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59E3A" w14:textId="7A9F9110" w:rsidR="002D3222" w:rsidRPr="00731C2C" w:rsidRDefault="001409AF" w:rsidP="002D3222">
      <w:pPr>
        <w:pStyle w:val="Header"/>
        <w:rPr>
          <w:lang w:val="en-GB"/>
        </w:rPr>
      </w:pPr>
      <w:r>
        <w:rPr>
          <w:lang w:val="en-GB"/>
        </w:rPr>
        <w:t>3GPP TSG-RAN WG2 Meeting #10</w:t>
      </w:r>
      <w:r w:rsidR="00951903">
        <w:rPr>
          <w:lang w:val="en-GB"/>
        </w:rPr>
        <w:t>5</w:t>
      </w:r>
      <w:r w:rsidR="00215EFD">
        <w:rPr>
          <w:lang w:val="en-GB"/>
        </w:rPr>
        <w:tab/>
        <w:t>R2-190</w:t>
      </w:r>
      <w:r w:rsidR="00F45DBC">
        <w:rPr>
          <w:lang w:val="en-GB"/>
        </w:rPr>
        <w:t>2232</w:t>
      </w:r>
    </w:p>
    <w:p w14:paraId="11E3CD3F" w14:textId="77777777" w:rsidR="002D3222" w:rsidRPr="00731C2C" w:rsidRDefault="00AC2F53" w:rsidP="002D3222">
      <w:pPr>
        <w:pStyle w:val="Header"/>
        <w:rPr>
          <w:lang w:val="en-GB"/>
        </w:rPr>
      </w:pPr>
      <w:r>
        <w:rPr>
          <w:lang w:val="en-GB"/>
        </w:rPr>
        <w:t>Athens</w:t>
      </w:r>
      <w:r w:rsidR="003D140B">
        <w:rPr>
          <w:lang w:val="en-GB"/>
        </w:rPr>
        <w:t xml:space="preserve">, </w:t>
      </w:r>
      <w:r>
        <w:rPr>
          <w:lang w:val="en-GB"/>
        </w:rPr>
        <w:t>Greece, 25</w:t>
      </w:r>
      <w:r w:rsidR="001409AF">
        <w:rPr>
          <w:lang w:val="en-GB"/>
        </w:rPr>
        <w:t xml:space="preserve">th </w:t>
      </w:r>
      <w:r>
        <w:rPr>
          <w:lang w:val="en-GB"/>
        </w:rPr>
        <w:t xml:space="preserve">February </w:t>
      </w:r>
      <w:r w:rsidR="001409AF">
        <w:rPr>
          <w:lang w:val="en-GB"/>
        </w:rPr>
        <w:t xml:space="preserve">- </w:t>
      </w:r>
      <w:r>
        <w:rPr>
          <w:lang w:val="en-GB"/>
        </w:rPr>
        <w:t>1st March 2019</w:t>
      </w:r>
    </w:p>
    <w:p w14:paraId="6B45A9E0" w14:textId="77777777" w:rsidR="00B84D74" w:rsidRPr="00731C2C" w:rsidRDefault="00B84D74" w:rsidP="007756E1">
      <w:pPr>
        <w:pStyle w:val="Header"/>
        <w:rPr>
          <w:lang w:val="en-GB"/>
        </w:rPr>
      </w:pPr>
    </w:p>
    <w:p w14:paraId="6A92D4DB" w14:textId="77777777" w:rsidR="006B7DEB" w:rsidRPr="00731C2C" w:rsidRDefault="006B7DEB" w:rsidP="0074284E">
      <w:pPr>
        <w:pStyle w:val="Header"/>
        <w:rPr>
          <w:lang w:val="en-GB"/>
        </w:rPr>
      </w:pPr>
      <w:r w:rsidRPr="00731C2C">
        <w:rPr>
          <w:lang w:val="en-GB"/>
        </w:rPr>
        <w:t xml:space="preserve">Source: </w:t>
      </w:r>
      <w:r w:rsidRPr="00731C2C">
        <w:rPr>
          <w:lang w:val="en-GB"/>
        </w:rPr>
        <w:tab/>
      </w:r>
      <w:r w:rsidR="00FC5356">
        <w:rPr>
          <w:lang w:val="en-GB"/>
        </w:rPr>
        <w:t>R</w:t>
      </w:r>
      <w:r w:rsidR="004C7459" w:rsidRPr="00731C2C">
        <w:rPr>
          <w:lang w:val="en-GB"/>
        </w:rPr>
        <w:t xml:space="preserve">2 </w:t>
      </w:r>
      <w:r w:rsidR="000E2BB1">
        <w:rPr>
          <w:lang w:val="en-GB"/>
        </w:rPr>
        <w:t xml:space="preserve">Vice </w:t>
      </w:r>
      <w:r w:rsidR="004C7459" w:rsidRPr="00731C2C">
        <w:rPr>
          <w:lang w:val="en-GB"/>
        </w:rPr>
        <w:t xml:space="preserve">Chairman </w:t>
      </w:r>
      <w:r w:rsidR="00475D77" w:rsidRPr="00731C2C">
        <w:rPr>
          <w:lang w:val="en-GB"/>
        </w:rPr>
        <w:t>(</w:t>
      </w:r>
      <w:r w:rsidR="000E2BB1">
        <w:rPr>
          <w:lang w:val="en-GB"/>
        </w:rPr>
        <w:t>Mediatek</w:t>
      </w:r>
      <w:r w:rsidR="00475D77" w:rsidRPr="00731C2C">
        <w:rPr>
          <w:lang w:val="en-GB"/>
        </w:rPr>
        <w:t>)</w:t>
      </w:r>
    </w:p>
    <w:p w14:paraId="1DFCD7B6" w14:textId="485F934B" w:rsidR="00E824D5" w:rsidRDefault="00836895" w:rsidP="00E824D5">
      <w:pPr>
        <w:pStyle w:val="Header"/>
        <w:rPr>
          <w:lang w:val="en-GB"/>
        </w:rPr>
      </w:pPr>
      <w:r w:rsidRPr="00731C2C">
        <w:rPr>
          <w:lang w:val="en-GB"/>
        </w:rPr>
        <w:t>Title</w:t>
      </w:r>
      <w:r w:rsidR="006B7DEB" w:rsidRPr="00731C2C">
        <w:rPr>
          <w:lang w:val="en-GB"/>
        </w:rPr>
        <w:t>:</w:t>
      </w:r>
      <w:r w:rsidR="006B7DEB" w:rsidRPr="00731C2C">
        <w:rPr>
          <w:lang w:val="en-GB"/>
        </w:rPr>
        <w:tab/>
      </w:r>
      <w:bookmarkStart w:id="0" w:name="_Toc198546512"/>
      <w:r w:rsidR="00F45DBC" w:rsidRPr="00F45DBC">
        <w:rPr>
          <w:lang w:val="en-GB"/>
        </w:rPr>
        <w:t>Report from session on NR UP, IAB WI, NR-U WI, NR IIoT SI</w:t>
      </w:r>
    </w:p>
    <w:p w14:paraId="07EC2827" w14:textId="77777777" w:rsidR="000E2BB1" w:rsidRDefault="000E2BB1" w:rsidP="00E824D5">
      <w:pPr>
        <w:pStyle w:val="Header"/>
        <w:rPr>
          <w:lang w:val="en-GB"/>
        </w:rPr>
      </w:pPr>
    </w:p>
    <w:p w14:paraId="09CD1B24" w14:textId="77777777" w:rsidR="0052734F" w:rsidRDefault="0052734F" w:rsidP="000E2BB1">
      <w:pPr>
        <w:pStyle w:val="Doc-title"/>
        <w:ind w:left="0" w:firstLine="0"/>
      </w:pPr>
      <w:bookmarkStart w:id="1" w:name="_Toc198546600"/>
      <w:bookmarkStart w:id="2" w:name="_GoBack"/>
      <w:bookmarkEnd w:id="0"/>
      <w:bookmarkEnd w:id="2"/>
    </w:p>
    <w:p w14:paraId="1C96E5AF" w14:textId="77777777" w:rsidR="004C0640" w:rsidRPr="00081813" w:rsidRDefault="004C0640" w:rsidP="004C0640">
      <w:pPr>
        <w:pStyle w:val="Heading2"/>
      </w:pPr>
      <w:r w:rsidRPr="00081813">
        <w:t>10.3</w:t>
      </w:r>
      <w:r w:rsidRPr="00081813">
        <w:tab/>
        <w:t>Stage 3 user plane</w:t>
      </w:r>
    </w:p>
    <w:p w14:paraId="63F6277D" w14:textId="77777777" w:rsidR="006F5375" w:rsidRPr="00081813" w:rsidRDefault="004C0640" w:rsidP="006F5375">
      <w:pPr>
        <w:pStyle w:val="Comments-red"/>
      </w:pPr>
      <w:r w:rsidRPr="00081813">
        <w:t xml:space="preserve">Documents in this agenda item will be handled in the </w:t>
      </w:r>
      <w:r w:rsidR="006F5375" w:rsidRPr="00081813">
        <w:t>NR user plane break out session</w:t>
      </w:r>
    </w:p>
    <w:p w14:paraId="7555DA19" w14:textId="77777777" w:rsidR="006F5375" w:rsidRPr="00081813" w:rsidRDefault="006F5375" w:rsidP="006F5375">
      <w:pPr>
        <w:pStyle w:val="Comments"/>
      </w:pPr>
      <w:r w:rsidRPr="00081813">
        <w:t xml:space="preserve">Essential functional corrections will be prioritized. For clarity and consistency enhancements, please pre-discuss and seek support with the TS rapporteur. </w:t>
      </w:r>
    </w:p>
    <w:p w14:paraId="799CDC4D" w14:textId="77777777" w:rsidR="004C0640" w:rsidRPr="00081813" w:rsidRDefault="004C0640" w:rsidP="006F5375">
      <w:pPr>
        <w:pStyle w:val="Heading3"/>
      </w:pPr>
      <w:r w:rsidRPr="00081813">
        <w:t>10.3.1</w:t>
      </w:r>
      <w:r w:rsidRPr="00081813">
        <w:tab/>
        <w:t>MAC</w:t>
      </w:r>
    </w:p>
    <w:p w14:paraId="11BC737B" w14:textId="77777777" w:rsidR="002B0FB0" w:rsidRPr="00081813" w:rsidRDefault="002B0FB0" w:rsidP="002B0FB0">
      <w:pPr>
        <w:pStyle w:val="Heading4"/>
      </w:pPr>
      <w:r w:rsidRPr="00081813">
        <w:t>10.3.1.1</w:t>
      </w:r>
      <w:r w:rsidRPr="00081813">
        <w:tab/>
        <w:t>MAC general aspects</w:t>
      </w:r>
    </w:p>
    <w:p w14:paraId="05A6F2C1" w14:textId="77777777" w:rsidR="002B0FB0" w:rsidRPr="00081813" w:rsidRDefault="002B0FB0" w:rsidP="002B0FB0">
      <w:pPr>
        <w:pStyle w:val="Comments"/>
        <w:rPr>
          <w:noProof w:val="0"/>
        </w:rPr>
      </w:pPr>
      <w:r w:rsidRPr="00081813">
        <w:rPr>
          <w:noProof w:val="0"/>
        </w:rPr>
        <w:t>Corrections related to BWP and SUL and general issues</w:t>
      </w:r>
    </w:p>
    <w:p w14:paraId="70BB8B03" w14:textId="77777777" w:rsidR="0052734F" w:rsidRDefault="0052734F" w:rsidP="0052734F">
      <w:pPr>
        <w:pStyle w:val="Doc-title"/>
      </w:pPr>
    </w:p>
    <w:p w14:paraId="65D0D511" w14:textId="0DD710CB" w:rsidR="00B33D4D" w:rsidRDefault="00B33D4D" w:rsidP="00B33D4D">
      <w:pPr>
        <w:pStyle w:val="Doc-title"/>
      </w:pPr>
      <w:r w:rsidRPr="000F3855">
        <w:t>R2-1901009</w:t>
      </w:r>
      <w:r>
        <w:tab/>
        <w:t>Miscellaneous corrections</w:t>
      </w:r>
      <w:r>
        <w:tab/>
        <w:t>Samsung</w:t>
      </w:r>
      <w:r>
        <w:tab/>
        <w:t>CR</w:t>
      </w:r>
      <w:r>
        <w:tab/>
        <w:t>Rel-15</w:t>
      </w:r>
      <w:r>
        <w:tab/>
        <w:t>38.321</w:t>
      </w:r>
      <w:r>
        <w:tab/>
        <w:t>15.4.0</w:t>
      </w:r>
      <w:r>
        <w:tab/>
        <w:t>0603</w:t>
      </w:r>
      <w:r>
        <w:tab/>
        <w:t>-</w:t>
      </w:r>
      <w:r>
        <w:tab/>
        <w:t>F</w:t>
      </w:r>
      <w:r>
        <w:tab/>
        <w:t>NR_newRAT-Core</w:t>
      </w:r>
    </w:p>
    <w:p w14:paraId="178AEB6F" w14:textId="77777777" w:rsidR="00A30F93" w:rsidRDefault="00A30F93" w:rsidP="00A30F93">
      <w:pPr>
        <w:pStyle w:val="Doc-text2"/>
      </w:pPr>
      <w:r>
        <w:t xml:space="preserve">- </w:t>
      </w:r>
      <w:r>
        <w:tab/>
        <w:t xml:space="preserve">There are comments on PHR, </w:t>
      </w:r>
      <w:r w:rsidRPr="000B541D">
        <w:rPr>
          <w:lang w:eastAsia="ko-KR"/>
        </w:rPr>
        <w:t>P̃</w:t>
      </w:r>
      <w:r w:rsidRPr="000B541D">
        <w:rPr>
          <w:vertAlign w:val="subscript"/>
          <w:lang w:eastAsia="ko-KR"/>
        </w:rPr>
        <w:t>CMAX,f,c</w:t>
      </w:r>
      <w:r>
        <w:t xml:space="preserve"> should be removed from the TS</w:t>
      </w:r>
    </w:p>
    <w:p w14:paraId="4776B746" w14:textId="77777777" w:rsidR="00A30F93" w:rsidRDefault="00A30F93" w:rsidP="00A30F93">
      <w:pPr>
        <w:pStyle w:val="Doc-text2"/>
      </w:pPr>
      <w:r>
        <w:t xml:space="preserve">- </w:t>
      </w:r>
      <w:r>
        <w:tab/>
        <w:t>Samsung clarifies that no functional change is intended</w:t>
      </w:r>
    </w:p>
    <w:p w14:paraId="3061C9E1" w14:textId="77777777" w:rsidR="00A30F93" w:rsidRDefault="00A30F93" w:rsidP="00A30F93">
      <w:pPr>
        <w:pStyle w:val="Agreement"/>
      </w:pPr>
      <w:r>
        <w:t xml:space="preserve">Revised in </w:t>
      </w:r>
      <w:r w:rsidRPr="000F3855">
        <w:t>R2-1902350</w:t>
      </w:r>
    </w:p>
    <w:p w14:paraId="328A8139" w14:textId="77777777" w:rsidR="00A30F93" w:rsidRDefault="00A30F93" w:rsidP="00A30F93">
      <w:pPr>
        <w:pStyle w:val="Doc-text2"/>
      </w:pPr>
    </w:p>
    <w:p w14:paraId="068C424D" w14:textId="77777777" w:rsidR="00423BFD" w:rsidRDefault="00731FFE" w:rsidP="00D7060D">
      <w:pPr>
        <w:pStyle w:val="Doc-text2"/>
      </w:pPr>
      <w:r>
        <w:t>C</w:t>
      </w:r>
      <w:r w:rsidR="00A30F93">
        <w:t>omeback</w:t>
      </w:r>
      <w:r>
        <w:t xml:space="preserve"> (101)</w:t>
      </w:r>
    </w:p>
    <w:p w14:paraId="4DD8283D" w14:textId="77F36D9F" w:rsidR="00423BFD" w:rsidRDefault="00423BFD" w:rsidP="00423BFD">
      <w:pPr>
        <w:pStyle w:val="Doc-title"/>
      </w:pPr>
      <w:r w:rsidRPr="000F3855">
        <w:t>R2-1902350</w:t>
      </w:r>
      <w:r>
        <w:tab/>
        <w:t>Miscellaneous corrections</w:t>
      </w:r>
      <w:r>
        <w:tab/>
        <w:t>Samsung</w:t>
      </w:r>
      <w:r>
        <w:tab/>
        <w:t>CR</w:t>
      </w:r>
      <w:r>
        <w:tab/>
        <w:t>Rel-15</w:t>
      </w:r>
      <w:r>
        <w:tab/>
        <w:t>38.321</w:t>
      </w:r>
      <w:r>
        <w:tab/>
        <w:t>15.4.0</w:t>
      </w:r>
      <w:r>
        <w:tab/>
        <w:t>0603</w:t>
      </w:r>
      <w:r>
        <w:tab/>
        <w:t>1</w:t>
      </w:r>
      <w:r>
        <w:tab/>
        <w:t>F</w:t>
      </w:r>
      <w:r>
        <w:tab/>
        <w:t>NR_newRAT-Core</w:t>
      </w:r>
    </w:p>
    <w:p w14:paraId="788C82B3" w14:textId="77777777" w:rsidR="00423BFD" w:rsidRPr="00423BFD" w:rsidRDefault="00423BFD" w:rsidP="00423BFD">
      <w:pPr>
        <w:pStyle w:val="Agreement"/>
      </w:pPr>
      <w:r>
        <w:t>agreed</w:t>
      </w:r>
    </w:p>
    <w:p w14:paraId="417F055D" w14:textId="77777777" w:rsidR="00A30F93" w:rsidRPr="00A30F93" w:rsidRDefault="00A30F93" w:rsidP="00D7060D">
      <w:pPr>
        <w:pStyle w:val="Doc-text2"/>
        <w:ind w:left="0" w:firstLine="0"/>
      </w:pPr>
    </w:p>
    <w:p w14:paraId="40FD8FD6" w14:textId="273634CA" w:rsidR="0052734F" w:rsidRDefault="0052734F" w:rsidP="0052734F">
      <w:pPr>
        <w:pStyle w:val="Doc-title"/>
      </w:pPr>
      <w:r w:rsidRPr="000F3855">
        <w:t>R2-1901010</w:t>
      </w:r>
      <w:r>
        <w:tab/>
        <w:t>How to handle DL/UL resource activated/deactivated by MAC CEs upon BWP/SCell deactivation</w:t>
      </w:r>
      <w:r>
        <w:tab/>
        <w:t>Samsung</w:t>
      </w:r>
      <w:r>
        <w:tab/>
        <w:t>discussion</w:t>
      </w:r>
      <w:r>
        <w:tab/>
        <w:t>Rel-15</w:t>
      </w:r>
      <w:r>
        <w:tab/>
        <w:t>NR_newRAT-Core</w:t>
      </w:r>
    </w:p>
    <w:p w14:paraId="5A83D06B" w14:textId="77777777" w:rsidR="00A2111D" w:rsidRDefault="00A2111D" w:rsidP="00A2111D">
      <w:pPr>
        <w:pStyle w:val="Doc-text2"/>
      </w:pPr>
      <w:r>
        <w:t xml:space="preserve">P1: </w:t>
      </w:r>
    </w:p>
    <w:p w14:paraId="0DDF843F" w14:textId="77777777" w:rsidR="005D6DBE" w:rsidRDefault="00A2111D" w:rsidP="005D6DBE">
      <w:pPr>
        <w:pStyle w:val="Doc-text2"/>
      </w:pPr>
      <w:r>
        <w:t xml:space="preserve">- </w:t>
      </w:r>
      <w:r>
        <w:tab/>
        <w:t xml:space="preserve">ZTE think that for BWP deactivation the resource state should be suspended. Same thing for </w:t>
      </w:r>
      <w:r w:rsidR="00E34158">
        <w:t>P4 and 5</w:t>
      </w:r>
      <w:r w:rsidR="005D6DBE">
        <w:t xml:space="preserve">. </w:t>
      </w:r>
    </w:p>
    <w:p w14:paraId="52E12387" w14:textId="77777777" w:rsidR="00D7060D" w:rsidRDefault="00D7060D" w:rsidP="00D7060D">
      <w:pPr>
        <w:pStyle w:val="Agreement"/>
      </w:pPr>
      <w:r>
        <w:t>Noted</w:t>
      </w:r>
    </w:p>
    <w:p w14:paraId="221CC631" w14:textId="77777777" w:rsidR="00A2111D" w:rsidRPr="00A2111D" w:rsidRDefault="00A2111D" w:rsidP="00A2111D">
      <w:pPr>
        <w:pStyle w:val="Doc-text2"/>
      </w:pPr>
    </w:p>
    <w:p w14:paraId="44EBF89A" w14:textId="74C35322" w:rsidR="0052734F" w:rsidRDefault="0052734F" w:rsidP="0052734F">
      <w:pPr>
        <w:pStyle w:val="Doc-title"/>
      </w:pPr>
      <w:r w:rsidRPr="000F3855">
        <w:t>R2-1901012</w:t>
      </w:r>
      <w:r>
        <w:tab/>
        <w:t>Clarification on DL/UL resource activated/deactivated by MAC CEs upon BWP/SCell deactivation</w:t>
      </w:r>
      <w:r>
        <w:tab/>
        <w:t>Samsung</w:t>
      </w:r>
      <w:r>
        <w:tab/>
        <w:t>CR</w:t>
      </w:r>
      <w:r>
        <w:tab/>
        <w:t>Rel-15</w:t>
      </w:r>
      <w:r>
        <w:tab/>
        <w:t>38.321</w:t>
      </w:r>
      <w:r>
        <w:tab/>
        <w:t>15.4.0</w:t>
      </w:r>
      <w:r>
        <w:tab/>
        <w:t>0605</w:t>
      </w:r>
      <w:r>
        <w:tab/>
        <w:t>-</w:t>
      </w:r>
      <w:r>
        <w:tab/>
        <w:t>F</w:t>
      </w:r>
      <w:r>
        <w:tab/>
        <w:t>NR_newRAT-Core</w:t>
      </w:r>
    </w:p>
    <w:p w14:paraId="2BAD0BA1" w14:textId="77777777" w:rsidR="00A2111D" w:rsidRDefault="00A2111D" w:rsidP="00A2111D">
      <w:pPr>
        <w:pStyle w:val="Doc-text2"/>
      </w:pPr>
      <w:r>
        <w:t xml:space="preserve">- </w:t>
      </w:r>
      <w:r>
        <w:tab/>
        <w:t xml:space="preserve">Nokia wonders then what happens as activation of Scell. </w:t>
      </w:r>
      <w:r w:rsidR="005D6DBE">
        <w:t xml:space="preserve">Samsung think explicit activation is needed. </w:t>
      </w:r>
    </w:p>
    <w:p w14:paraId="28A3F79B" w14:textId="77777777" w:rsidR="005D6DBE" w:rsidRDefault="005D6DBE" w:rsidP="00D7060D">
      <w:pPr>
        <w:pStyle w:val="Doc-text2"/>
      </w:pPr>
      <w:r>
        <w:t xml:space="preserve">- </w:t>
      </w:r>
      <w:r>
        <w:tab/>
        <w:t>Nokia would like some time to check. Hu</w:t>
      </w:r>
      <w:r w:rsidR="00D7060D">
        <w:t xml:space="preserve">awei also would like to check. </w:t>
      </w:r>
    </w:p>
    <w:p w14:paraId="355EC02A" w14:textId="77777777" w:rsidR="005D6DBE" w:rsidRDefault="005D6DBE" w:rsidP="0075697C">
      <w:pPr>
        <w:pStyle w:val="Doc-text2"/>
      </w:pPr>
      <w:r>
        <w:t xml:space="preserve">Time to check. Comeback. </w:t>
      </w:r>
    </w:p>
    <w:p w14:paraId="0EFED058" w14:textId="77777777" w:rsidR="0075697C" w:rsidRDefault="0075697C" w:rsidP="0075697C">
      <w:pPr>
        <w:pStyle w:val="Doc-text2"/>
      </w:pPr>
      <w:r>
        <w:t xml:space="preserve">- </w:t>
      </w:r>
      <w:r>
        <w:tab/>
        <w:t>Samsung reports after checking that we should leave this to R1</w:t>
      </w:r>
    </w:p>
    <w:p w14:paraId="608B8593" w14:textId="77777777" w:rsidR="0075697C" w:rsidRDefault="0075697C" w:rsidP="0075697C">
      <w:pPr>
        <w:pStyle w:val="Agreement"/>
      </w:pPr>
      <w:r>
        <w:t>Not pursued</w:t>
      </w:r>
    </w:p>
    <w:p w14:paraId="63904ECA" w14:textId="77777777" w:rsidR="00A2111D" w:rsidRPr="00A2111D" w:rsidRDefault="00A2111D" w:rsidP="00A2111D">
      <w:pPr>
        <w:pStyle w:val="Doc-text2"/>
      </w:pPr>
    </w:p>
    <w:p w14:paraId="322B74EC" w14:textId="6E9A5FBF" w:rsidR="00D22139" w:rsidRDefault="00D22139" w:rsidP="00D22139">
      <w:pPr>
        <w:pStyle w:val="Doc-title"/>
      </w:pPr>
      <w:r w:rsidRPr="000F3855">
        <w:t>R2-1901011</w:t>
      </w:r>
      <w:r>
        <w:tab/>
        <w:t>Clarification on PUSCH resource for semi-persistent CSI resource upon deactivation of BWP</w:t>
      </w:r>
      <w:r>
        <w:tab/>
        <w:t>Samsung</w:t>
      </w:r>
      <w:r>
        <w:tab/>
        <w:t>CR</w:t>
      </w:r>
      <w:r>
        <w:tab/>
        <w:t>Rel-15</w:t>
      </w:r>
      <w:r>
        <w:tab/>
        <w:t>38.321</w:t>
      </w:r>
      <w:r>
        <w:tab/>
        <w:t>15.4.0</w:t>
      </w:r>
      <w:r>
        <w:tab/>
        <w:t>0604</w:t>
      </w:r>
      <w:r>
        <w:tab/>
        <w:t>-</w:t>
      </w:r>
      <w:r>
        <w:tab/>
        <w:t>F</w:t>
      </w:r>
      <w:r>
        <w:tab/>
        <w:t>NR_newRAT-Core</w:t>
      </w:r>
    </w:p>
    <w:p w14:paraId="48315DE5" w14:textId="77777777" w:rsidR="009F52E2" w:rsidRDefault="009F52E2" w:rsidP="009F52E2">
      <w:pPr>
        <w:pStyle w:val="Doc-text2"/>
      </w:pPr>
      <w:r>
        <w:t xml:space="preserve">- </w:t>
      </w:r>
      <w:r>
        <w:tab/>
        <w:t xml:space="preserve">LG think this can be reactivated acc to R1 specification. Samsung think that “clear” means that RRC configuration is still kept, and reactivation is based on RRC config. ZTE think “clear” is correct. Huawei think this is already clear in R1 TS and not needed in R2 TS. </w:t>
      </w:r>
      <w:r w:rsidR="00C90392">
        <w:t xml:space="preserve">Samsung think this could be regarded as editorial. Ericsson think this is not needed. </w:t>
      </w:r>
    </w:p>
    <w:p w14:paraId="28EC0411" w14:textId="77777777" w:rsidR="00C90392" w:rsidRDefault="00C90392" w:rsidP="009F52E2">
      <w:pPr>
        <w:pStyle w:val="Doc-text2"/>
      </w:pPr>
      <w:r>
        <w:lastRenderedPageBreak/>
        <w:t xml:space="preserve">- </w:t>
      </w:r>
      <w:r>
        <w:tab/>
        <w:t>Ericsson think that the word “cleared” is different than R1 terminology “suspend” and we then need to explain this somehow</w:t>
      </w:r>
      <w:r w:rsidR="00284938">
        <w:t xml:space="preserve"> fi we have this</w:t>
      </w:r>
      <w:r>
        <w:t xml:space="preserve">. </w:t>
      </w:r>
    </w:p>
    <w:p w14:paraId="0164CCE8" w14:textId="77777777" w:rsidR="00284938" w:rsidRDefault="00284938" w:rsidP="009F52E2">
      <w:pPr>
        <w:pStyle w:val="Doc-text2"/>
      </w:pPr>
      <w:r>
        <w:t xml:space="preserve">- </w:t>
      </w:r>
      <w:r>
        <w:tab/>
        <w:t xml:space="preserve">LG also think this is confusing and think for MAC-only cleared, we need to change other terminology. </w:t>
      </w:r>
    </w:p>
    <w:p w14:paraId="131593C3" w14:textId="77777777" w:rsidR="00C90392" w:rsidRDefault="00284938" w:rsidP="00482F6D">
      <w:pPr>
        <w:pStyle w:val="Doc-text2"/>
      </w:pPr>
      <w:r>
        <w:t xml:space="preserve">Can check offline if ok to merge into rapporteur CR, and whether a terminology can be agreed. </w:t>
      </w:r>
    </w:p>
    <w:p w14:paraId="3DD24B26" w14:textId="77777777" w:rsidR="00482F6D" w:rsidRDefault="00482F6D" w:rsidP="00482F6D">
      <w:pPr>
        <w:pStyle w:val="Doc-text2"/>
      </w:pPr>
      <w:r>
        <w:t xml:space="preserve">- </w:t>
      </w:r>
      <w:r>
        <w:tab/>
        <w:t xml:space="preserve">After offline Samsung reports that it would be ok to only rely on R1 text. </w:t>
      </w:r>
    </w:p>
    <w:p w14:paraId="4799D5B2" w14:textId="77777777" w:rsidR="009F52E2" w:rsidRDefault="00482F6D" w:rsidP="00D7060D">
      <w:pPr>
        <w:pStyle w:val="Agreement"/>
      </w:pPr>
      <w:r>
        <w:t>Not pursued</w:t>
      </w:r>
    </w:p>
    <w:p w14:paraId="73A7EA93" w14:textId="77777777" w:rsidR="00C90392" w:rsidRPr="009F52E2" w:rsidRDefault="00C90392" w:rsidP="009F52E2">
      <w:pPr>
        <w:pStyle w:val="Doc-text2"/>
      </w:pPr>
    </w:p>
    <w:p w14:paraId="0BDEEC3C" w14:textId="568FF40C" w:rsidR="003A3E7C" w:rsidRDefault="003A3E7C" w:rsidP="003A3E7C">
      <w:pPr>
        <w:pStyle w:val="Doc-title"/>
      </w:pPr>
      <w:r w:rsidRPr="000F3855">
        <w:t>R2-1902134</w:t>
      </w:r>
      <w:r>
        <w:tab/>
        <w:t>Correction on the time of activation for BWP</w:t>
      </w:r>
      <w:r>
        <w:tab/>
        <w:t>Huawei, HiSilicon</w:t>
      </w:r>
      <w:r>
        <w:tab/>
        <w:t>CR</w:t>
      </w:r>
      <w:r>
        <w:tab/>
        <w:t>Rel-15</w:t>
      </w:r>
      <w:r>
        <w:tab/>
        <w:t>38.321</w:t>
      </w:r>
      <w:r>
        <w:tab/>
        <w:t>15.4.0</w:t>
      </w:r>
      <w:r>
        <w:tab/>
        <w:t>0635</w:t>
      </w:r>
      <w:r>
        <w:tab/>
        <w:t>-</w:t>
      </w:r>
      <w:r>
        <w:tab/>
        <w:t>F</w:t>
      </w:r>
      <w:r>
        <w:tab/>
        <w:t>NR_newRAT-Core</w:t>
      </w:r>
    </w:p>
    <w:p w14:paraId="021983C1" w14:textId="77777777" w:rsidR="00E34158" w:rsidRDefault="00E34158" w:rsidP="00E34158">
      <w:pPr>
        <w:pStyle w:val="Doc-text2"/>
      </w:pPr>
      <w:r>
        <w:t xml:space="preserve">- </w:t>
      </w:r>
      <w:r>
        <w:tab/>
        <w:t>ZTE think the first part is not needed. LG agrees, QC too</w:t>
      </w:r>
    </w:p>
    <w:p w14:paraId="27E0414E" w14:textId="77777777" w:rsidR="00E34158" w:rsidRDefault="00E34158" w:rsidP="00E34158">
      <w:pPr>
        <w:pStyle w:val="Doc-text2"/>
      </w:pPr>
      <w:r>
        <w:t xml:space="preserve">- </w:t>
      </w:r>
      <w:r>
        <w:tab/>
        <w:t xml:space="preserve">LG think the intention of the second change is ok but would like to change the wording. </w:t>
      </w:r>
      <w:r w:rsidR="00902828">
        <w:t xml:space="preserve">QC think the second change is not needed either, timing is not in the scope of the MAC. Lenovo agrees. Ericsson too.  </w:t>
      </w:r>
    </w:p>
    <w:p w14:paraId="61361E09" w14:textId="77777777" w:rsidR="00E34158" w:rsidRPr="00E34158" w:rsidRDefault="00902828" w:rsidP="00D7060D">
      <w:pPr>
        <w:pStyle w:val="Agreement"/>
      </w:pPr>
      <w:r>
        <w:t>Not pursued</w:t>
      </w:r>
    </w:p>
    <w:p w14:paraId="742B21CC" w14:textId="77777777" w:rsidR="007B5207" w:rsidRPr="00746033" w:rsidRDefault="007B5207" w:rsidP="007B5207">
      <w:pPr>
        <w:pStyle w:val="BoldComments"/>
      </w:pPr>
      <w:r>
        <w:t>Timer Start</w:t>
      </w:r>
    </w:p>
    <w:p w14:paraId="35BC89D8" w14:textId="68EFD8C5" w:rsidR="0052734F" w:rsidRDefault="0052734F" w:rsidP="0052734F">
      <w:pPr>
        <w:pStyle w:val="Doc-title"/>
      </w:pPr>
      <w:r w:rsidRPr="000F3855">
        <w:t>R2-1901816</w:t>
      </w:r>
      <w:r>
        <w:tab/>
        <w:t>CR on 38.321 for Clarification for starting point of MAC timers</w:t>
      </w:r>
      <w:r>
        <w:tab/>
        <w:t>LG Electronics Inc.</w:t>
      </w:r>
      <w:r>
        <w:tab/>
        <w:t>CR</w:t>
      </w:r>
      <w:r>
        <w:tab/>
        <w:t>Rel-15</w:t>
      </w:r>
      <w:r>
        <w:tab/>
        <w:t>38.321</w:t>
      </w:r>
      <w:r>
        <w:tab/>
        <w:t>15.4.0</w:t>
      </w:r>
      <w:r>
        <w:tab/>
        <w:t>0628</w:t>
      </w:r>
      <w:r>
        <w:tab/>
        <w:t>-</w:t>
      </w:r>
      <w:r>
        <w:tab/>
        <w:t>F</w:t>
      </w:r>
      <w:r>
        <w:tab/>
        <w:t>NR_newRAT-Core</w:t>
      </w:r>
    </w:p>
    <w:p w14:paraId="1D00EB54" w14:textId="77777777" w:rsidR="008871CE" w:rsidRDefault="00D7060D" w:rsidP="00D7060D">
      <w:pPr>
        <w:pStyle w:val="Agreement"/>
      </w:pPr>
      <w:r>
        <w:t>Not pursued</w:t>
      </w:r>
    </w:p>
    <w:p w14:paraId="4750B069" w14:textId="77777777" w:rsidR="008871CE" w:rsidRPr="008871CE" w:rsidRDefault="008871CE" w:rsidP="008871CE">
      <w:pPr>
        <w:pStyle w:val="Doc-text2"/>
      </w:pPr>
    </w:p>
    <w:p w14:paraId="7D8C7D23" w14:textId="004FECB1" w:rsidR="0052734F" w:rsidRDefault="0052734F" w:rsidP="0052734F">
      <w:pPr>
        <w:pStyle w:val="Doc-title"/>
        <w:rPr>
          <w:rStyle w:val="Hyperlink"/>
        </w:rPr>
      </w:pPr>
      <w:r w:rsidRPr="000F3855">
        <w:t>R2-1901918</w:t>
      </w:r>
      <w:r>
        <w:tab/>
        <w:t>Discussion on ambiguity in starting instance of MAC timer</w:t>
      </w:r>
      <w:r>
        <w:tab/>
        <w:t>Huawei, HiSilicon</w:t>
      </w:r>
      <w:r>
        <w:tab/>
        <w:t>discussion</w:t>
      </w:r>
      <w:r>
        <w:tab/>
        <w:t>Rel-15</w:t>
      </w:r>
      <w:r>
        <w:tab/>
        <w:t>NR_newRAT-Core</w:t>
      </w:r>
      <w:r>
        <w:tab/>
      </w:r>
      <w:r w:rsidRPr="000F3855">
        <w:t>R2-1818146</w:t>
      </w:r>
    </w:p>
    <w:p w14:paraId="11A9B57B" w14:textId="77777777" w:rsidR="00D7060D" w:rsidRDefault="00D7060D" w:rsidP="00D7060D">
      <w:pPr>
        <w:pStyle w:val="Agreement"/>
      </w:pPr>
      <w:r>
        <w:t>Noted</w:t>
      </w:r>
    </w:p>
    <w:p w14:paraId="36A3FCA3" w14:textId="77777777" w:rsidR="00D7060D" w:rsidRPr="00D7060D" w:rsidRDefault="00D7060D" w:rsidP="00D7060D">
      <w:pPr>
        <w:pStyle w:val="Doc-text2"/>
      </w:pPr>
    </w:p>
    <w:p w14:paraId="4C1FC198" w14:textId="1E9D67D0" w:rsidR="007B5207" w:rsidRDefault="0052734F" w:rsidP="00632610">
      <w:pPr>
        <w:pStyle w:val="Doc-title"/>
      </w:pPr>
      <w:r w:rsidRPr="000F3855">
        <w:t>R2-1901919</w:t>
      </w:r>
      <w:r>
        <w:tab/>
        <w:t>Clarification on the starting instance of the MAC timers</w:t>
      </w:r>
      <w:r>
        <w:tab/>
        <w:t>Huawei, HiSilicon,</w:t>
      </w:r>
      <w:r>
        <w:tab/>
        <w:t>CR</w:t>
      </w:r>
      <w:r>
        <w:tab/>
        <w:t>Rel-15</w:t>
      </w:r>
      <w:r>
        <w:tab/>
        <w:t>38.321</w:t>
      </w:r>
      <w:r>
        <w:tab/>
        <w:t>15.4.0</w:t>
      </w:r>
      <w:r>
        <w:tab/>
        <w:t>0631</w:t>
      </w:r>
      <w:r>
        <w:tab/>
        <w:t>-</w:t>
      </w:r>
      <w:r>
        <w:tab/>
        <w:t>F</w:t>
      </w:r>
      <w:r>
        <w:tab/>
        <w:t>NR_newRAT-Core</w:t>
      </w:r>
    </w:p>
    <w:p w14:paraId="7952CFE3" w14:textId="77777777" w:rsidR="00CD3BF1" w:rsidRDefault="00CD3BF1" w:rsidP="00CD3BF1">
      <w:pPr>
        <w:pStyle w:val="Agreement"/>
      </w:pPr>
      <w:r>
        <w:t>Not pursued</w:t>
      </w:r>
    </w:p>
    <w:p w14:paraId="78FE3857" w14:textId="77777777" w:rsidR="00CD3BF1" w:rsidRPr="00CD3BF1" w:rsidRDefault="00CD3BF1" w:rsidP="00CD3BF1">
      <w:pPr>
        <w:pStyle w:val="Doc-text2"/>
      </w:pPr>
    </w:p>
    <w:p w14:paraId="4BC44BA1" w14:textId="6A1B8FA5" w:rsidR="00F20699" w:rsidRDefault="00F20699" w:rsidP="00F20699">
      <w:pPr>
        <w:pStyle w:val="Doc-title"/>
        <w:rPr>
          <w:rStyle w:val="Hyperlink"/>
        </w:rPr>
      </w:pPr>
      <w:r w:rsidRPr="000F3855">
        <w:t>R2-1901777</w:t>
      </w:r>
      <w:r>
        <w:tab/>
        <w:t>CR of 38.321 on the MAC timer</w:t>
      </w:r>
      <w:r>
        <w:tab/>
        <w:t>vivo</w:t>
      </w:r>
      <w:r>
        <w:tab/>
        <w:t>CR</w:t>
      </w:r>
      <w:r>
        <w:tab/>
        <w:t>Rel-15</w:t>
      </w:r>
      <w:r>
        <w:tab/>
        <w:t>38.321</w:t>
      </w:r>
      <w:r>
        <w:tab/>
        <w:t>15.4.0</w:t>
      </w:r>
      <w:r>
        <w:tab/>
        <w:t>0438</w:t>
      </w:r>
      <w:r>
        <w:tab/>
        <w:t>2</w:t>
      </w:r>
      <w:r>
        <w:tab/>
        <w:t>F</w:t>
      </w:r>
      <w:r>
        <w:tab/>
        <w:t>NR_newRAT-Core</w:t>
      </w:r>
      <w:r>
        <w:tab/>
      </w:r>
      <w:r w:rsidRPr="000F3855">
        <w:t>R2-1818171</w:t>
      </w:r>
    </w:p>
    <w:p w14:paraId="44963A3A" w14:textId="77777777" w:rsidR="00F20699" w:rsidRDefault="00F20699" w:rsidP="00F20699">
      <w:pPr>
        <w:pStyle w:val="Doc-comment"/>
      </w:pPr>
      <w:r>
        <w:t>Tdoc above moved from 10.3.1.6</w:t>
      </w:r>
    </w:p>
    <w:p w14:paraId="52449BA2" w14:textId="77777777" w:rsidR="00CD3BF1" w:rsidRPr="00CD3BF1" w:rsidRDefault="00CD3BF1" w:rsidP="00CD3BF1">
      <w:pPr>
        <w:pStyle w:val="Agreement"/>
      </w:pPr>
      <w:r>
        <w:t>Not pursued</w:t>
      </w:r>
    </w:p>
    <w:p w14:paraId="2D138A84" w14:textId="77777777" w:rsidR="008871CE" w:rsidRDefault="008871CE" w:rsidP="008871CE">
      <w:pPr>
        <w:pStyle w:val="Doc-text2"/>
      </w:pPr>
    </w:p>
    <w:p w14:paraId="61B5BCAC" w14:textId="77777777" w:rsidR="008871CE" w:rsidRDefault="00B94740" w:rsidP="008871CE">
      <w:pPr>
        <w:pStyle w:val="Doc-text2"/>
      </w:pPr>
      <w:r>
        <w:t>DISCUSSION on the above documents</w:t>
      </w:r>
    </w:p>
    <w:p w14:paraId="141400B5" w14:textId="77777777" w:rsidR="008871CE" w:rsidRDefault="008871CE" w:rsidP="008871CE">
      <w:pPr>
        <w:pStyle w:val="Doc-text2"/>
      </w:pPr>
      <w:r>
        <w:t xml:space="preserve">- </w:t>
      </w:r>
      <w:r>
        <w:tab/>
        <w:t xml:space="preserve">Several companies think the current text is clear as it refers to transmissions etc that obvisouly take place on a BWP UL or DL. QC would prefer a note. </w:t>
      </w:r>
    </w:p>
    <w:p w14:paraId="5E6BDAA5" w14:textId="77777777" w:rsidR="008871CE" w:rsidRDefault="008871CE" w:rsidP="008871CE">
      <w:pPr>
        <w:pStyle w:val="Doc-text2"/>
      </w:pPr>
      <w:r>
        <w:t xml:space="preserve">- </w:t>
      </w:r>
      <w:r>
        <w:tab/>
        <w:t xml:space="preserve">Chair wonders about </w:t>
      </w:r>
      <w:r w:rsidRPr="000B541D">
        <w:rPr>
          <w:i/>
          <w:noProof/>
        </w:rPr>
        <w:t>drx-HARQ-RTT-TimerDL</w:t>
      </w:r>
      <w:r w:rsidR="00B94740">
        <w:rPr>
          <w:i/>
          <w:noProof/>
        </w:rPr>
        <w:t xml:space="preserve">. </w:t>
      </w:r>
    </w:p>
    <w:p w14:paraId="6AAFE34D" w14:textId="77777777" w:rsidR="008871CE" w:rsidRDefault="008871CE" w:rsidP="008871CE">
      <w:pPr>
        <w:pStyle w:val="Doc-text2"/>
      </w:pPr>
      <w:r>
        <w:t xml:space="preserve">- </w:t>
      </w:r>
      <w:r>
        <w:tab/>
        <w:t xml:space="preserve">Huawei think there are also other timers, e.g. BWP and Scell inactivity timers, and it should al be aligned. </w:t>
      </w:r>
    </w:p>
    <w:p w14:paraId="78AFE85F" w14:textId="77777777" w:rsidR="008871CE" w:rsidRDefault="00B94740" w:rsidP="008871CE">
      <w:pPr>
        <w:pStyle w:val="Doc-text2"/>
      </w:pPr>
      <w:r>
        <w:t xml:space="preserve">- </w:t>
      </w:r>
      <w:r>
        <w:tab/>
        <w:t xml:space="preserve">LG think that the applicability becomes too wide if we have a general note acc to Huawei CR. </w:t>
      </w:r>
    </w:p>
    <w:p w14:paraId="0F7277D4" w14:textId="77777777" w:rsidR="00B94740" w:rsidRDefault="00B94740" w:rsidP="008871CE">
      <w:pPr>
        <w:pStyle w:val="Doc-text2"/>
      </w:pPr>
      <w:r>
        <w:t xml:space="preserve">- </w:t>
      </w:r>
      <w:r>
        <w:tab/>
        <w:t xml:space="preserve">Vivo agrees with LG. </w:t>
      </w:r>
    </w:p>
    <w:p w14:paraId="356BC879" w14:textId="77777777" w:rsidR="00B94740" w:rsidRDefault="00B94740" w:rsidP="008871CE">
      <w:pPr>
        <w:pStyle w:val="Doc-text2"/>
      </w:pPr>
      <w:r>
        <w:t xml:space="preserve">- </w:t>
      </w:r>
      <w:r>
        <w:tab/>
        <w:t xml:space="preserve">Ericsson do not support a note. </w:t>
      </w:r>
    </w:p>
    <w:p w14:paraId="02F6963D" w14:textId="77777777" w:rsidR="00B94740" w:rsidRDefault="00B94740" w:rsidP="008871CE">
      <w:pPr>
        <w:pStyle w:val="Doc-text2"/>
      </w:pPr>
      <w:r>
        <w:t xml:space="preserve">- </w:t>
      </w:r>
      <w:r>
        <w:tab/>
        <w:t xml:space="preserve">Huawei wonders about the inactivity timers. </w:t>
      </w:r>
    </w:p>
    <w:p w14:paraId="48EE5230" w14:textId="77777777" w:rsidR="00B94740" w:rsidRDefault="00B94740" w:rsidP="008871CE">
      <w:pPr>
        <w:pStyle w:val="Doc-text2"/>
        <w:rPr>
          <w:noProof/>
        </w:rPr>
      </w:pPr>
      <w:r>
        <w:t xml:space="preserve">- </w:t>
      </w:r>
      <w:r>
        <w:tab/>
      </w:r>
      <w:r w:rsidR="00EA30ED">
        <w:t xml:space="preserve">Ericsson think that for </w:t>
      </w:r>
      <w:r w:rsidR="00EA30ED" w:rsidRPr="000B541D">
        <w:rPr>
          <w:i/>
          <w:noProof/>
        </w:rPr>
        <w:t>drx-HARQ-RTT-TimerDL</w:t>
      </w:r>
      <w:r w:rsidR="00EA30ED">
        <w:rPr>
          <w:i/>
          <w:noProof/>
        </w:rPr>
        <w:t xml:space="preserve"> </w:t>
      </w:r>
      <w:r w:rsidR="00EA30ED" w:rsidRPr="00EA30ED">
        <w:rPr>
          <w:noProof/>
        </w:rPr>
        <w:t>we can clarify</w:t>
      </w:r>
      <w:r w:rsidR="00EA30ED">
        <w:rPr>
          <w:noProof/>
        </w:rPr>
        <w:t xml:space="preserve">. Nokia think that for this case it is clarified in RRC field description. QC are not sure. </w:t>
      </w:r>
      <w:r w:rsidR="00AB28DE">
        <w:rPr>
          <w:noProof/>
        </w:rPr>
        <w:t xml:space="preserve">Ericsson think it refers to DL. </w:t>
      </w:r>
    </w:p>
    <w:p w14:paraId="79D3E5D6" w14:textId="77777777" w:rsidR="00AB28DE" w:rsidRDefault="00AB28DE" w:rsidP="008871CE">
      <w:pPr>
        <w:pStyle w:val="Doc-text2"/>
        <w:rPr>
          <w:noProof/>
        </w:rPr>
      </w:pPr>
      <w:r>
        <w:rPr>
          <w:noProof/>
        </w:rPr>
        <w:t xml:space="preserve">- </w:t>
      </w:r>
      <w:r>
        <w:rPr>
          <w:noProof/>
        </w:rPr>
        <w:tab/>
        <w:t xml:space="preserve">Chair: it seems that for the timers discussed, the intended behaivour is aligned with the proposals, e.g. the Huawei note. But there is no willingness to clarify in the TS, as it should be obvious. </w:t>
      </w:r>
    </w:p>
    <w:p w14:paraId="512530E3" w14:textId="77777777" w:rsidR="00AB28DE" w:rsidRDefault="00AB28DE" w:rsidP="00AB28DE">
      <w:pPr>
        <w:pStyle w:val="Agreement"/>
        <w:rPr>
          <w:noProof/>
        </w:rPr>
      </w:pPr>
      <w:r>
        <w:rPr>
          <w:noProof/>
        </w:rPr>
        <w:t>Noted, Not pursued</w:t>
      </w:r>
    </w:p>
    <w:p w14:paraId="1AD14EE8" w14:textId="77777777" w:rsidR="00AB28DE" w:rsidRPr="008871CE" w:rsidRDefault="00AB28DE" w:rsidP="008871CE">
      <w:pPr>
        <w:pStyle w:val="Doc-text2"/>
      </w:pPr>
    </w:p>
    <w:p w14:paraId="6ACCD6F9" w14:textId="77777777" w:rsidR="003A3E7C" w:rsidRDefault="003A3E7C" w:rsidP="003A3E7C">
      <w:pPr>
        <w:pStyle w:val="BoldComments"/>
      </w:pPr>
      <w:r>
        <w:t>MTTD</w:t>
      </w:r>
    </w:p>
    <w:p w14:paraId="4F5FED3E" w14:textId="67C7B692" w:rsidR="0052734F" w:rsidRDefault="0052734F" w:rsidP="0052734F">
      <w:pPr>
        <w:pStyle w:val="Doc-title"/>
      </w:pPr>
      <w:r w:rsidRPr="000F3855">
        <w:t>R2-1902199</w:t>
      </w:r>
      <w:r>
        <w:tab/>
        <w:t>Handling of exceeding MTTD</w:t>
      </w:r>
      <w:r>
        <w:tab/>
        <w:t>Google Inc.</w:t>
      </w:r>
      <w:r>
        <w:tab/>
        <w:t>discussion</w:t>
      </w:r>
      <w:r>
        <w:tab/>
        <w:t>Rel-15</w:t>
      </w:r>
    </w:p>
    <w:p w14:paraId="2E1D34D2" w14:textId="77777777" w:rsidR="00F61007" w:rsidRDefault="00F61007" w:rsidP="00F61007">
      <w:pPr>
        <w:pStyle w:val="Doc-text2"/>
        <w:rPr>
          <w:lang w:val="en-US"/>
        </w:rPr>
      </w:pPr>
      <w:r>
        <w:rPr>
          <w:lang w:val="en-US"/>
        </w:rPr>
        <w:t xml:space="preserve">- </w:t>
      </w:r>
      <w:r>
        <w:rPr>
          <w:lang w:val="en-US"/>
        </w:rPr>
        <w:tab/>
        <w:t xml:space="preserve">Vivo think R4 do not need to fix this. </w:t>
      </w:r>
    </w:p>
    <w:p w14:paraId="31803934" w14:textId="77777777" w:rsidR="00F61007" w:rsidRDefault="00F61007" w:rsidP="00F61007">
      <w:pPr>
        <w:pStyle w:val="Doc-text2"/>
        <w:rPr>
          <w:lang w:val="en-US"/>
        </w:rPr>
      </w:pPr>
      <w:r>
        <w:rPr>
          <w:lang w:val="en-US"/>
        </w:rPr>
        <w:t xml:space="preserve">- </w:t>
      </w:r>
      <w:r>
        <w:rPr>
          <w:lang w:val="en-US"/>
        </w:rPr>
        <w:tab/>
        <w:t xml:space="preserve">Nokia think this can be brought to R4 directly. Lenovo agrees. </w:t>
      </w:r>
    </w:p>
    <w:p w14:paraId="1F1F3C5C" w14:textId="77777777" w:rsidR="006B2F46" w:rsidRDefault="006B2F46" w:rsidP="00F61007">
      <w:pPr>
        <w:pStyle w:val="Doc-text2"/>
        <w:rPr>
          <w:lang w:val="en-US"/>
        </w:rPr>
      </w:pPr>
      <w:r>
        <w:rPr>
          <w:lang w:val="en-US"/>
        </w:rPr>
        <w:lastRenderedPageBreak/>
        <w:t xml:space="preserve">- </w:t>
      </w:r>
      <w:r>
        <w:rPr>
          <w:lang w:val="en-US"/>
        </w:rPr>
        <w:tab/>
        <w:t xml:space="preserve">Google think that for EN-DC R4 decided to not stop the transmission. </w:t>
      </w:r>
    </w:p>
    <w:p w14:paraId="0C5B5F4E" w14:textId="77777777" w:rsidR="006B2F46" w:rsidRDefault="006B2F46" w:rsidP="00F61007">
      <w:pPr>
        <w:pStyle w:val="Doc-text2"/>
        <w:rPr>
          <w:lang w:val="en-US"/>
        </w:rPr>
      </w:pPr>
      <w:r>
        <w:rPr>
          <w:lang w:val="en-US"/>
        </w:rPr>
        <w:t xml:space="preserve">- </w:t>
      </w:r>
      <w:r>
        <w:rPr>
          <w:lang w:val="en-US"/>
        </w:rPr>
        <w:tab/>
        <w:t>Ericsson think that R4 may need to change something but not R2</w:t>
      </w:r>
    </w:p>
    <w:p w14:paraId="2863EA8F" w14:textId="77777777" w:rsidR="00411BB1" w:rsidRDefault="00411BB1" w:rsidP="00411BB1">
      <w:pPr>
        <w:pStyle w:val="Agreement"/>
        <w:rPr>
          <w:lang w:val="en-US"/>
        </w:rPr>
      </w:pPr>
      <w:r>
        <w:rPr>
          <w:lang w:val="en-US"/>
        </w:rPr>
        <w:t>Noted</w:t>
      </w:r>
    </w:p>
    <w:p w14:paraId="1C2A44C5" w14:textId="77777777" w:rsidR="006B2F46" w:rsidRPr="00F61007" w:rsidRDefault="006B2F46" w:rsidP="006B2F46">
      <w:pPr>
        <w:pStyle w:val="Agreement"/>
        <w:rPr>
          <w:lang w:val="en-US"/>
        </w:rPr>
      </w:pPr>
      <w:r>
        <w:rPr>
          <w:lang w:val="en-US"/>
        </w:rPr>
        <w:t xml:space="preserve">Chair: it seems there might be an inconsistency, e.g. MAC referring to a case that doesn’t exist. Suggestion to bring this up in R4 for clarification there. </w:t>
      </w:r>
    </w:p>
    <w:p w14:paraId="1C9D04B9" w14:textId="77777777" w:rsidR="00F61007" w:rsidRPr="00F61007" w:rsidRDefault="00F61007" w:rsidP="00F61007">
      <w:pPr>
        <w:pStyle w:val="Doc-text2"/>
      </w:pPr>
    </w:p>
    <w:p w14:paraId="4ECAE7CD" w14:textId="5B0BE26D" w:rsidR="007B5207" w:rsidRDefault="007B5207" w:rsidP="007B5207">
      <w:pPr>
        <w:pStyle w:val="Doc-title"/>
      </w:pPr>
      <w:r w:rsidRPr="000F3855">
        <w:t>R2-1900434</w:t>
      </w:r>
      <w:r>
        <w:tab/>
        <w:t>Clarification on handling of exceeding MTTD</w:t>
      </w:r>
      <w:r>
        <w:tab/>
        <w:t>Google Inc.</w:t>
      </w:r>
      <w:r>
        <w:tab/>
        <w:t>CR</w:t>
      </w:r>
      <w:r>
        <w:tab/>
        <w:t>Rel-15</w:t>
      </w:r>
      <w:r>
        <w:tab/>
        <w:t>38.321</w:t>
      </w:r>
      <w:r>
        <w:tab/>
        <w:t>15.4.0</w:t>
      </w:r>
      <w:r>
        <w:tab/>
        <w:t>0597</w:t>
      </w:r>
      <w:r>
        <w:tab/>
        <w:t>-</w:t>
      </w:r>
      <w:r>
        <w:tab/>
        <w:t>F</w:t>
      </w:r>
      <w:r>
        <w:tab/>
        <w:t>NR_newRAT-Core</w:t>
      </w:r>
    </w:p>
    <w:p w14:paraId="592B7EF5" w14:textId="77777777" w:rsidR="00411BB1" w:rsidRDefault="00411BB1" w:rsidP="00411BB1">
      <w:pPr>
        <w:pStyle w:val="Doc-text2"/>
      </w:pPr>
      <w:r>
        <w:t xml:space="preserve">- </w:t>
      </w:r>
      <w:r>
        <w:tab/>
        <w:t>Chair wonders</w:t>
      </w:r>
      <w:r w:rsidR="001268CC">
        <w:t xml:space="preserve"> if there </w:t>
      </w:r>
      <w:r>
        <w:t xml:space="preserve">really is anything in R4 TS then, given previous discussion. </w:t>
      </w:r>
    </w:p>
    <w:p w14:paraId="74B274E3" w14:textId="77777777" w:rsidR="00411BB1" w:rsidRDefault="001268CC" w:rsidP="00CD3BF1">
      <w:pPr>
        <w:pStyle w:val="Agreement"/>
      </w:pPr>
      <w:r>
        <w:t>Postpone</w:t>
      </w:r>
    </w:p>
    <w:p w14:paraId="7D3B1A47" w14:textId="77777777" w:rsidR="00411BB1" w:rsidRPr="00411BB1" w:rsidRDefault="00411BB1" w:rsidP="00411BB1">
      <w:pPr>
        <w:pStyle w:val="Doc-text2"/>
      </w:pPr>
    </w:p>
    <w:p w14:paraId="5F6C12B2" w14:textId="2DC2B29D" w:rsidR="0051761C" w:rsidRDefault="0051761C" w:rsidP="0051761C">
      <w:pPr>
        <w:pStyle w:val="Doc-title"/>
      </w:pPr>
      <w:r w:rsidRPr="000F3855">
        <w:t>R2-1902136</w:t>
      </w:r>
      <w:r>
        <w:tab/>
        <w:t>Correction on Time Alignment</w:t>
      </w:r>
      <w:r>
        <w:tab/>
        <w:t>Huawei, HiSilicon</w:t>
      </w:r>
      <w:r>
        <w:tab/>
        <w:t>CR</w:t>
      </w:r>
      <w:r>
        <w:tab/>
        <w:t>Rel-15</w:t>
      </w:r>
      <w:r>
        <w:tab/>
        <w:t>38.321</w:t>
      </w:r>
      <w:r>
        <w:tab/>
        <w:t>15.4.0</w:t>
      </w:r>
      <w:r>
        <w:tab/>
        <w:t>0637</w:t>
      </w:r>
      <w:r>
        <w:tab/>
        <w:t>-</w:t>
      </w:r>
      <w:r>
        <w:tab/>
        <w:t>F</w:t>
      </w:r>
      <w:r>
        <w:tab/>
        <w:t>NR_newRAT-Core</w:t>
      </w:r>
    </w:p>
    <w:p w14:paraId="50162F13" w14:textId="77777777" w:rsidR="001268CC" w:rsidRDefault="0051761C" w:rsidP="001268CC">
      <w:pPr>
        <w:pStyle w:val="Doc-comment"/>
      </w:pPr>
      <w:r w:rsidRPr="0051761C">
        <w:t>Moved from 10.3.1.8</w:t>
      </w:r>
    </w:p>
    <w:p w14:paraId="7E18C1C4" w14:textId="77777777" w:rsidR="00CD3BF1" w:rsidRPr="00CD3BF1" w:rsidRDefault="00CD3BF1" w:rsidP="00CD3BF1">
      <w:pPr>
        <w:pStyle w:val="Doc-comment"/>
      </w:pPr>
      <w:r>
        <w:t>Not treated</w:t>
      </w:r>
    </w:p>
    <w:p w14:paraId="16CE828D" w14:textId="77777777" w:rsidR="003A3E7C" w:rsidRDefault="003A3E7C" w:rsidP="003A3E7C">
      <w:pPr>
        <w:pStyle w:val="BoldComments"/>
      </w:pPr>
      <w:r>
        <w:t>Text enhancement</w:t>
      </w:r>
    </w:p>
    <w:p w14:paraId="0B7328ED" w14:textId="55E490F2" w:rsidR="003A3E7C" w:rsidRDefault="003A3E7C" w:rsidP="003A3E7C">
      <w:pPr>
        <w:pStyle w:val="Doc-title"/>
      </w:pPr>
      <w:r w:rsidRPr="000F3855">
        <w:t>R2-1901243</w:t>
      </w:r>
      <w:r>
        <w:tab/>
        <w:t>Clarification on MAC timer running and stopping</w:t>
      </w:r>
      <w:r>
        <w:tab/>
        <w:t>Huawei, HiSilicon</w:t>
      </w:r>
      <w:r>
        <w:tab/>
        <w:t>CR</w:t>
      </w:r>
      <w:r>
        <w:tab/>
        <w:t>Rel-15</w:t>
      </w:r>
      <w:r>
        <w:tab/>
        <w:t>38.321</w:t>
      </w:r>
      <w:r>
        <w:tab/>
        <w:t>15.4.0</w:t>
      </w:r>
      <w:r>
        <w:tab/>
        <w:t>0611</w:t>
      </w:r>
      <w:r>
        <w:tab/>
        <w:t>-</w:t>
      </w:r>
      <w:r>
        <w:tab/>
        <w:t>F</w:t>
      </w:r>
      <w:r>
        <w:tab/>
        <w:t>NR_newRAT-Core</w:t>
      </w:r>
    </w:p>
    <w:p w14:paraId="5BF5CD6F" w14:textId="77777777" w:rsidR="003A3E7C" w:rsidRDefault="006469CD" w:rsidP="007B5207">
      <w:pPr>
        <w:pStyle w:val="Doc-text2"/>
      </w:pPr>
      <w:r>
        <w:t xml:space="preserve">- </w:t>
      </w:r>
      <w:r>
        <w:tab/>
        <w:t xml:space="preserve">LG think this is not needed. </w:t>
      </w:r>
    </w:p>
    <w:p w14:paraId="7FD70425" w14:textId="77777777" w:rsidR="006469CD" w:rsidRDefault="006469CD" w:rsidP="006469CD">
      <w:pPr>
        <w:pStyle w:val="Agreement"/>
      </w:pPr>
      <w:r>
        <w:t>Not pursued</w:t>
      </w:r>
    </w:p>
    <w:p w14:paraId="76C70410" w14:textId="77777777" w:rsidR="006469CD" w:rsidRPr="006469CD" w:rsidRDefault="006469CD" w:rsidP="006469CD">
      <w:pPr>
        <w:pStyle w:val="Doc-text2"/>
      </w:pPr>
    </w:p>
    <w:p w14:paraId="4BF3C722" w14:textId="77777777" w:rsidR="002B0FB0" w:rsidRPr="00081813" w:rsidRDefault="002B0FB0" w:rsidP="002B0FB0">
      <w:pPr>
        <w:pStyle w:val="Heading4"/>
      </w:pPr>
      <w:r w:rsidRPr="00081813">
        <w:t>10.3.1.2</w:t>
      </w:r>
      <w:r w:rsidRPr="00081813">
        <w:tab/>
      </w:r>
      <w:r w:rsidRPr="00081813">
        <w:tab/>
        <w:t>Random access</w:t>
      </w:r>
    </w:p>
    <w:p w14:paraId="622B3DCA" w14:textId="77777777" w:rsidR="002B0FB0" w:rsidRPr="00081813" w:rsidRDefault="002B0FB0" w:rsidP="002B0FB0">
      <w:pPr>
        <w:pStyle w:val="Doc-title"/>
      </w:pPr>
      <w:r w:rsidRPr="00081813">
        <w:rPr>
          <w:i/>
          <w:sz w:val="18"/>
        </w:rPr>
        <w:t>Corrections related to random access procedure, except multi-beam aspects</w:t>
      </w:r>
    </w:p>
    <w:p w14:paraId="2FEE5170" w14:textId="77777777" w:rsidR="0052734F" w:rsidRDefault="00B72FAD" w:rsidP="00B72FAD">
      <w:pPr>
        <w:pStyle w:val="BoldComments"/>
      </w:pPr>
      <w:r>
        <w:t>RSRP</w:t>
      </w:r>
    </w:p>
    <w:p w14:paraId="64B71478" w14:textId="0B517AFE" w:rsidR="0052734F" w:rsidRDefault="0052734F" w:rsidP="0052734F">
      <w:pPr>
        <w:pStyle w:val="Doc-title"/>
        <w:rPr>
          <w:rStyle w:val="Hyperlink"/>
        </w:rPr>
      </w:pPr>
      <w:r w:rsidRPr="000F3855">
        <w:t>R2-1900127</w:t>
      </w:r>
      <w:r>
        <w:tab/>
        <w:t>Measurement to select UL Carrier for Random Access_Option 1</w:t>
      </w:r>
      <w:r>
        <w:tab/>
        <w:t>Samsung Electronics Co., Ltd</w:t>
      </w:r>
      <w:r>
        <w:tab/>
        <w:t>CR</w:t>
      </w:r>
      <w:r>
        <w:tab/>
        <w:t>Rel-15</w:t>
      </w:r>
      <w:r>
        <w:tab/>
        <w:t>38.321</w:t>
      </w:r>
      <w:r>
        <w:tab/>
        <w:t>15.4.0</w:t>
      </w:r>
      <w:r>
        <w:tab/>
        <w:t>0529</w:t>
      </w:r>
      <w:r>
        <w:tab/>
        <w:t>1</w:t>
      </w:r>
      <w:r>
        <w:tab/>
        <w:t>F</w:t>
      </w:r>
      <w:r>
        <w:tab/>
        <w:t>NR_newRAT-Core</w:t>
      </w:r>
      <w:r>
        <w:tab/>
      </w:r>
      <w:r w:rsidRPr="000F3855">
        <w:t>R2-1816309</w:t>
      </w:r>
    </w:p>
    <w:p w14:paraId="5E99372E" w14:textId="77777777" w:rsidR="00280BDA" w:rsidRDefault="00280BDA" w:rsidP="00280BDA">
      <w:pPr>
        <w:pStyle w:val="Doc-text2"/>
      </w:pPr>
      <w:r>
        <w:t xml:space="preserve">- </w:t>
      </w:r>
      <w:r>
        <w:tab/>
        <w:t xml:space="preserve">QC and LG think that the current text leaves this for UE implementation. Huawei agrees. </w:t>
      </w:r>
      <w:r w:rsidR="00A47465">
        <w:t>Lenovo think that pathloss reference is used for power control and should be clear in R1 TS. Vivo think this is not clear in R1 TS for Idle UEs.</w:t>
      </w:r>
    </w:p>
    <w:p w14:paraId="36E6B5A8" w14:textId="77777777" w:rsidR="00280BDA" w:rsidRDefault="00280BDA" w:rsidP="00280BDA">
      <w:pPr>
        <w:pStyle w:val="Doc-text2"/>
      </w:pPr>
      <w:r>
        <w:t xml:space="preserve">- </w:t>
      </w:r>
      <w:r>
        <w:tab/>
        <w:t xml:space="preserve">Samsung think the network need to know the measurement. </w:t>
      </w:r>
    </w:p>
    <w:p w14:paraId="4BD3AE9E" w14:textId="77777777" w:rsidR="00A47465" w:rsidRDefault="00A47465" w:rsidP="00280BDA">
      <w:pPr>
        <w:pStyle w:val="Doc-text2"/>
      </w:pPr>
      <w:r>
        <w:t xml:space="preserve">- </w:t>
      </w:r>
      <w:r>
        <w:tab/>
        <w:t xml:space="preserve">Ericsson wonders about backwards compatibility. </w:t>
      </w:r>
    </w:p>
    <w:p w14:paraId="12DED345" w14:textId="77777777" w:rsidR="00280BDA" w:rsidRDefault="007E3830" w:rsidP="007E3830">
      <w:pPr>
        <w:pStyle w:val="Agreement"/>
      </w:pPr>
      <w:r>
        <w:t>Not pursued</w:t>
      </w:r>
    </w:p>
    <w:p w14:paraId="095BB8D0" w14:textId="77777777" w:rsidR="007E3830" w:rsidRPr="007E3830" w:rsidRDefault="007E3830" w:rsidP="007E3830">
      <w:pPr>
        <w:pStyle w:val="Doc-text2"/>
      </w:pPr>
    </w:p>
    <w:p w14:paraId="1ECDC6A0" w14:textId="1ADA2851" w:rsidR="0052734F" w:rsidRDefault="0052734F" w:rsidP="0052734F">
      <w:pPr>
        <w:pStyle w:val="Doc-title"/>
        <w:rPr>
          <w:rStyle w:val="Hyperlink"/>
        </w:rPr>
      </w:pPr>
      <w:r w:rsidRPr="000F3855">
        <w:t>R2-1900128</w:t>
      </w:r>
      <w:r>
        <w:tab/>
        <w:t>Measurement to select UL Carrier for Random Access_Option 2</w:t>
      </w:r>
      <w:r>
        <w:tab/>
        <w:t>Samsung Electronics Co., Ltd</w:t>
      </w:r>
      <w:r>
        <w:tab/>
        <w:t>CR</w:t>
      </w:r>
      <w:r>
        <w:tab/>
        <w:t>Rel-15</w:t>
      </w:r>
      <w:r>
        <w:tab/>
        <w:t>38.321</w:t>
      </w:r>
      <w:r>
        <w:tab/>
        <w:t>15.4.0</w:t>
      </w:r>
      <w:r>
        <w:tab/>
        <w:t>0530</w:t>
      </w:r>
      <w:r>
        <w:tab/>
        <w:t>1</w:t>
      </w:r>
      <w:r>
        <w:tab/>
        <w:t>F</w:t>
      </w:r>
      <w:r>
        <w:tab/>
        <w:t>NR_newRAT-Core</w:t>
      </w:r>
      <w:r>
        <w:tab/>
      </w:r>
      <w:r w:rsidRPr="000F3855">
        <w:t>R2-1816310</w:t>
      </w:r>
    </w:p>
    <w:p w14:paraId="5749B167" w14:textId="77777777" w:rsidR="007E3830" w:rsidRDefault="00CD3BF1" w:rsidP="00CD3BF1">
      <w:pPr>
        <w:pStyle w:val="Doc-comment"/>
      </w:pPr>
      <w:r>
        <w:t>Not treated</w:t>
      </w:r>
    </w:p>
    <w:p w14:paraId="4127AEFC" w14:textId="77777777" w:rsidR="00CD3BF1" w:rsidRPr="007E3830" w:rsidRDefault="00CD3BF1" w:rsidP="007E3830">
      <w:pPr>
        <w:pStyle w:val="Doc-text2"/>
      </w:pPr>
    </w:p>
    <w:p w14:paraId="2A70C8F9" w14:textId="2093CC8A" w:rsidR="00183549" w:rsidRDefault="00183549" w:rsidP="00183549">
      <w:pPr>
        <w:pStyle w:val="Doc-title"/>
      </w:pPr>
      <w:r w:rsidRPr="000F3855">
        <w:t>R2-1901246</w:t>
      </w:r>
      <w:r>
        <w:tab/>
        <w:t>Corrections on RSRP threshold in RACH</w:t>
      </w:r>
      <w:r>
        <w:tab/>
        <w:t>Huawei, HiSilicon</w:t>
      </w:r>
      <w:r>
        <w:tab/>
        <w:t>CR</w:t>
      </w:r>
      <w:r>
        <w:tab/>
        <w:t>Rel-15</w:t>
      </w:r>
      <w:r>
        <w:tab/>
        <w:t>38.321</w:t>
      </w:r>
      <w:r>
        <w:tab/>
        <w:t>15.4.0</w:t>
      </w:r>
      <w:r>
        <w:tab/>
        <w:t>0613</w:t>
      </w:r>
      <w:r>
        <w:tab/>
        <w:t>-</w:t>
      </w:r>
      <w:r>
        <w:tab/>
        <w:t>F</w:t>
      </w:r>
      <w:r>
        <w:tab/>
        <w:t>NR_newRAT-Core</w:t>
      </w:r>
    </w:p>
    <w:p w14:paraId="43DAC09D" w14:textId="53037C4E" w:rsidR="0075697C" w:rsidRPr="0075697C" w:rsidRDefault="0075697C" w:rsidP="00CD3BF1">
      <w:pPr>
        <w:pStyle w:val="Doc-title"/>
      </w:pPr>
      <w:r w:rsidRPr="000F3855">
        <w:t>R2-1902655</w:t>
      </w:r>
      <w:r>
        <w:tab/>
        <w:t>Corrections on RSRP threshold in RACH</w:t>
      </w:r>
      <w:r>
        <w:tab/>
        <w:t>Huawei, HiSilicon</w:t>
      </w:r>
      <w:r>
        <w:tab/>
        <w:t>CR</w:t>
      </w:r>
      <w:r>
        <w:tab/>
        <w:t>Rel-15</w:t>
      </w:r>
      <w:r>
        <w:tab/>
        <w:t>38.321</w:t>
      </w:r>
      <w:r w:rsidR="00CD3BF1">
        <w:tab/>
        <w:t>15.4.0</w:t>
      </w:r>
      <w:r w:rsidR="00CD3BF1">
        <w:tab/>
        <w:t>0613</w:t>
      </w:r>
      <w:r w:rsidR="00CD3BF1">
        <w:tab/>
        <w:t>-</w:t>
      </w:r>
      <w:r w:rsidR="00CD3BF1">
        <w:tab/>
        <w:t>F</w:t>
      </w:r>
      <w:r w:rsidR="00CD3BF1">
        <w:tab/>
        <w:t>NR_newRAT-Core</w:t>
      </w:r>
      <w:r w:rsidR="000440FF">
        <w:tab/>
        <w:t xml:space="preserve"> </w:t>
      </w:r>
    </w:p>
    <w:p w14:paraId="3A1C1DCE" w14:textId="5CF2C04F" w:rsidR="00B05449" w:rsidRDefault="00B05449" w:rsidP="00B05449">
      <w:pPr>
        <w:pStyle w:val="Doc-title"/>
      </w:pPr>
      <w:r w:rsidRPr="000F3855">
        <w:t>R2-1901736</w:t>
      </w:r>
      <w:r>
        <w:tab/>
        <w:t>On configuration of rsrp-ThrehsoldSSB</w:t>
      </w:r>
      <w:r>
        <w:tab/>
        <w:t>Intel Corporation</w:t>
      </w:r>
      <w:r>
        <w:tab/>
        <w:t>CR</w:t>
      </w:r>
      <w:r>
        <w:tab/>
        <w:t>Rel-16</w:t>
      </w:r>
      <w:r>
        <w:tab/>
        <w:t>38.331</w:t>
      </w:r>
      <w:r>
        <w:tab/>
        <w:t>15.4.0</w:t>
      </w:r>
      <w:r>
        <w:tab/>
        <w:t>0937</w:t>
      </w:r>
      <w:r>
        <w:tab/>
        <w:t>-</w:t>
      </w:r>
      <w:r>
        <w:tab/>
        <w:t>F</w:t>
      </w:r>
      <w:r>
        <w:tab/>
        <w:t>NR_newRAT-Core</w:t>
      </w:r>
    </w:p>
    <w:p w14:paraId="63B02859" w14:textId="130787FA" w:rsidR="007E3830" w:rsidRDefault="007E3830" w:rsidP="007E3830">
      <w:pPr>
        <w:pStyle w:val="Doc-title"/>
      </w:pPr>
      <w:r w:rsidRPr="000F3855">
        <w:t>R2-1902226</w:t>
      </w:r>
      <w:r>
        <w:tab/>
        <w:t>On configuration of rsrp-ThrehsoldSSB</w:t>
      </w:r>
      <w:r>
        <w:tab/>
        <w:t>Intel Corporation</w:t>
      </w:r>
      <w:r>
        <w:tab/>
        <w:t>CR</w:t>
      </w:r>
      <w:r>
        <w:tab/>
        <w:t>Rel-16</w:t>
      </w:r>
      <w:r>
        <w:tab/>
        <w:t>38.331</w:t>
      </w:r>
      <w:r>
        <w:tab/>
        <w:t>15.4.0</w:t>
      </w:r>
      <w:r>
        <w:tab/>
        <w:t>0937</w:t>
      </w:r>
      <w:r>
        <w:tab/>
        <w:t>1</w:t>
      </w:r>
      <w:r>
        <w:tab/>
        <w:t>F</w:t>
      </w:r>
      <w:r>
        <w:tab/>
        <w:t>NR_newRAT-Core</w:t>
      </w:r>
    </w:p>
    <w:p w14:paraId="7808C73B" w14:textId="77777777" w:rsidR="00CD3BF1" w:rsidRPr="00CD3BF1" w:rsidRDefault="00CD3BF1" w:rsidP="00CD3BF1">
      <w:pPr>
        <w:pStyle w:val="Agreement"/>
      </w:pPr>
      <w:r>
        <w:t>4 CRs above Not Pursued</w:t>
      </w:r>
    </w:p>
    <w:p w14:paraId="03D007AA" w14:textId="77777777" w:rsidR="000C4319" w:rsidRDefault="000C4319" w:rsidP="007E3830">
      <w:pPr>
        <w:pStyle w:val="Doc-text2"/>
      </w:pPr>
    </w:p>
    <w:p w14:paraId="5EC2C784" w14:textId="77777777" w:rsidR="007E3830" w:rsidRDefault="000C4319" w:rsidP="007E3830">
      <w:pPr>
        <w:pStyle w:val="Doc-text2"/>
      </w:pPr>
      <w:r>
        <w:t xml:space="preserve">DISCUSSION </w:t>
      </w:r>
    </w:p>
    <w:p w14:paraId="716D0D15" w14:textId="77777777" w:rsidR="00516486" w:rsidRDefault="00516486" w:rsidP="007E3830">
      <w:pPr>
        <w:pStyle w:val="Doc-text2"/>
      </w:pPr>
      <w:r>
        <w:t xml:space="preserve">- </w:t>
      </w:r>
      <w:r>
        <w:tab/>
        <w:t>Samsung think that Intel CR implements the general assumption. Intel think there may be another threshold</w:t>
      </w:r>
      <w:r w:rsidR="004E0BD3">
        <w:t xml:space="preserve"> with similar problem</w:t>
      </w:r>
      <w:r>
        <w:t xml:space="preserve">. </w:t>
      </w:r>
    </w:p>
    <w:p w14:paraId="7F9BE1AD" w14:textId="77777777" w:rsidR="00516486" w:rsidRDefault="00516486" w:rsidP="007E3830">
      <w:pPr>
        <w:pStyle w:val="Doc-text2"/>
      </w:pPr>
      <w:r>
        <w:t xml:space="preserve">- </w:t>
      </w:r>
      <w:r>
        <w:tab/>
        <w:t xml:space="preserve">Huawei think that the network maybe doesn't want to provide this always. </w:t>
      </w:r>
    </w:p>
    <w:p w14:paraId="1A2D9E37" w14:textId="77777777" w:rsidR="00516486" w:rsidRDefault="004E0BD3" w:rsidP="007E3830">
      <w:pPr>
        <w:pStyle w:val="Doc-text2"/>
      </w:pPr>
      <w:r>
        <w:t xml:space="preserve">- </w:t>
      </w:r>
      <w:r>
        <w:tab/>
        <w:t xml:space="preserve">Nokia are ok with the Intel approach. LG as well. </w:t>
      </w:r>
    </w:p>
    <w:p w14:paraId="631B5AE7" w14:textId="77777777" w:rsidR="004E0BD3" w:rsidRDefault="004E0BD3" w:rsidP="007E3830">
      <w:pPr>
        <w:pStyle w:val="Doc-text2"/>
      </w:pPr>
      <w:r>
        <w:lastRenderedPageBreak/>
        <w:t xml:space="preserve">- </w:t>
      </w:r>
      <w:r>
        <w:tab/>
        <w:t>Ericsson think we should change in MAC</w:t>
      </w:r>
      <w:r w:rsidR="000C4319">
        <w:t xml:space="preserve">, if we need to change at all. Most likely nothing is needed. </w:t>
      </w:r>
    </w:p>
    <w:p w14:paraId="2B7B2F3A" w14:textId="77777777" w:rsidR="004E0BD3" w:rsidRDefault="004E0BD3" w:rsidP="007E3830">
      <w:pPr>
        <w:pStyle w:val="Doc-text2"/>
      </w:pPr>
      <w:r>
        <w:t xml:space="preserve">- </w:t>
      </w:r>
      <w:r>
        <w:tab/>
        <w:t xml:space="preserve">LG think the current TS is according to the Huawei intention. </w:t>
      </w:r>
      <w:r w:rsidR="000C4319">
        <w:t xml:space="preserve">QC agree that we should not do anything, and in particular not in RRC. </w:t>
      </w:r>
    </w:p>
    <w:p w14:paraId="2FCF9FB5" w14:textId="77777777" w:rsidR="000C4319" w:rsidRDefault="000C4319" w:rsidP="00B14350">
      <w:pPr>
        <w:pStyle w:val="Doc-text2"/>
      </w:pPr>
      <w:r>
        <w:t xml:space="preserve">Offline (100), clarify what is the assumption, and whether something need to be clarified (Huawei). </w:t>
      </w:r>
    </w:p>
    <w:p w14:paraId="4B2EC236" w14:textId="77777777" w:rsidR="000440FF" w:rsidRDefault="000440FF" w:rsidP="000440FF">
      <w:pPr>
        <w:pStyle w:val="Doc-text2"/>
      </w:pPr>
      <w:r>
        <w:t xml:space="preserve">- </w:t>
      </w:r>
      <w:r>
        <w:tab/>
        <w:t xml:space="preserve">Ericsson think we don’t need to have “if configured” everywhere in MAC. Nokia agrees. LG think we need this, as we have behaviour in MAC. </w:t>
      </w:r>
    </w:p>
    <w:p w14:paraId="5BDD7B31" w14:textId="77777777" w:rsidR="000440FF" w:rsidRDefault="000440FF" w:rsidP="000440FF">
      <w:pPr>
        <w:pStyle w:val="Doc-text2"/>
      </w:pPr>
      <w:r>
        <w:t xml:space="preserve">- </w:t>
      </w:r>
      <w:r>
        <w:tab/>
        <w:t xml:space="preserve">Intel are ok to not change network behaviour. </w:t>
      </w:r>
    </w:p>
    <w:p w14:paraId="5ACBDE04" w14:textId="77777777" w:rsidR="00653ACA" w:rsidRDefault="00653ACA" w:rsidP="000440FF">
      <w:pPr>
        <w:pStyle w:val="Doc-text2"/>
      </w:pPr>
      <w:r>
        <w:t xml:space="preserve">- </w:t>
      </w:r>
      <w:r>
        <w:tab/>
        <w:t>CATT think we can capture something as a general note in the MAC TS.</w:t>
      </w:r>
    </w:p>
    <w:p w14:paraId="5A1129C6" w14:textId="77777777" w:rsidR="00653ACA" w:rsidRDefault="00653ACA" w:rsidP="000440FF">
      <w:pPr>
        <w:pStyle w:val="Doc-text2"/>
      </w:pPr>
      <w:r>
        <w:t xml:space="preserve">- </w:t>
      </w:r>
      <w:r>
        <w:tab/>
        <w:t>ZTE think the network will always configure this anyway</w:t>
      </w:r>
    </w:p>
    <w:p w14:paraId="5F7C8777" w14:textId="77777777" w:rsidR="00653ACA" w:rsidRDefault="00653ACA" w:rsidP="00653ACA">
      <w:pPr>
        <w:pStyle w:val="Agreement"/>
      </w:pPr>
      <w:r>
        <w:t>R2 don’t make the change to manda</w:t>
      </w:r>
      <w:r w:rsidR="00B14350">
        <w:t xml:space="preserve">te the network to configure </w:t>
      </w:r>
      <w:r w:rsidR="00B14350" w:rsidRPr="000B541D">
        <w:rPr>
          <w:i/>
          <w:lang w:eastAsia="ko-KR"/>
        </w:rPr>
        <w:t>rsrp-ThresholdSSB</w:t>
      </w:r>
    </w:p>
    <w:p w14:paraId="4765C7B5" w14:textId="77777777" w:rsidR="000440FF" w:rsidRPr="000440FF" w:rsidRDefault="00653ACA" w:rsidP="00DB647B">
      <w:pPr>
        <w:pStyle w:val="Agreement"/>
      </w:pPr>
      <w:r>
        <w:t xml:space="preserve">R2 don’t change MAC now, </w:t>
      </w:r>
      <w:r w:rsidR="00B14350">
        <w:t xml:space="preserve">but assumes that in this case the condition is false when </w:t>
      </w:r>
      <w:r w:rsidR="00B14350" w:rsidRPr="000B541D">
        <w:rPr>
          <w:i/>
          <w:lang w:eastAsia="ko-KR"/>
        </w:rPr>
        <w:t>rsrp-ThresholdSSB</w:t>
      </w:r>
      <w:r w:rsidR="00B14350">
        <w:t xml:space="preserve"> is not configured</w:t>
      </w:r>
      <w:r>
        <w:t xml:space="preserve">. </w:t>
      </w:r>
    </w:p>
    <w:p w14:paraId="26AB3EAD" w14:textId="77777777" w:rsidR="00266FE4" w:rsidRPr="006823C4" w:rsidRDefault="005D78BD" w:rsidP="005D78BD">
      <w:pPr>
        <w:pStyle w:val="BoldComments"/>
      </w:pPr>
      <w:r>
        <w:t>Misc</w:t>
      </w:r>
    </w:p>
    <w:p w14:paraId="1290371C" w14:textId="2691BCC0" w:rsidR="0052734F" w:rsidRDefault="0052734F" w:rsidP="0052734F">
      <w:pPr>
        <w:pStyle w:val="Doc-title"/>
      </w:pPr>
      <w:r w:rsidRPr="000F3855">
        <w:t>R2-1901028</w:t>
      </w:r>
      <w:r>
        <w:tab/>
        <w:t>Remaining issue in random access procedure</w:t>
      </w:r>
      <w:r>
        <w:tab/>
        <w:t>ASUSTeK</w:t>
      </w:r>
      <w:r>
        <w:tab/>
        <w:t>discussion</w:t>
      </w:r>
      <w:r>
        <w:tab/>
        <w:t>Rel-15</w:t>
      </w:r>
      <w:r>
        <w:tab/>
        <w:t>38.321</w:t>
      </w:r>
      <w:r>
        <w:tab/>
        <w:t>NR_newRAT-Core</w:t>
      </w:r>
    </w:p>
    <w:p w14:paraId="419EF2DB" w14:textId="77777777" w:rsidR="00EF5275" w:rsidRDefault="00EF5275" w:rsidP="00EF5275">
      <w:pPr>
        <w:pStyle w:val="Doc-text2"/>
      </w:pPr>
      <w:r>
        <w:t xml:space="preserve">- </w:t>
      </w:r>
      <w:r>
        <w:tab/>
        <w:t>LG think that T300 or RetxBSR timer will trigger recovery of this s</w:t>
      </w:r>
      <w:r w:rsidR="00D635AC">
        <w:t>ituation so it is not critical.</w:t>
      </w:r>
    </w:p>
    <w:p w14:paraId="09D7928E" w14:textId="77777777" w:rsidR="00D635AC" w:rsidRDefault="00D635AC" w:rsidP="00EF5275">
      <w:pPr>
        <w:pStyle w:val="Doc-text2"/>
      </w:pPr>
      <w:r>
        <w:t xml:space="preserve">- </w:t>
      </w:r>
      <w:r>
        <w:tab/>
        <w:t xml:space="preserve">Vivo think UE implementation can fix this. </w:t>
      </w:r>
    </w:p>
    <w:p w14:paraId="2E1E00A4" w14:textId="77777777" w:rsidR="00D635AC" w:rsidRDefault="00D635AC" w:rsidP="00EF5275">
      <w:pPr>
        <w:pStyle w:val="Doc-text2"/>
      </w:pPr>
      <w:r>
        <w:t xml:space="preserve">- </w:t>
      </w:r>
      <w:r>
        <w:tab/>
        <w:t xml:space="preserve">Ericsson wonders if the UE doesn’t need to SI in any case in a new cell, so wouldn’t the Si be requested first. ASUS think there is nothing specified about this. </w:t>
      </w:r>
    </w:p>
    <w:p w14:paraId="500B701D" w14:textId="77777777" w:rsidR="00D635AC" w:rsidRDefault="00D635AC" w:rsidP="00EF5275">
      <w:pPr>
        <w:pStyle w:val="Doc-text2"/>
      </w:pPr>
      <w:r>
        <w:t xml:space="preserve">- </w:t>
      </w:r>
      <w:r>
        <w:tab/>
        <w:t xml:space="preserve">QC think the ASUS problem can only happen with a bad UE impl. Lenovo agrees. LG as well. </w:t>
      </w:r>
    </w:p>
    <w:p w14:paraId="61D8EEE3" w14:textId="77777777" w:rsidR="00DB647B" w:rsidRDefault="00DB647B" w:rsidP="00D635AC">
      <w:pPr>
        <w:pStyle w:val="Agreement"/>
      </w:pPr>
      <w:r>
        <w:t>Noted</w:t>
      </w:r>
    </w:p>
    <w:p w14:paraId="5A5158F3" w14:textId="77777777" w:rsidR="00D635AC" w:rsidRDefault="00D635AC" w:rsidP="00D635AC">
      <w:pPr>
        <w:pStyle w:val="Agreement"/>
      </w:pPr>
      <w:r>
        <w:t xml:space="preserve">Not </w:t>
      </w:r>
      <w:r w:rsidR="00731FFE">
        <w:t>pursued, not essential.</w:t>
      </w:r>
    </w:p>
    <w:p w14:paraId="7DCE3DFC" w14:textId="77777777" w:rsidR="00D635AC" w:rsidRPr="00EF5275" w:rsidRDefault="00D635AC" w:rsidP="00EF5275">
      <w:pPr>
        <w:pStyle w:val="Doc-text2"/>
      </w:pPr>
    </w:p>
    <w:p w14:paraId="6C2CF956" w14:textId="4765FBF2" w:rsidR="0052734F" w:rsidRDefault="0052734F" w:rsidP="0052734F">
      <w:pPr>
        <w:pStyle w:val="Doc-title"/>
      </w:pPr>
      <w:r w:rsidRPr="000F3855">
        <w:t>R2-1901029</w:t>
      </w:r>
      <w:r>
        <w:tab/>
        <w:t>Remaining issue in random access procedure</w:t>
      </w:r>
      <w:r>
        <w:tab/>
        <w:t>ASUSTeK</w:t>
      </w:r>
      <w:r>
        <w:tab/>
        <w:t>CR</w:t>
      </w:r>
      <w:r>
        <w:tab/>
        <w:t>Rel-15</w:t>
      </w:r>
      <w:r>
        <w:tab/>
        <w:t>38.321</w:t>
      </w:r>
      <w:r>
        <w:tab/>
        <w:t>15.4.0</w:t>
      </w:r>
      <w:r>
        <w:tab/>
        <w:t>0607</w:t>
      </w:r>
      <w:r>
        <w:tab/>
        <w:t>-</w:t>
      </w:r>
      <w:r>
        <w:tab/>
        <w:t>F</w:t>
      </w:r>
      <w:r>
        <w:tab/>
        <w:t>NR_newRAT-Core</w:t>
      </w:r>
    </w:p>
    <w:p w14:paraId="14663DC6" w14:textId="77777777" w:rsidR="00DB647B" w:rsidRDefault="00DB647B" w:rsidP="00DB647B">
      <w:pPr>
        <w:pStyle w:val="Agreement"/>
      </w:pPr>
      <w:r>
        <w:t>Not pursued</w:t>
      </w:r>
    </w:p>
    <w:p w14:paraId="315C8D34" w14:textId="77777777" w:rsidR="00DB647B" w:rsidRPr="00DB647B" w:rsidRDefault="00DB647B" w:rsidP="00DB647B">
      <w:pPr>
        <w:pStyle w:val="Doc-text2"/>
      </w:pPr>
    </w:p>
    <w:p w14:paraId="46A1C72D" w14:textId="65F80B0A" w:rsidR="0052734F" w:rsidRDefault="0052734F" w:rsidP="0052734F">
      <w:pPr>
        <w:pStyle w:val="Doc-title"/>
      </w:pPr>
      <w:r w:rsidRPr="000F3855">
        <w:t>R2-1901248</w:t>
      </w:r>
      <w:r>
        <w:tab/>
        <w:t>Corrections on SpCell only parameters</w:t>
      </w:r>
      <w:r>
        <w:tab/>
        <w:t>Huawei, HiSilicon, Samsung (Rapporteur)</w:t>
      </w:r>
      <w:r>
        <w:tab/>
        <w:t>CR</w:t>
      </w:r>
      <w:r>
        <w:tab/>
        <w:t>Rel-15</w:t>
      </w:r>
      <w:r>
        <w:tab/>
        <w:t>38.321</w:t>
      </w:r>
      <w:r>
        <w:tab/>
        <w:t>15.4.0</w:t>
      </w:r>
      <w:r>
        <w:tab/>
        <w:t>0615</w:t>
      </w:r>
      <w:r>
        <w:tab/>
        <w:t>-</w:t>
      </w:r>
      <w:r>
        <w:tab/>
        <w:t>F</w:t>
      </w:r>
      <w:r>
        <w:tab/>
        <w:t>NR_newRAT-Core</w:t>
      </w:r>
    </w:p>
    <w:p w14:paraId="4762E788" w14:textId="77777777" w:rsidR="004F4AFE" w:rsidRDefault="008E5B06" w:rsidP="004F4AFE">
      <w:pPr>
        <w:pStyle w:val="Doc-text2"/>
        <w:rPr>
          <w:lang w:eastAsia="ko-KR"/>
        </w:rPr>
      </w:pPr>
      <w:r>
        <w:t xml:space="preserve">- </w:t>
      </w:r>
      <w:r>
        <w:tab/>
        <w:t>LG think that the condition should be for “</w:t>
      </w:r>
      <w:r w:rsidRPr="000B541D">
        <w:rPr>
          <w:lang w:eastAsia="ko-KR"/>
        </w:rPr>
        <w:t xml:space="preserve">if </w:t>
      </w:r>
      <w:r w:rsidRPr="000B541D">
        <w:rPr>
          <w:i/>
          <w:lang w:eastAsia="ko-KR"/>
        </w:rPr>
        <w:t>groupBconfigured</w:t>
      </w:r>
      <w:r w:rsidRPr="000B541D">
        <w:rPr>
          <w:lang w:eastAsia="ko-KR"/>
        </w:rPr>
        <w:t xml:space="preserve"> is</w:t>
      </w:r>
      <w:r>
        <w:rPr>
          <w:lang w:eastAsia="ko-KR"/>
        </w:rPr>
        <w:t xml:space="preserve">..” instead. </w:t>
      </w:r>
    </w:p>
    <w:p w14:paraId="3859329C" w14:textId="77777777" w:rsidR="008E5B06" w:rsidRDefault="008E5B06" w:rsidP="004F4AFE">
      <w:pPr>
        <w:pStyle w:val="Doc-text2"/>
        <w:rPr>
          <w:lang w:eastAsia="ko-KR"/>
        </w:rPr>
      </w:pPr>
      <w:r>
        <w:rPr>
          <w:lang w:eastAsia="ko-KR"/>
        </w:rPr>
        <w:t xml:space="preserve">- </w:t>
      </w:r>
      <w:r>
        <w:rPr>
          <w:lang w:eastAsia="ko-KR"/>
        </w:rPr>
        <w:tab/>
        <w:t>Ericsson think this is not necessary.</w:t>
      </w:r>
    </w:p>
    <w:p w14:paraId="50F75B38" w14:textId="77777777" w:rsidR="008E5B06" w:rsidRDefault="008E5B06" w:rsidP="00A42044">
      <w:pPr>
        <w:pStyle w:val="Doc-text2"/>
        <w:rPr>
          <w:lang w:eastAsia="ko-KR"/>
        </w:rPr>
      </w:pPr>
      <w:r>
        <w:rPr>
          <w:lang w:eastAsia="ko-KR"/>
        </w:rPr>
        <w:t xml:space="preserve">- </w:t>
      </w:r>
      <w:r>
        <w:rPr>
          <w:lang w:eastAsia="ko-KR"/>
        </w:rPr>
        <w:tab/>
        <w:t xml:space="preserve">Rapporteur indicate that the word within brackets two places can be removed, to avoid inconsistency. </w:t>
      </w:r>
    </w:p>
    <w:p w14:paraId="3C73574C" w14:textId="77777777" w:rsidR="008E5B06" w:rsidRDefault="008E5B06" w:rsidP="008E5B06">
      <w:pPr>
        <w:pStyle w:val="Agreement"/>
      </w:pPr>
      <w:r>
        <w:t>Not pursued</w:t>
      </w:r>
    </w:p>
    <w:p w14:paraId="2FE8E44A" w14:textId="77777777" w:rsidR="00A42044" w:rsidRPr="00A42044" w:rsidRDefault="00A42044" w:rsidP="00A42044">
      <w:pPr>
        <w:pStyle w:val="Agreement"/>
      </w:pPr>
      <w:r>
        <w:t xml:space="preserve">Remove the word within brackets, two places, in the rapporteur CR.  </w:t>
      </w:r>
    </w:p>
    <w:p w14:paraId="148AB105" w14:textId="77777777" w:rsidR="004F4AFE" w:rsidRPr="004F4AFE" w:rsidRDefault="004F4AFE" w:rsidP="004F4AFE">
      <w:pPr>
        <w:pStyle w:val="Doc-text2"/>
      </w:pPr>
    </w:p>
    <w:p w14:paraId="27B5C0E5" w14:textId="79AF3A7B" w:rsidR="00C03E23" w:rsidRDefault="0052734F" w:rsidP="00C03E23">
      <w:pPr>
        <w:pStyle w:val="Doc-title"/>
      </w:pPr>
      <w:r w:rsidRPr="000F3855">
        <w:t>R2-1901253</w:t>
      </w:r>
      <w:r>
        <w:tab/>
        <w:t>Discussion on reserved values and bits with backoff</w:t>
      </w:r>
      <w:r>
        <w:tab/>
        <w:t>Nokia, Nokia Shanghai Bell</w:t>
      </w:r>
      <w:r>
        <w:tab/>
        <w:t>discussion</w:t>
      </w:r>
      <w:r>
        <w:tab/>
        <w:t>Rel-15</w:t>
      </w:r>
      <w:r>
        <w:tab/>
        <w:t>NR_newRAT</w:t>
      </w:r>
    </w:p>
    <w:p w14:paraId="02B5CDE3" w14:textId="77777777" w:rsidR="0034730A" w:rsidRDefault="0034730A" w:rsidP="0034730A">
      <w:pPr>
        <w:pStyle w:val="Doc-text2"/>
      </w:pPr>
      <w:r>
        <w:t xml:space="preserve">- </w:t>
      </w:r>
      <w:r>
        <w:tab/>
        <w:t xml:space="preserve">LG think the reserved values should be interpreted as the highest value. </w:t>
      </w:r>
    </w:p>
    <w:p w14:paraId="13A835E4" w14:textId="77777777" w:rsidR="0034730A" w:rsidRDefault="0034730A" w:rsidP="0034730A">
      <w:pPr>
        <w:pStyle w:val="Doc-text2"/>
      </w:pPr>
      <w:r>
        <w:t xml:space="preserve">- </w:t>
      </w:r>
      <w:r>
        <w:tab/>
        <w:t xml:space="preserve">Samsung think we can follow the LTE principle. </w:t>
      </w:r>
    </w:p>
    <w:p w14:paraId="372816B1" w14:textId="77777777" w:rsidR="0034730A" w:rsidRDefault="0034730A" w:rsidP="0034730A">
      <w:pPr>
        <w:pStyle w:val="Doc-text2"/>
      </w:pPr>
      <w:r>
        <w:t xml:space="preserve">- </w:t>
      </w:r>
      <w:r>
        <w:tab/>
      </w:r>
      <w:r w:rsidR="00CF01C1">
        <w:t xml:space="preserve">QC think a reserved value means ignore, i.e. no backoff. Mediatek agrees, and nothing ned to changed in the TS. </w:t>
      </w:r>
    </w:p>
    <w:p w14:paraId="17FB4AE3" w14:textId="77777777" w:rsidR="00CF01C1" w:rsidRDefault="00CF01C1" w:rsidP="0034730A">
      <w:pPr>
        <w:pStyle w:val="Doc-text2"/>
      </w:pPr>
      <w:r>
        <w:t xml:space="preserve">- </w:t>
      </w:r>
      <w:r>
        <w:tab/>
        <w:t xml:space="preserve">Ericsson think that longer values might be introduced, and then legacy UEs would apply zero. </w:t>
      </w:r>
    </w:p>
    <w:p w14:paraId="1E749DFD" w14:textId="77777777" w:rsidR="00CF01C1" w:rsidRDefault="00CF01C1" w:rsidP="00CF01C1">
      <w:pPr>
        <w:pStyle w:val="Agreement"/>
      </w:pPr>
      <w:r>
        <w:t xml:space="preserve">R2 confirms that a UE that receives a reserved BI value will interpret this as “no backoff” </w:t>
      </w:r>
    </w:p>
    <w:p w14:paraId="7ADDBD3C" w14:textId="77777777" w:rsidR="0034730A" w:rsidRPr="0034730A" w:rsidRDefault="0034730A" w:rsidP="0034730A">
      <w:pPr>
        <w:pStyle w:val="Doc-text2"/>
      </w:pPr>
    </w:p>
    <w:p w14:paraId="27B1AE32" w14:textId="4F514AD5" w:rsidR="0052734F" w:rsidRDefault="0052734F" w:rsidP="0052734F">
      <w:pPr>
        <w:pStyle w:val="Doc-title"/>
      </w:pPr>
      <w:r w:rsidRPr="000F3855">
        <w:t>R2-1901254</w:t>
      </w:r>
      <w:r>
        <w:tab/>
        <w:t>Correction to reserved backoff parameter values</w:t>
      </w:r>
      <w:r>
        <w:tab/>
        <w:t>Nokia, Nokia Shanghai Bell</w:t>
      </w:r>
      <w:r>
        <w:tab/>
        <w:t>CR</w:t>
      </w:r>
      <w:r>
        <w:tab/>
        <w:t>Rel-15</w:t>
      </w:r>
      <w:r>
        <w:tab/>
        <w:t>38.321</w:t>
      </w:r>
      <w:r>
        <w:tab/>
        <w:t>15.4.0</w:t>
      </w:r>
      <w:r>
        <w:tab/>
        <w:t>0620</w:t>
      </w:r>
      <w:r>
        <w:tab/>
        <w:t>-</w:t>
      </w:r>
      <w:r>
        <w:tab/>
        <w:t>F</w:t>
      </w:r>
      <w:r>
        <w:tab/>
        <w:t>NR_newRAT</w:t>
      </w:r>
    </w:p>
    <w:p w14:paraId="66747054" w14:textId="77777777" w:rsidR="00DB647B" w:rsidRDefault="00DB647B" w:rsidP="00DB647B">
      <w:pPr>
        <w:pStyle w:val="Doc-comment"/>
      </w:pPr>
      <w:r>
        <w:t>Not treated</w:t>
      </w:r>
    </w:p>
    <w:p w14:paraId="1C064140" w14:textId="77777777" w:rsidR="00DB647B" w:rsidRPr="00DB647B" w:rsidRDefault="00DB647B" w:rsidP="00DB647B">
      <w:pPr>
        <w:pStyle w:val="Doc-text2"/>
      </w:pPr>
    </w:p>
    <w:p w14:paraId="3701FBF5" w14:textId="1E6B13C5" w:rsidR="0052734F" w:rsidRDefault="0052734F" w:rsidP="0052734F">
      <w:pPr>
        <w:pStyle w:val="Doc-title"/>
      </w:pPr>
      <w:r w:rsidRPr="000F3855">
        <w:t>R2-1902133</w:t>
      </w:r>
      <w:r>
        <w:tab/>
        <w:t>CR to 38.321 on RA-RNTI calculation</w:t>
      </w:r>
      <w:r>
        <w:tab/>
        <w:t>Huawei, HiSilicon, Qualcomm, Intel</w:t>
      </w:r>
      <w:r>
        <w:tab/>
        <w:t>CR</w:t>
      </w:r>
      <w:r>
        <w:tab/>
        <w:t>Rel-15</w:t>
      </w:r>
      <w:r>
        <w:tab/>
        <w:t>38.321</w:t>
      </w:r>
      <w:r>
        <w:tab/>
        <w:t>15.4.0</w:t>
      </w:r>
      <w:r>
        <w:tab/>
        <w:t>0634</w:t>
      </w:r>
      <w:r>
        <w:tab/>
        <w:t>-</w:t>
      </w:r>
      <w:r>
        <w:tab/>
        <w:t>F</w:t>
      </w:r>
      <w:r>
        <w:tab/>
        <w:t>NR_newRAT-Core</w:t>
      </w:r>
    </w:p>
    <w:p w14:paraId="622BB953" w14:textId="77777777" w:rsidR="00A70C82" w:rsidRDefault="00A70C82" w:rsidP="00A70C82">
      <w:pPr>
        <w:pStyle w:val="Doc-text2"/>
      </w:pPr>
      <w:r>
        <w:lastRenderedPageBreak/>
        <w:t xml:space="preserve">- </w:t>
      </w:r>
      <w:r>
        <w:tab/>
        <w:t xml:space="preserve">Docomo think that the UE can get this from the RRC configuration. Huawei think that it is not specified that the UE shall apply the prach SCS and there could be a mistake that someone could use the BWP SCS. </w:t>
      </w:r>
      <w:r w:rsidR="005E525F">
        <w:t xml:space="preserve">CATT wold be ok to clarify. ZTE think this is needed. </w:t>
      </w:r>
    </w:p>
    <w:p w14:paraId="42717E64" w14:textId="77777777" w:rsidR="005E525F" w:rsidRDefault="005E525F" w:rsidP="005E525F">
      <w:pPr>
        <w:pStyle w:val="Doc-text2"/>
      </w:pPr>
      <w:r>
        <w:t xml:space="preserve">- </w:t>
      </w:r>
      <w:r>
        <w:tab/>
        <w:t xml:space="preserve">Ericsson think this is not necessary. LG agrees and think that as t_id cannot exceed the physical limit it is obvious that this cannot go wrong. </w:t>
      </w:r>
    </w:p>
    <w:p w14:paraId="170AA8FC" w14:textId="77777777" w:rsidR="005E525F" w:rsidRDefault="00DA2D7A" w:rsidP="00DA2D7A">
      <w:pPr>
        <w:pStyle w:val="Doc-text2"/>
        <w:rPr>
          <w:lang w:eastAsia="ko-KR"/>
        </w:rPr>
      </w:pPr>
      <w:r>
        <w:t xml:space="preserve">- </w:t>
      </w:r>
      <w:r>
        <w:tab/>
        <w:t>Ericsson would be ok to just refer to “</w:t>
      </w:r>
      <w:r>
        <w:rPr>
          <w:lang w:eastAsia="ko-KR"/>
        </w:rPr>
        <w:t>clause 5.3.2 in TS 38.211 [8]”.</w:t>
      </w:r>
      <w:r w:rsidR="00DC2329">
        <w:rPr>
          <w:lang w:eastAsia="ko-KR"/>
        </w:rPr>
        <w:t xml:space="preserve"> Lenovo think we refer to this parameter already in the MAC TS so it is not new. </w:t>
      </w:r>
    </w:p>
    <w:p w14:paraId="0F01792E" w14:textId="77777777" w:rsidR="00897FA8" w:rsidRDefault="00897FA8" w:rsidP="00897FA8">
      <w:pPr>
        <w:pStyle w:val="Agreement"/>
        <w:rPr>
          <w:noProof/>
          <w:lang w:eastAsia="ja-JP"/>
        </w:rPr>
      </w:pPr>
      <w:r>
        <w:rPr>
          <w:noProof/>
          <w:lang w:eastAsia="ja-JP"/>
        </w:rPr>
        <w:t>Revised in R2-1902368 (rev 1), to add arch option applicability in the coversheet.</w:t>
      </w:r>
    </w:p>
    <w:p w14:paraId="4692A4F0" w14:textId="77777777" w:rsidR="005E525F" w:rsidRDefault="00897FA8" w:rsidP="00897FA8">
      <w:pPr>
        <w:pStyle w:val="Agreement"/>
      </w:pPr>
      <w:r>
        <w:rPr>
          <w:noProof/>
          <w:lang w:eastAsia="ja-JP"/>
        </w:rPr>
        <w:t xml:space="preserve">R2-1902368 </w:t>
      </w:r>
      <w:r>
        <w:t>Agreed unseen</w:t>
      </w:r>
    </w:p>
    <w:p w14:paraId="02CE731E" w14:textId="77777777" w:rsidR="00A70C82" w:rsidRPr="00A70C82" w:rsidRDefault="00A70C82" w:rsidP="00A70C82">
      <w:pPr>
        <w:pStyle w:val="Doc-text2"/>
      </w:pPr>
    </w:p>
    <w:p w14:paraId="4522F6E7" w14:textId="5D35B229" w:rsidR="0052734F" w:rsidRDefault="0052734F" w:rsidP="0052734F">
      <w:pPr>
        <w:pStyle w:val="Doc-title"/>
      </w:pPr>
      <w:r w:rsidRPr="000F3855">
        <w:t>R2-1902135</w:t>
      </w:r>
      <w:r>
        <w:tab/>
        <w:t>Correction on RACH resources for CFRA on SCell</w:t>
      </w:r>
      <w:r>
        <w:tab/>
        <w:t>Huawei, HiSilicon</w:t>
      </w:r>
      <w:r>
        <w:tab/>
        <w:t>CR</w:t>
      </w:r>
      <w:r>
        <w:tab/>
        <w:t>Rel-15</w:t>
      </w:r>
      <w:r>
        <w:tab/>
        <w:t>38.321</w:t>
      </w:r>
      <w:r>
        <w:tab/>
        <w:t>15.4.0</w:t>
      </w:r>
      <w:r>
        <w:tab/>
        <w:t>0636</w:t>
      </w:r>
      <w:r>
        <w:tab/>
        <w:t>-</w:t>
      </w:r>
      <w:r>
        <w:tab/>
        <w:t>F</w:t>
      </w:r>
      <w:r>
        <w:tab/>
        <w:t>NR_newRAT-Core</w:t>
      </w:r>
    </w:p>
    <w:p w14:paraId="6966CDD1" w14:textId="77777777" w:rsidR="00DC2329" w:rsidRDefault="00DC2329" w:rsidP="00DC2329">
      <w:pPr>
        <w:pStyle w:val="Doc-text2"/>
      </w:pPr>
      <w:r>
        <w:t xml:space="preserve">- </w:t>
      </w:r>
      <w:r>
        <w:tab/>
        <w:t xml:space="preserve">LG think this is not correct. </w:t>
      </w:r>
    </w:p>
    <w:p w14:paraId="27F2A9DD" w14:textId="77777777" w:rsidR="00DC2329" w:rsidRDefault="00DC2329" w:rsidP="00DC2329">
      <w:pPr>
        <w:pStyle w:val="Doc-text2"/>
      </w:pPr>
      <w:r>
        <w:t xml:space="preserve">- </w:t>
      </w:r>
      <w:r>
        <w:tab/>
        <w:t xml:space="preserve">Samsung think the proposed CR is correct. </w:t>
      </w:r>
    </w:p>
    <w:p w14:paraId="236B3C15" w14:textId="77777777" w:rsidR="00DC2329" w:rsidRDefault="00DC2329" w:rsidP="00DC2329">
      <w:pPr>
        <w:pStyle w:val="Doc-text2"/>
      </w:pPr>
      <w:r>
        <w:t xml:space="preserve">- </w:t>
      </w:r>
      <w:r>
        <w:tab/>
        <w:t xml:space="preserve">Nokia are ok to remove “for SpCell only” the rest is obvious. </w:t>
      </w:r>
      <w:r w:rsidR="00BA0BD0">
        <w:t xml:space="preserve">Ericsson agrees. </w:t>
      </w:r>
    </w:p>
    <w:p w14:paraId="63ECBF54" w14:textId="77777777" w:rsidR="00BA0BD0" w:rsidRDefault="00BA0BD0" w:rsidP="00BA0BD0">
      <w:pPr>
        <w:pStyle w:val="Agreement"/>
      </w:pPr>
      <w:r>
        <w:t xml:space="preserve">The change to remove “for SpCell only” is agreed. </w:t>
      </w:r>
    </w:p>
    <w:p w14:paraId="0C74E138" w14:textId="77777777" w:rsidR="00BA0BD0" w:rsidRPr="00BA0BD0" w:rsidRDefault="00BA0BD0" w:rsidP="00BA0BD0">
      <w:pPr>
        <w:pStyle w:val="Agreement"/>
      </w:pPr>
      <w:r>
        <w:t xml:space="preserve">Merged with the rapporteur CR. </w:t>
      </w:r>
    </w:p>
    <w:p w14:paraId="7AF0E3CD" w14:textId="77777777" w:rsidR="00DC2329" w:rsidRPr="00DC2329" w:rsidRDefault="00DC2329" w:rsidP="00DC2329">
      <w:pPr>
        <w:pStyle w:val="Doc-text2"/>
      </w:pPr>
    </w:p>
    <w:p w14:paraId="06603419" w14:textId="77777777" w:rsidR="00DF4B6B" w:rsidRPr="00DF4B6B" w:rsidRDefault="00DF4B6B" w:rsidP="00DF4B6B">
      <w:pPr>
        <w:pStyle w:val="BoldComments"/>
        <w:rPr>
          <w:lang w:val="en-US"/>
        </w:rPr>
      </w:pPr>
      <w:r>
        <w:t>O</w:t>
      </w:r>
      <w:r>
        <w:rPr>
          <w:lang w:val="en-US"/>
        </w:rPr>
        <w:t>p</w:t>
      </w:r>
      <w:r>
        <w:t>timization</w:t>
      </w:r>
      <w:r>
        <w:rPr>
          <w:lang w:val="en-US"/>
        </w:rPr>
        <w:t xml:space="preserve">s </w:t>
      </w:r>
    </w:p>
    <w:p w14:paraId="33BB6A0A" w14:textId="69244E9D" w:rsidR="00DB647B" w:rsidRDefault="00DB647B" w:rsidP="00DB647B">
      <w:pPr>
        <w:pStyle w:val="Doc-title"/>
      </w:pPr>
      <w:r w:rsidRPr="000F3855">
        <w:t>R2-1901245</w:t>
      </w:r>
      <w:r>
        <w:tab/>
        <w:t>Corrections on the prioritized RACH</w:t>
      </w:r>
      <w:r>
        <w:tab/>
        <w:t>Huawei, HiSilicon</w:t>
      </w:r>
      <w:r>
        <w:tab/>
        <w:t>CR</w:t>
      </w:r>
      <w:r>
        <w:tab/>
        <w:t>Rel-15</w:t>
      </w:r>
      <w:r>
        <w:tab/>
        <w:t>38.321</w:t>
      </w:r>
      <w:r>
        <w:tab/>
        <w:t>15.4.0</w:t>
      </w:r>
      <w:r>
        <w:tab/>
        <w:t>0612</w:t>
      </w:r>
      <w:r>
        <w:tab/>
        <w:t>-</w:t>
      </w:r>
      <w:r>
        <w:tab/>
        <w:t>F</w:t>
      </w:r>
      <w:r>
        <w:tab/>
        <w:t>NR_newRAT-Core</w:t>
      </w:r>
    </w:p>
    <w:p w14:paraId="37DFDBFF" w14:textId="77777777" w:rsidR="00DB647B" w:rsidRDefault="00DB647B" w:rsidP="00DB647B">
      <w:pPr>
        <w:pStyle w:val="Doc-text2"/>
      </w:pPr>
      <w:r>
        <w:t xml:space="preserve">- </w:t>
      </w:r>
      <w:r>
        <w:tab/>
        <w:t xml:space="preserve">Samsung proposes to wait for a stringent definition of handover from the CP session, expected next meeting, and can consider to clarify then. </w:t>
      </w:r>
    </w:p>
    <w:p w14:paraId="2207A1BA" w14:textId="77777777" w:rsidR="00DB647B" w:rsidRDefault="00DB647B" w:rsidP="00DB647B">
      <w:pPr>
        <w:pStyle w:val="Agreement"/>
      </w:pPr>
      <w:r>
        <w:t>Not Pursued</w:t>
      </w:r>
    </w:p>
    <w:p w14:paraId="19D4191D" w14:textId="77777777" w:rsidR="00DB647B" w:rsidRPr="00DB647B" w:rsidRDefault="00DB647B" w:rsidP="00DB647B">
      <w:pPr>
        <w:pStyle w:val="Doc-text2"/>
      </w:pPr>
    </w:p>
    <w:p w14:paraId="78D43E61" w14:textId="70933DCB" w:rsidR="00DF4B6B" w:rsidRDefault="00DF4B6B" w:rsidP="00DF4B6B">
      <w:pPr>
        <w:pStyle w:val="Doc-title"/>
      </w:pPr>
      <w:r w:rsidRPr="000F3855">
        <w:t>R2-1900577</w:t>
      </w:r>
      <w:r>
        <w:tab/>
        <w:t>Corrections to RACH procedure for SI request</w:t>
      </w:r>
      <w:r>
        <w:tab/>
        <w:t>ZTE Corporation, Sanechips</w:t>
      </w:r>
      <w:r>
        <w:tab/>
        <w:t>CR</w:t>
      </w:r>
      <w:r>
        <w:tab/>
        <w:t>Rel-15</w:t>
      </w:r>
      <w:r>
        <w:tab/>
        <w:t>38.321</w:t>
      </w:r>
      <w:r>
        <w:tab/>
        <w:t>15.4.0</w:t>
      </w:r>
      <w:r>
        <w:tab/>
        <w:t>0598</w:t>
      </w:r>
      <w:r>
        <w:tab/>
        <w:t>-</w:t>
      </w:r>
      <w:r>
        <w:tab/>
        <w:t>F</w:t>
      </w:r>
      <w:r>
        <w:tab/>
        <w:t>NR_newRAT-Core</w:t>
      </w:r>
    </w:p>
    <w:p w14:paraId="016A0F12" w14:textId="073AB77E" w:rsidR="00B07C02" w:rsidRPr="00FA637B" w:rsidRDefault="00B07C02" w:rsidP="00B07C02">
      <w:pPr>
        <w:pStyle w:val="Doc-text2"/>
      </w:pPr>
      <w:r>
        <w:t xml:space="preserve">=&gt; Revised in </w:t>
      </w:r>
      <w:r w:rsidRPr="000F3855">
        <w:t>R2-1902287</w:t>
      </w:r>
    </w:p>
    <w:p w14:paraId="5CD0D485" w14:textId="3558139F" w:rsidR="00B07C02" w:rsidRDefault="00B07C02" w:rsidP="00B07C02">
      <w:pPr>
        <w:pStyle w:val="Doc-title"/>
      </w:pPr>
      <w:r w:rsidRPr="000F3855">
        <w:t>R2-1902287</w:t>
      </w:r>
      <w:r>
        <w:tab/>
        <w:t>Corrections to RACH procedure for SI request</w:t>
      </w:r>
      <w:r>
        <w:tab/>
        <w:t>ZTE Corporation, Sanechips</w:t>
      </w:r>
      <w:r>
        <w:tab/>
        <w:t>CR</w:t>
      </w:r>
      <w:r>
        <w:tab/>
        <w:t>Rel-15</w:t>
      </w:r>
      <w:r>
        <w:tab/>
        <w:t>38.321</w:t>
      </w:r>
      <w:r>
        <w:tab/>
        <w:t>15.4.0</w:t>
      </w:r>
      <w:r>
        <w:tab/>
        <w:t>0598</w:t>
      </w:r>
      <w:r>
        <w:tab/>
        <w:t>1</w:t>
      </w:r>
      <w:r>
        <w:tab/>
        <w:t>F</w:t>
      </w:r>
      <w:r>
        <w:tab/>
        <w:t>NR_newRAT-Core</w:t>
      </w:r>
    </w:p>
    <w:p w14:paraId="5275C7E3" w14:textId="7BF14508" w:rsidR="00DF4B6B" w:rsidRDefault="00DF4B6B" w:rsidP="00DF4B6B">
      <w:pPr>
        <w:pStyle w:val="Doc-title"/>
      </w:pPr>
      <w:r w:rsidRPr="000F3855">
        <w:t>R2-1901247</w:t>
      </w:r>
      <w:r>
        <w:tab/>
        <w:t>Corrections on the RACH resource of SI request</w:t>
      </w:r>
      <w:r>
        <w:tab/>
        <w:t>Huawei, HiSilicon</w:t>
      </w:r>
      <w:r>
        <w:tab/>
        <w:t>CR</w:t>
      </w:r>
      <w:r>
        <w:tab/>
        <w:t>Rel-15</w:t>
      </w:r>
      <w:r>
        <w:tab/>
        <w:t>38.321</w:t>
      </w:r>
      <w:r>
        <w:tab/>
        <w:t>15.4.0</w:t>
      </w:r>
      <w:r>
        <w:tab/>
        <w:t>0614</w:t>
      </w:r>
      <w:r>
        <w:tab/>
        <w:t>-</w:t>
      </w:r>
      <w:r>
        <w:tab/>
        <w:t>F</w:t>
      </w:r>
      <w:r>
        <w:tab/>
        <w:t>NR_newRAT-Core</w:t>
      </w:r>
    </w:p>
    <w:p w14:paraId="0B821F0B" w14:textId="74CD07B2" w:rsidR="00C03E23" w:rsidRDefault="00C03E23" w:rsidP="00C03E23">
      <w:pPr>
        <w:pStyle w:val="Doc-title"/>
      </w:pPr>
      <w:r w:rsidRPr="000F3855">
        <w:t>R2-1901244</w:t>
      </w:r>
      <w:r>
        <w:tab/>
        <w:t>Discussion on the handover and reconfiguration with sync</w:t>
      </w:r>
      <w:r>
        <w:tab/>
        <w:t>Huawei, HiSilicon</w:t>
      </w:r>
      <w:r>
        <w:tab/>
        <w:t>discussion</w:t>
      </w:r>
      <w:r>
        <w:tab/>
        <w:t>Rel-15</w:t>
      </w:r>
      <w:r>
        <w:tab/>
        <w:t>NR_newRAT-Core</w:t>
      </w:r>
    </w:p>
    <w:p w14:paraId="19ED98BA" w14:textId="77777777" w:rsidR="00DB647B" w:rsidRPr="00DB647B" w:rsidRDefault="00DB647B" w:rsidP="00DB647B">
      <w:pPr>
        <w:pStyle w:val="Doc-comment"/>
      </w:pPr>
      <w:r>
        <w:t>4 tdocs not treated</w:t>
      </w:r>
    </w:p>
    <w:p w14:paraId="4B08E618" w14:textId="77777777" w:rsidR="00B05449" w:rsidRPr="00361535" w:rsidRDefault="00B05449" w:rsidP="00B05449">
      <w:pPr>
        <w:pStyle w:val="BoldComments"/>
        <w:rPr>
          <w:lang w:val="en-US"/>
        </w:rPr>
      </w:pPr>
      <w:r>
        <w:t>TEI16</w:t>
      </w:r>
      <w:r w:rsidR="00361535">
        <w:rPr>
          <w:lang w:val="en-US"/>
        </w:rPr>
        <w:t xml:space="preserve"> – Postpone August</w:t>
      </w:r>
    </w:p>
    <w:p w14:paraId="2F700E59" w14:textId="241D813F" w:rsidR="00B05449" w:rsidRDefault="00B05449" w:rsidP="00B05449">
      <w:pPr>
        <w:pStyle w:val="Doc-title"/>
      </w:pPr>
      <w:r w:rsidRPr="000F3855">
        <w:t>R2-1901723</w:t>
      </w:r>
      <w:r>
        <w:tab/>
        <w:t>PRACH Prioritization Scope and Parameters for MPS</w:t>
      </w:r>
      <w:r>
        <w:tab/>
        <w:t>Perspecta Labs, OEC, AT&amp;T, Sprint</w:t>
      </w:r>
      <w:r>
        <w:tab/>
        <w:t>discussion</w:t>
      </w:r>
      <w:r>
        <w:tab/>
        <w:t>Rel-16</w:t>
      </w:r>
    </w:p>
    <w:p w14:paraId="78E327D2" w14:textId="77777777" w:rsidR="00C03E23" w:rsidRPr="00C03E23" w:rsidRDefault="00DB647B" w:rsidP="00DB647B">
      <w:pPr>
        <w:pStyle w:val="Doc-comment"/>
      </w:pPr>
      <w:r>
        <w:t>Not Treated</w:t>
      </w:r>
    </w:p>
    <w:p w14:paraId="3D7BAC09" w14:textId="77777777" w:rsidR="002B0FB0" w:rsidRPr="00081813" w:rsidRDefault="002B0FB0" w:rsidP="002B0FB0">
      <w:pPr>
        <w:pStyle w:val="Heading4"/>
      </w:pPr>
      <w:r w:rsidRPr="00081813">
        <w:t>10.3.1.3</w:t>
      </w:r>
      <w:r w:rsidRPr="00081813">
        <w:tab/>
      </w:r>
      <w:r w:rsidRPr="00081813">
        <w:tab/>
        <w:t>Multi-beam operation</w:t>
      </w:r>
    </w:p>
    <w:p w14:paraId="4C839BC7" w14:textId="77777777" w:rsidR="002B0FB0" w:rsidRPr="00081813" w:rsidRDefault="002B0FB0" w:rsidP="002B0FB0">
      <w:pPr>
        <w:pStyle w:val="Doc-text2"/>
        <w:ind w:left="0" w:firstLine="0"/>
        <w:rPr>
          <w:i/>
          <w:sz w:val="18"/>
        </w:rPr>
      </w:pPr>
      <w:r w:rsidRPr="00081813">
        <w:rPr>
          <w:i/>
          <w:sz w:val="18"/>
        </w:rPr>
        <w:t>Corrections related to multi-beam operation, beam failure detection, beam failure recovery.</w:t>
      </w:r>
    </w:p>
    <w:p w14:paraId="6FFBF835" w14:textId="77777777" w:rsidR="0052734F" w:rsidRDefault="0052734F" w:rsidP="0052734F">
      <w:pPr>
        <w:pStyle w:val="Doc-title"/>
      </w:pPr>
    </w:p>
    <w:p w14:paraId="306DFE12" w14:textId="232C21AD" w:rsidR="0052734F" w:rsidRDefault="0052734F" w:rsidP="0052734F">
      <w:pPr>
        <w:pStyle w:val="Doc-title"/>
      </w:pPr>
      <w:r w:rsidRPr="000F3855">
        <w:t>R2-1900582</w:t>
      </w:r>
      <w:r>
        <w:tab/>
        <w:t>CR on reconfiguration of beamfailurerecovery during on-going RACH procedure</w:t>
      </w:r>
      <w:r>
        <w:tab/>
        <w:t>ZTE Corporation, Sanechips</w:t>
      </w:r>
      <w:r>
        <w:tab/>
        <w:t>CR</w:t>
      </w:r>
      <w:r>
        <w:tab/>
        <w:t>Rel-15</w:t>
      </w:r>
      <w:r>
        <w:tab/>
        <w:t>38.321</w:t>
      </w:r>
      <w:r>
        <w:tab/>
        <w:t>15.4.0</w:t>
      </w:r>
      <w:r>
        <w:tab/>
        <w:t>0600</w:t>
      </w:r>
      <w:r>
        <w:tab/>
        <w:t>-</w:t>
      </w:r>
      <w:r>
        <w:tab/>
        <w:t>F</w:t>
      </w:r>
      <w:r>
        <w:tab/>
        <w:t>NR_newRAT-Core</w:t>
      </w:r>
    </w:p>
    <w:p w14:paraId="06B8B2E9" w14:textId="77777777" w:rsidR="00B07C02" w:rsidRPr="00FA637B" w:rsidRDefault="00B07C02" w:rsidP="00B07C02">
      <w:pPr>
        <w:pStyle w:val="Doc-text2"/>
      </w:pPr>
      <w:r>
        <w:t>=&gt; Revised in R2-1902289</w:t>
      </w:r>
    </w:p>
    <w:p w14:paraId="76B45B39" w14:textId="07C429B8" w:rsidR="00B07C02" w:rsidRDefault="00B07C02" w:rsidP="00B07C02">
      <w:pPr>
        <w:pStyle w:val="Doc-title"/>
      </w:pPr>
      <w:r w:rsidRPr="000F3855">
        <w:t>R2-1902289</w:t>
      </w:r>
      <w:r>
        <w:tab/>
        <w:t>CR on reconfiguration of beamfailurerecovery during on-going RACH procedure</w:t>
      </w:r>
      <w:r>
        <w:tab/>
        <w:t>ZTE Corporation, Sanechips</w:t>
      </w:r>
      <w:r>
        <w:tab/>
        <w:t>CR</w:t>
      </w:r>
      <w:r>
        <w:tab/>
        <w:t>Rel-15</w:t>
      </w:r>
      <w:r>
        <w:tab/>
        <w:t>38.321</w:t>
      </w:r>
      <w:r>
        <w:tab/>
        <w:t>15.4.0</w:t>
      </w:r>
      <w:r>
        <w:tab/>
        <w:t>0600</w:t>
      </w:r>
      <w:r>
        <w:tab/>
        <w:t>1</w:t>
      </w:r>
      <w:r>
        <w:tab/>
        <w:t>F</w:t>
      </w:r>
      <w:r>
        <w:tab/>
        <w:t>NR_newRAT-Core</w:t>
      </w:r>
    </w:p>
    <w:p w14:paraId="001C9DF6" w14:textId="77777777" w:rsidR="009F538D" w:rsidRDefault="009F538D" w:rsidP="009F538D">
      <w:pPr>
        <w:pStyle w:val="Doc-text2"/>
      </w:pPr>
      <w:r>
        <w:t xml:space="preserve">-  </w:t>
      </w:r>
      <w:r w:rsidR="00371C46">
        <w:tab/>
      </w:r>
      <w:r>
        <w:t xml:space="preserve">LG think this is not needed, even if the UE do this the result is just some </w:t>
      </w:r>
      <w:r w:rsidR="00371C46">
        <w:t xml:space="preserve">additional re-initializations. Panasonic agrees and think this is a corner case. </w:t>
      </w:r>
    </w:p>
    <w:p w14:paraId="64E48A68" w14:textId="77777777" w:rsidR="009F538D" w:rsidRPr="009F538D" w:rsidRDefault="00371C46" w:rsidP="00371C46">
      <w:pPr>
        <w:pStyle w:val="Agreement"/>
      </w:pPr>
      <w:r>
        <w:t>Not pursued</w:t>
      </w:r>
    </w:p>
    <w:p w14:paraId="2E9E9FC9" w14:textId="77777777" w:rsidR="009F538D" w:rsidRPr="009F538D" w:rsidRDefault="009F538D" w:rsidP="00371C46">
      <w:pPr>
        <w:pStyle w:val="Doc-text2"/>
        <w:ind w:left="0" w:firstLine="0"/>
      </w:pPr>
    </w:p>
    <w:p w14:paraId="1664A861" w14:textId="783C19DE" w:rsidR="001F76F5" w:rsidRDefault="0052734F" w:rsidP="001F76F5">
      <w:pPr>
        <w:pStyle w:val="Doc-title"/>
      </w:pPr>
      <w:r w:rsidRPr="000F3855">
        <w:t>R2-1901249</w:t>
      </w:r>
      <w:r>
        <w:tab/>
        <w:t>Corrections on HARQ for Msg2 of CFRA BFR</w:t>
      </w:r>
      <w:r>
        <w:tab/>
        <w:t>Huawei, HiSilicon</w:t>
      </w:r>
      <w:r>
        <w:tab/>
        <w:t>CR</w:t>
      </w:r>
      <w:r>
        <w:tab/>
        <w:t>Rel-15</w:t>
      </w:r>
      <w:r>
        <w:tab/>
        <w:t>38.321</w:t>
      </w:r>
      <w:r>
        <w:tab/>
        <w:t>15.4.0</w:t>
      </w:r>
      <w:r>
        <w:tab/>
        <w:t>0616</w:t>
      </w:r>
      <w:r>
        <w:tab/>
        <w:t>-</w:t>
      </w:r>
      <w:r>
        <w:tab/>
        <w:t>F</w:t>
      </w:r>
      <w:r>
        <w:tab/>
        <w:t>NR_newRAT-Core</w:t>
      </w:r>
    </w:p>
    <w:p w14:paraId="2E9C5A38" w14:textId="77777777" w:rsidR="00371C46" w:rsidRDefault="00276D71" w:rsidP="00371C46">
      <w:pPr>
        <w:pStyle w:val="Doc-text2"/>
      </w:pPr>
      <w:r>
        <w:t xml:space="preserve">- </w:t>
      </w:r>
      <w:r>
        <w:tab/>
        <w:t xml:space="preserve">LG thikn this is not needed, ZTE think the CR is wrong. Samsung clarifies that the MSG2 is PDCCH itself. </w:t>
      </w:r>
    </w:p>
    <w:p w14:paraId="3F3DED09" w14:textId="77777777" w:rsidR="00402D68" w:rsidRDefault="00402D68" w:rsidP="00371C46">
      <w:pPr>
        <w:pStyle w:val="Doc-text2"/>
      </w:pPr>
      <w:r>
        <w:t xml:space="preserve">- </w:t>
      </w:r>
      <w:r>
        <w:tab/>
        <w:t xml:space="preserve">Several companies think this is clear already in the TS. The payload part scheduled is not to be regarded to be RAR. </w:t>
      </w:r>
    </w:p>
    <w:p w14:paraId="45BB522D" w14:textId="77777777" w:rsidR="00276D71" w:rsidRDefault="00276D71" w:rsidP="00276D71">
      <w:pPr>
        <w:pStyle w:val="Agreement"/>
      </w:pPr>
      <w:r>
        <w:t>Not pursued</w:t>
      </w:r>
    </w:p>
    <w:p w14:paraId="3E4C755E" w14:textId="77777777" w:rsidR="00371C46" w:rsidRPr="00371C46" w:rsidRDefault="00371C46" w:rsidP="00371C46">
      <w:pPr>
        <w:pStyle w:val="Doc-text2"/>
      </w:pPr>
    </w:p>
    <w:p w14:paraId="163F7C01" w14:textId="45401760" w:rsidR="0052734F" w:rsidRDefault="0052734F" w:rsidP="0052734F">
      <w:pPr>
        <w:pStyle w:val="Doc-title"/>
      </w:pPr>
      <w:r w:rsidRPr="000F3855">
        <w:t>R2-1901250</w:t>
      </w:r>
      <w:r>
        <w:tab/>
        <w:t>Corrections on BFD reset</w:t>
      </w:r>
      <w:r>
        <w:tab/>
        <w:t>Huawei, HiSilicon</w:t>
      </w:r>
      <w:r>
        <w:tab/>
        <w:t>CR</w:t>
      </w:r>
      <w:r>
        <w:tab/>
        <w:t>Rel-15</w:t>
      </w:r>
      <w:r>
        <w:tab/>
        <w:t>38.321</w:t>
      </w:r>
      <w:r>
        <w:tab/>
        <w:t>15.4.0</w:t>
      </w:r>
      <w:r>
        <w:tab/>
        <w:t>0617</w:t>
      </w:r>
      <w:r>
        <w:tab/>
        <w:t>-</w:t>
      </w:r>
      <w:r>
        <w:tab/>
        <w:t>F</w:t>
      </w:r>
      <w:r>
        <w:tab/>
        <w:t>NR_newRAT-Core</w:t>
      </w:r>
    </w:p>
    <w:p w14:paraId="1C84F893" w14:textId="77777777" w:rsidR="00402D68" w:rsidRDefault="00402D68" w:rsidP="00402D68">
      <w:pPr>
        <w:pStyle w:val="Doc-text2"/>
      </w:pPr>
      <w:r>
        <w:t xml:space="preserve">- </w:t>
      </w:r>
      <w:r>
        <w:tab/>
        <w:t xml:space="preserve">LG think this is similar to ZTE CR. This is a </w:t>
      </w:r>
      <w:r w:rsidR="008314DA">
        <w:t xml:space="preserve">corner case. Ericsson agrees. </w:t>
      </w:r>
    </w:p>
    <w:p w14:paraId="3440DA72" w14:textId="77777777" w:rsidR="008314DA" w:rsidRDefault="008314DA" w:rsidP="008314DA">
      <w:pPr>
        <w:pStyle w:val="Agreement"/>
      </w:pPr>
      <w:r>
        <w:t>Not pursued</w:t>
      </w:r>
    </w:p>
    <w:p w14:paraId="37092659" w14:textId="77777777" w:rsidR="00402D68" w:rsidRPr="00402D68" w:rsidRDefault="00402D68" w:rsidP="00402D68">
      <w:pPr>
        <w:pStyle w:val="Doc-text2"/>
      </w:pPr>
    </w:p>
    <w:p w14:paraId="7511037D" w14:textId="566D8E3B" w:rsidR="0052734F" w:rsidRDefault="0052734F" w:rsidP="0052734F">
      <w:pPr>
        <w:pStyle w:val="Doc-title"/>
      </w:pPr>
      <w:r w:rsidRPr="000F3855">
        <w:t>R2-1901255</w:t>
      </w:r>
      <w:r>
        <w:tab/>
        <w:t>Discussion on BFR with CBRA</w:t>
      </w:r>
      <w:r>
        <w:tab/>
        <w:t>Nokia, Nokia Shanghai Bell</w:t>
      </w:r>
      <w:r>
        <w:tab/>
        <w:t>discussion</w:t>
      </w:r>
      <w:r>
        <w:tab/>
        <w:t>Rel-15</w:t>
      </w:r>
      <w:r>
        <w:tab/>
        <w:t>NR_newRAT</w:t>
      </w:r>
    </w:p>
    <w:p w14:paraId="28BFC67A" w14:textId="77777777" w:rsidR="008314DA" w:rsidRDefault="008314DA" w:rsidP="008314DA">
      <w:pPr>
        <w:pStyle w:val="Doc-text2"/>
      </w:pPr>
      <w:r>
        <w:t xml:space="preserve">- </w:t>
      </w:r>
      <w:r>
        <w:tab/>
        <w:t xml:space="preserve">Nokia suggest to not treat this as R1 need to make corrections first. </w:t>
      </w:r>
    </w:p>
    <w:p w14:paraId="602DF7BB" w14:textId="77777777" w:rsidR="008314DA" w:rsidRDefault="008314DA" w:rsidP="008314DA">
      <w:pPr>
        <w:pStyle w:val="Doc-text2"/>
      </w:pPr>
      <w:r>
        <w:t xml:space="preserve">- </w:t>
      </w:r>
      <w:r>
        <w:tab/>
        <w:t xml:space="preserve">Vivo think it is difficult to discuss in R1 as L1 is agnostic to how the RACH is used.  </w:t>
      </w:r>
    </w:p>
    <w:p w14:paraId="5E85B0BA" w14:textId="77777777" w:rsidR="008314DA" w:rsidRDefault="00E77C91" w:rsidP="00E77C91">
      <w:pPr>
        <w:pStyle w:val="Agreement"/>
      </w:pPr>
      <w:r>
        <w:t>Noted</w:t>
      </w:r>
    </w:p>
    <w:p w14:paraId="49D9A9B5" w14:textId="77777777" w:rsidR="00E77C91" w:rsidRPr="00E77C91" w:rsidRDefault="00E77C91" w:rsidP="00E77C91">
      <w:pPr>
        <w:pStyle w:val="Doc-text2"/>
      </w:pPr>
    </w:p>
    <w:p w14:paraId="3E50724D" w14:textId="5CF6191F" w:rsidR="0052734F" w:rsidRDefault="0052734F" w:rsidP="0052734F">
      <w:pPr>
        <w:pStyle w:val="Doc-title"/>
      </w:pPr>
      <w:r w:rsidRPr="000F3855">
        <w:t>R2-1901256</w:t>
      </w:r>
      <w:r>
        <w:tab/>
        <w:t>Correction to SSB selection with CBRA</w:t>
      </w:r>
      <w:r>
        <w:tab/>
        <w:t>Nokia, Nokia Shanghai Bell</w:t>
      </w:r>
      <w:r>
        <w:tab/>
        <w:t>CR</w:t>
      </w:r>
      <w:r>
        <w:tab/>
        <w:t>Rel-15</w:t>
      </w:r>
      <w:r>
        <w:tab/>
        <w:t>38.321</w:t>
      </w:r>
      <w:r>
        <w:tab/>
        <w:t>15.4.0</w:t>
      </w:r>
      <w:r>
        <w:tab/>
        <w:t>0621</w:t>
      </w:r>
      <w:r>
        <w:tab/>
        <w:t>-</w:t>
      </w:r>
      <w:r>
        <w:tab/>
        <w:t>F</w:t>
      </w:r>
      <w:r>
        <w:tab/>
        <w:t>NR_newRAT</w:t>
      </w:r>
    </w:p>
    <w:p w14:paraId="2F3DBCE1" w14:textId="77777777" w:rsidR="00E77C91" w:rsidRPr="00E77C91" w:rsidRDefault="00E77C91" w:rsidP="00E77C91">
      <w:pPr>
        <w:pStyle w:val="Doc-comment"/>
      </w:pPr>
      <w:r>
        <w:t>Not treated</w:t>
      </w:r>
    </w:p>
    <w:p w14:paraId="6E83D376" w14:textId="77777777" w:rsidR="002B0FB0" w:rsidRPr="00081813" w:rsidRDefault="002B0FB0" w:rsidP="002B0FB0">
      <w:pPr>
        <w:pStyle w:val="Heading4"/>
      </w:pPr>
      <w:r w:rsidRPr="00081813">
        <w:t>10.3.1.4</w:t>
      </w:r>
      <w:r w:rsidRPr="00081813">
        <w:tab/>
        <w:t>PHR</w:t>
      </w:r>
    </w:p>
    <w:p w14:paraId="525439E5" w14:textId="77777777" w:rsidR="002B0FB0" w:rsidRPr="00081813" w:rsidRDefault="002B0FB0" w:rsidP="002B0FB0">
      <w:pPr>
        <w:pStyle w:val="Comments"/>
        <w:rPr>
          <w:noProof w:val="0"/>
        </w:rPr>
      </w:pPr>
      <w:r w:rsidRPr="00081813">
        <w:rPr>
          <w:noProof w:val="0"/>
        </w:rPr>
        <w:t xml:space="preserve">Corrections related to PHR </w:t>
      </w:r>
    </w:p>
    <w:p w14:paraId="043DF2EB" w14:textId="77777777" w:rsidR="0052734F" w:rsidRDefault="0052734F" w:rsidP="0052734F">
      <w:pPr>
        <w:pStyle w:val="Doc-title"/>
      </w:pPr>
    </w:p>
    <w:p w14:paraId="579CC3FD" w14:textId="616133AC" w:rsidR="00113BA4" w:rsidRDefault="00113BA4" w:rsidP="00113BA4">
      <w:pPr>
        <w:pStyle w:val="Doc-title"/>
      </w:pPr>
      <w:r w:rsidRPr="000F3855">
        <w:t>R2-1901916</w:t>
      </w:r>
      <w:r>
        <w:tab/>
        <w:t>Correction on PH omitting of dynamic power sharing incapable UE</w:t>
      </w:r>
      <w:r>
        <w:tab/>
        <w:t>NTT DOCOMO, INC., Qualcomm Incorporated, Nokia, Huawei, MediaTek, CATT, NEC, Fujitsu</w:t>
      </w:r>
      <w:r>
        <w:tab/>
        <w:t>CR</w:t>
      </w:r>
      <w:r>
        <w:tab/>
        <w:t>Rel-15</w:t>
      </w:r>
      <w:r>
        <w:tab/>
        <w:t>38.321</w:t>
      </w:r>
      <w:r>
        <w:tab/>
        <w:t>15.4.0</w:t>
      </w:r>
      <w:r>
        <w:tab/>
        <w:t>0630</w:t>
      </w:r>
      <w:r>
        <w:tab/>
        <w:t>-</w:t>
      </w:r>
      <w:r>
        <w:tab/>
        <w:t>F</w:t>
      </w:r>
      <w:r>
        <w:tab/>
        <w:t>NR_newRAT-Core</w:t>
      </w:r>
    </w:p>
    <w:p w14:paraId="3417979A" w14:textId="77777777" w:rsidR="0023776F" w:rsidRDefault="0066174C" w:rsidP="0023776F">
      <w:pPr>
        <w:pStyle w:val="Doc-text2"/>
        <w:rPr>
          <w:noProof/>
          <w:lang w:eastAsia="ja-JP"/>
        </w:rPr>
      </w:pPr>
      <w:r>
        <w:t xml:space="preserve">- </w:t>
      </w:r>
      <w:r>
        <w:tab/>
      </w:r>
      <w:r w:rsidR="004C2F51">
        <w:rPr>
          <w:noProof/>
          <w:lang w:eastAsia="ja-JP"/>
        </w:rPr>
        <w:t xml:space="preserve">LG think this CR is not needed. Docomo explains that in the MAC CE format there is no possiblity to remove the Pcell. </w:t>
      </w:r>
    </w:p>
    <w:p w14:paraId="081FCEDB" w14:textId="77777777" w:rsidR="002E1E50" w:rsidRDefault="002E1E50" w:rsidP="002E1E50">
      <w:pPr>
        <w:pStyle w:val="Agreement"/>
        <w:rPr>
          <w:noProof/>
          <w:lang w:eastAsia="ja-JP"/>
        </w:rPr>
      </w:pPr>
      <w:r>
        <w:rPr>
          <w:noProof/>
          <w:lang w:eastAsia="ja-JP"/>
        </w:rPr>
        <w:t>Revised in R2-1902366 (rev 1), to add arch option applicability in the coversheet.</w:t>
      </w:r>
    </w:p>
    <w:p w14:paraId="474F6E37" w14:textId="77777777" w:rsidR="0023776F" w:rsidRDefault="002E1E50" w:rsidP="0023776F">
      <w:pPr>
        <w:pStyle w:val="Agreement"/>
      </w:pPr>
      <w:r>
        <w:rPr>
          <w:noProof/>
          <w:lang w:eastAsia="ja-JP"/>
        </w:rPr>
        <w:t xml:space="preserve">R2-1902366 </w:t>
      </w:r>
      <w:r w:rsidR="0023776F">
        <w:t>Agreed</w:t>
      </w:r>
      <w:r>
        <w:t xml:space="preserve"> unseen</w:t>
      </w:r>
    </w:p>
    <w:p w14:paraId="4D4418D5" w14:textId="77777777" w:rsidR="0066174C" w:rsidRPr="0066174C" w:rsidRDefault="0066174C" w:rsidP="0066174C">
      <w:pPr>
        <w:pStyle w:val="Doc-text2"/>
      </w:pPr>
    </w:p>
    <w:p w14:paraId="48798FF3" w14:textId="7A23FDF3" w:rsidR="00113BA4" w:rsidRDefault="00113BA4" w:rsidP="00113BA4">
      <w:pPr>
        <w:pStyle w:val="Doc-title"/>
      </w:pPr>
      <w:r w:rsidRPr="000F3855">
        <w:t>R2-1901928</w:t>
      </w:r>
      <w:r>
        <w:tab/>
        <w:t>Clarification on PH omitting of dynamic power sharing incapable UE</w:t>
      </w:r>
      <w:r>
        <w:tab/>
        <w:t>NTT DOCOMO, INC., Qualcomm Incorporated, Nokia, Huawei MediaTek CATT, NEC, Fujitsu</w:t>
      </w:r>
      <w:r>
        <w:tab/>
        <w:t>CR</w:t>
      </w:r>
      <w:r>
        <w:tab/>
        <w:t>Rel-15</w:t>
      </w:r>
      <w:r>
        <w:tab/>
        <w:t>36.321</w:t>
      </w:r>
      <w:r>
        <w:tab/>
        <w:t>15.4.0</w:t>
      </w:r>
      <w:r>
        <w:tab/>
        <w:t>1433</w:t>
      </w:r>
      <w:r>
        <w:tab/>
        <w:t>-</w:t>
      </w:r>
      <w:r>
        <w:tab/>
        <w:t>F</w:t>
      </w:r>
      <w:r>
        <w:tab/>
        <w:t>NR_newRAT-Core</w:t>
      </w:r>
    </w:p>
    <w:p w14:paraId="7A943EAE" w14:textId="77777777" w:rsidR="002E1E50" w:rsidRDefault="002E1E50" w:rsidP="002E1E50">
      <w:pPr>
        <w:pStyle w:val="Agreement"/>
        <w:rPr>
          <w:noProof/>
          <w:lang w:eastAsia="ja-JP"/>
        </w:rPr>
      </w:pPr>
      <w:r>
        <w:rPr>
          <w:noProof/>
          <w:lang w:eastAsia="ja-JP"/>
        </w:rPr>
        <w:t>Revised in R2-1902367 (rev 1), to add arch option applicability in the coversheet.</w:t>
      </w:r>
    </w:p>
    <w:p w14:paraId="24359E83" w14:textId="77777777" w:rsidR="009F538D" w:rsidRDefault="002E1E50" w:rsidP="002E1E50">
      <w:pPr>
        <w:pStyle w:val="Agreement"/>
      </w:pPr>
      <w:r>
        <w:rPr>
          <w:noProof/>
          <w:lang w:eastAsia="ja-JP"/>
        </w:rPr>
        <w:t xml:space="preserve">R2-1902367 </w:t>
      </w:r>
      <w:r>
        <w:t>Agreed unseen</w:t>
      </w:r>
    </w:p>
    <w:p w14:paraId="380EC076" w14:textId="77777777" w:rsidR="0023776F" w:rsidRPr="0023776F" w:rsidRDefault="0023776F" w:rsidP="0023776F">
      <w:pPr>
        <w:pStyle w:val="Doc-text2"/>
      </w:pPr>
    </w:p>
    <w:p w14:paraId="28FA438A" w14:textId="0ABFDF8B" w:rsidR="0052734F" w:rsidRDefault="0052734F" w:rsidP="0052734F">
      <w:pPr>
        <w:pStyle w:val="Doc-title"/>
      </w:pPr>
      <w:r w:rsidRPr="000F3855">
        <w:t>R2-1900581</w:t>
      </w:r>
      <w:r>
        <w:tab/>
        <w:t>CR on PHR for the UE without capability of power sharing</w:t>
      </w:r>
      <w:r>
        <w:tab/>
        <w:t>ZTE Corporation, Sanechips</w:t>
      </w:r>
      <w:r>
        <w:tab/>
        <w:t>CR</w:t>
      </w:r>
      <w:r>
        <w:tab/>
        <w:t>Rel-15</w:t>
      </w:r>
      <w:r>
        <w:tab/>
        <w:t>38.321</w:t>
      </w:r>
      <w:r>
        <w:tab/>
        <w:t>15.4.0</w:t>
      </w:r>
      <w:r>
        <w:tab/>
        <w:t>0599</w:t>
      </w:r>
      <w:r>
        <w:tab/>
        <w:t>-</w:t>
      </w:r>
      <w:r>
        <w:tab/>
        <w:t>F</w:t>
      </w:r>
      <w:r>
        <w:tab/>
        <w:t>NR_newRAT-Core</w:t>
      </w:r>
    </w:p>
    <w:p w14:paraId="23FDC25A" w14:textId="77777777" w:rsidR="00B07C02" w:rsidRPr="00B07C02" w:rsidRDefault="00B07C02" w:rsidP="00B07C02">
      <w:pPr>
        <w:pStyle w:val="Agreement"/>
      </w:pPr>
      <w:r>
        <w:t>revised</w:t>
      </w:r>
    </w:p>
    <w:p w14:paraId="5915B988" w14:textId="6A235F15" w:rsidR="00B07C02" w:rsidRDefault="00B07C02" w:rsidP="00B07C02">
      <w:pPr>
        <w:pStyle w:val="Doc-title"/>
      </w:pPr>
      <w:r w:rsidRPr="000F3855">
        <w:t>R2-1902288</w:t>
      </w:r>
      <w:r>
        <w:tab/>
        <w:t>CR on PHR for the UE without capability of power sharing</w:t>
      </w:r>
      <w:r>
        <w:tab/>
        <w:t>ZTE Corporation, Sanechips</w:t>
      </w:r>
      <w:r>
        <w:tab/>
        <w:t>CR</w:t>
      </w:r>
      <w:r>
        <w:tab/>
        <w:t>Rel-15</w:t>
      </w:r>
      <w:r>
        <w:tab/>
        <w:t>38.321</w:t>
      </w:r>
      <w:r>
        <w:tab/>
        <w:t>15.4.0</w:t>
      </w:r>
      <w:r>
        <w:tab/>
        <w:t>0599</w:t>
      </w:r>
      <w:r>
        <w:tab/>
        <w:t>1</w:t>
      </w:r>
      <w:r>
        <w:tab/>
        <w:t>F</w:t>
      </w:r>
      <w:r>
        <w:tab/>
        <w:t>NR_newRAT-Core</w:t>
      </w:r>
    </w:p>
    <w:p w14:paraId="317B7125" w14:textId="77777777" w:rsidR="00B07C02" w:rsidRDefault="009428CB" w:rsidP="00B07C02">
      <w:pPr>
        <w:pStyle w:val="Doc-text2"/>
      </w:pPr>
      <w:r>
        <w:t xml:space="preserve">- </w:t>
      </w:r>
      <w:r>
        <w:tab/>
        <w:t xml:space="preserve">Docomo think this is not needed. Ericsson agrees. Lenovo too. </w:t>
      </w:r>
    </w:p>
    <w:p w14:paraId="67B07101" w14:textId="690DF951" w:rsidR="009428CB" w:rsidRDefault="009428CB" w:rsidP="009428CB">
      <w:pPr>
        <w:pStyle w:val="Agreement"/>
      </w:pPr>
      <w:r>
        <w:t>Not pur</w:t>
      </w:r>
      <w:r w:rsidR="00963B27">
        <w:t>s</w:t>
      </w:r>
      <w:r>
        <w:t>ued</w:t>
      </w:r>
    </w:p>
    <w:p w14:paraId="76EC2806" w14:textId="77777777" w:rsidR="0023776F" w:rsidRPr="00B07C02" w:rsidRDefault="0023776F" w:rsidP="00B07C02">
      <w:pPr>
        <w:pStyle w:val="Doc-text2"/>
      </w:pPr>
    </w:p>
    <w:p w14:paraId="5CC86743" w14:textId="284B923E" w:rsidR="0052734F" w:rsidRDefault="0052734F" w:rsidP="0052734F">
      <w:pPr>
        <w:pStyle w:val="Doc-title"/>
      </w:pPr>
      <w:r w:rsidRPr="000F3855">
        <w:t>R2-1901778</w:t>
      </w:r>
      <w:r>
        <w:tab/>
        <w:t>Determination of PH Type 1 or Type 3</w:t>
      </w:r>
      <w:r>
        <w:tab/>
        <w:t>vivo</w:t>
      </w:r>
      <w:r>
        <w:tab/>
        <w:t>CR</w:t>
      </w:r>
      <w:r>
        <w:tab/>
        <w:t>Rel-15</w:t>
      </w:r>
      <w:r>
        <w:tab/>
        <w:t>38.321</w:t>
      </w:r>
      <w:r>
        <w:tab/>
        <w:t>15.4.0</w:t>
      </w:r>
      <w:r>
        <w:tab/>
        <w:t>0626</w:t>
      </w:r>
      <w:r>
        <w:tab/>
        <w:t>-</w:t>
      </w:r>
      <w:r>
        <w:tab/>
        <w:t>F</w:t>
      </w:r>
      <w:r>
        <w:tab/>
        <w:t>NR_newRAT-Core</w:t>
      </w:r>
    </w:p>
    <w:p w14:paraId="0F2E6390" w14:textId="77777777" w:rsidR="00FE39F0" w:rsidRDefault="00FE39F0" w:rsidP="00FE39F0">
      <w:pPr>
        <w:pStyle w:val="Doc-text2"/>
      </w:pPr>
      <w:r>
        <w:t xml:space="preserve">- </w:t>
      </w:r>
      <w:r>
        <w:tab/>
        <w:t xml:space="preserve">Nokia think this is already covered by selection virtual / real. Lenovo agrees. LG agrees it is not needed. </w:t>
      </w:r>
    </w:p>
    <w:p w14:paraId="01AE4636" w14:textId="77777777" w:rsidR="00FE39F0" w:rsidRDefault="00FE39F0" w:rsidP="00FE39F0">
      <w:pPr>
        <w:pStyle w:val="Doc-text2"/>
      </w:pPr>
      <w:r>
        <w:lastRenderedPageBreak/>
        <w:t xml:space="preserve">- </w:t>
      </w:r>
      <w:r>
        <w:tab/>
        <w:t xml:space="preserve">Huawei think this is needed, as virtual PHR can be type 1 or type 3. </w:t>
      </w:r>
      <w:r w:rsidR="00501771">
        <w:t xml:space="preserve">Lenovo think this is clear in Ran1 TS. Vivo point out that R1 TS has different language. </w:t>
      </w:r>
    </w:p>
    <w:p w14:paraId="15C83041" w14:textId="77777777" w:rsidR="00FE39F0" w:rsidRDefault="00501771" w:rsidP="00FE39F0">
      <w:pPr>
        <w:pStyle w:val="Doc-text2"/>
      </w:pPr>
      <w:r>
        <w:t xml:space="preserve">- </w:t>
      </w:r>
      <w:r>
        <w:tab/>
      </w:r>
      <w:r w:rsidR="007A09D3">
        <w:t xml:space="preserve">Huawei anyway thikn it matters for the network. </w:t>
      </w:r>
    </w:p>
    <w:p w14:paraId="3BEFEEA7" w14:textId="77777777" w:rsidR="007A09D3" w:rsidRDefault="007A09D3" w:rsidP="007A09D3">
      <w:pPr>
        <w:pStyle w:val="Agreement"/>
      </w:pPr>
      <w:r>
        <w:t>Not pursued</w:t>
      </w:r>
    </w:p>
    <w:p w14:paraId="7EA3609E" w14:textId="77777777" w:rsidR="00501771" w:rsidRPr="00FE39F0" w:rsidRDefault="00501771" w:rsidP="00FE39F0">
      <w:pPr>
        <w:pStyle w:val="Doc-text2"/>
      </w:pPr>
    </w:p>
    <w:p w14:paraId="5CBE9970" w14:textId="174CFB15" w:rsidR="0052734F" w:rsidRDefault="0052734F" w:rsidP="0052734F">
      <w:pPr>
        <w:pStyle w:val="Doc-title"/>
      </w:pPr>
      <w:r w:rsidRPr="000F3855">
        <w:t>R2-1901779</w:t>
      </w:r>
      <w:r>
        <w:tab/>
        <w:t>PH value for SUL</w:t>
      </w:r>
      <w:r>
        <w:tab/>
        <w:t>vivo</w:t>
      </w:r>
      <w:r>
        <w:tab/>
        <w:t>discussion</w:t>
      </w:r>
      <w:r>
        <w:tab/>
        <w:t>Rel-15</w:t>
      </w:r>
      <w:r>
        <w:tab/>
        <w:t>38.321</w:t>
      </w:r>
      <w:r>
        <w:tab/>
        <w:t>NR_newRAT-Core</w:t>
      </w:r>
    </w:p>
    <w:p w14:paraId="17114A43" w14:textId="77777777" w:rsidR="00E77C91" w:rsidRDefault="00E77C91" w:rsidP="00E77C91">
      <w:pPr>
        <w:pStyle w:val="Agreement"/>
      </w:pPr>
      <w:r>
        <w:t>Noted</w:t>
      </w:r>
    </w:p>
    <w:p w14:paraId="0D5AA763" w14:textId="77777777" w:rsidR="00E77C91" w:rsidRPr="00E77C91" w:rsidRDefault="00E77C91" w:rsidP="00E77C91">
      <w:pPr>
        <w:pStyle w:val="Doc-text2"/>
      </w:pPr>
    </w:p>
    <w:p w14:paraId="69D43989" w14:textId="2FC8C57B" w:rsidR="0052734F" w:rsidRDefault="0052734F" w:rsidP="0052734F">
      <w:pPr>
        <w:pStyle w:val="Doc-title"/>
      </w:pPr>
      <w:r w:rsidRPr="000F3855">
        <w:t>R2-1901780</w:t>
      </w:r>
      <w:r>
        <w:tab/>
        <w:t>PH value for SUL</w:t>
      </w:r>
      <w:r>
        <w:tab/>
        <w:t>vivo</w:t>
      </w:r>
      <w:r>
        <w:tab/>
        <w:t>CR</w:t>
      </w:r>
      <w:r>
        <w:tab/>
        <w:t>Rel-15</w:t>
      </w:r>
      <w:r>
        <w:tab/>
        <w:t>38.321</w:t>
      </w:r>
      <w:r>
        <w:tab/>
        <w:t>15.4.0</w:t>
      </w:r>
      <w:r>
        <w:tab/>
        <w:t>0627</w:t>
      </w:r>
      <w:r>
        <w:tab/>
        <w:t>-</w:t>
      </w:r>
      <w:r>
        <w:tab/>
        <w:t>F</w:t>
      </w:r>
      <w:r>
        <w:tab/>
        <w:t>NR_newRAT-Core</w:t>
      </w:r>
    </w:p>
    <w:p w14:paraId="0DB01BEF" w14:textId="77777777" w:rsidR="007A09D3" w:rsidRDefault="007A09D3" w:rsidP="007A09D3">
      <w:pPr>
        <w:pStyle w:val="Doc-text2"/>
      </w:pPr>
      <w:r>
        <w:t xml:space="preserve">- </w:t>
      </w:r>
      <w:r>
        <w:tab/>
        <w:t xml:space="preserve">Lenovo agrees that UL skip should not impact PH type. </w:t>
      </w:r>
    </w:p>
    <w:p w14:paraId="382C472A" w14:textId="77777777" w:rsidR="007A09D3" w:rsidRDefault="007A09D3" w:rsidP="007A09D3">
      <w:pPr>
        <w:pStyle w:val="Doc-text2"/>
      </w:pPr>
      <w:r>
        <w:t xml:space="preserve">- </w:t>
      </w:r>
      <w:r>
        <w:tab/>
        <w:t>LG think this is clear already</w:t>
      </w:r>
    </w:p>
    <w:p w14:paraId="15B2D799" w14:textId="77777777" w:rsidR="007A09D3" w:rsidRDefault="007A09D3" w:rsidP="007A09D3">
      <w:pPr>
        <w:pStyle w:val="Doc-text2"/>
      </w:pPr>
      <w:r>
        <w:t xml:space="preserve">- </w:t>
      </w:r>
      <w:r>
        <w:tab/>
      </w:r>
      <w:r w:rsidR="00A0492F">
        <w:t xml:space="preserve">Nokia think that current text don’t refer to the payload transmission at all so the skip or non-skip has no impact. </w:t>
      </w:r>
    </w:p>
    <w:p w14:paraId="0905CB0C" w14:textId="77777777" w:rsidR="00A0492F" w:rsidRPr="007A09D3" w:rsidRDefault="00A0492F" w:rsidP="00A0492F">
      <w:pPr>
        <w:pStyle w:val="Agreement"/>
      </w:pPr>
      <w:r>
        <w:t>Not pursued</w:t>
      </w:r>
    </w:p>
    <w:p w14:paraId="3E4B4342" w14:textId="77777777" w:rsidR="002B0FB0" w:rsidRPr="00081813" w:rsidRDefault="002B0FB0" w:rsidP="002B0FB0">
      <w:pPr>
        <w:pStyle w:val="Heading4"/>
      </w:pPr>
      <w:r w:rsidRPr="00081813">
        <w:t>10.3.1.5 SPS and Configured Grant</w:t>
      </w:r>
    </w:p>
    <w:p w14:paraId="686001C8" w14:textId="77777777" w:rsidR="002B0FB0" w:rsidRPr="00081813" w:rsidRDefault="002B0FB0" w:rsidP="002B0FB0">
      <w:pPr>
        <w:pStyle w:val="Comments"/>
      </w:pPr>
      <w:r w:rsidRPr="00081813">
        <w:t>Corrections related to Configured grant and SPS</w:t>
      </w:r>
    </w:p>
    <w:p w14:paraId="46314872" w14:textId="77777777" w:rsidR="0052734F" w:rsidRDefault="0052734F" w:rsidP="0052734F">
      <w:pPr>
        <w:pStyle w:val="Doc-title"/>
      </w:pPr>
    </w:p>
    <w:p w14:paraId="6BB521BE" w14:textId="53363BDE" w:rsidR="0052734F" w:rsidRDefault="0052734F" w:rsidP="0052734F">
      <w:pPr>
        <w:pStyle w:val="Doc-title"/>
      </w:pPr>
      <w:r w:rsidRPr="000F3855">
        <w:t>R2-1901542</w:t>
      </w:r>
      <w:r>
        <w:tab/>
        <w:t>Correction of Configured Grant collision</w:t>
      </w:r>
      <w:r>
        <w:tab/>
        <w:t>Sequans Communications</w:t>
      </w:r>
      <w:r>
        <w:tab/>
        <w:t>discussion</w:t>
      </w:r>
      <w:r>
        <w:tab/>
        <w:t>NR_newRAT-Core</w:t>
      </w:r>
    </w:p>
    <w:p w14:paraId="1EDC582F" w14:textId="77777777" w:rsidR="00316B84" w:rsidRDefault="00316B84" w:rsidP="00316B84">
      <w:pPr>
        <w:pStyle w:val="Doc-text2"/>
      </w:pPr>
      <w:r>
        <w:t xml:space="preserve">- </w:t>
      </w:r>
      <w:r>
        <w:tab/>
        <w:t>LG think the current text is clear that DG is always prioritized and the CR is not needed. ZTE agrees. QC agrees.</w:t>
      </w:r>
    </w:p>
    <w:p w14:paraId="062FB4C1" w14:textId="77777777" w:rsidR="00316B84" w:rsidRDefault="00316B84" w:rsidP="00316B84">
      <w:pPr>
        <w:pStyle w:val="Doc-text2"/>
      </w:pPr>
      <w:r>
        <w:t xml:space="preserve">- </w:t>
      </w:r>
      <w:r>
        <w:tab/>
        <w:t xml:space="preserve">Huawei also think this was covered in the current TS, and the model is that each repetition in a bundle is a grant. </w:t>
      </w:r>
    </w:p>
    <w:p w14:paraId="6F3613FF" w14:textId="77777777" w:rsidR="00316B84" w:rsidRDefault="00316B84" w:rsidP="00316B84">
      <w:pPr>
        <w:pStyle w:val="Doc-text2"/>
      </w:pPr>
      <w:r>
        <w:t xml:space="preserve">- </w:t>
      </w:r>
      <w:r>
        <w:tab/>
        <w:t xml:space="preserve">CATT think the proposal </w:t>
      </w:r>
      <w:r w:rsidR="00C31AAF">
        <w:t>for issues 1 and 2 are</w:t>
      </w:r>
      <w:r>
        <w:t xml:space="preserve"> relevant. </w:t>
      </w:r>
    </w:p>
    <w:p w14:paraId="08AA0D35" w14:textId="77777777" w:rsidR="00316B84" w:rsidRDefault="00C31AAF" w:rsidP="00C31AAF">
      <w:pPr>
        <w:pStyle w:val="Agreement"/>
      </w:pPr>
      <w:r>
        <w:t>Not agreed</w:t>
      </w:r>
    </w:p>
    <w:p w14:paraId="7EC96F8F" w14:textId="77777777" w:rsidR="00316B84" w:rsidRPr="00316B84" w:rsidRDefault="00316B84" w:rsidP="00316B84">
      <w:pPr>
        <w:pStyle w:val="Doc-text2"/>
      </w:pPr>
    </w:p>
    <w:p w14:paraId="10C9C1D4" w14:textId="39DEEA68" w:rsidR="0052734F" w:rsidRDefault="0052734F" w:rsidP="0052734F">
      <w:pPr>
        <w:pStyle w:val="Doc-title"/>
      </w:pPr>
      <w:r w:rsidRPr="000F3855">
        <w:t>R2-1901543</w:t>
      </w:r>
      <w:r>
        <w:tab/>
        <w:t>Correction of Configured Grant collision_Option1</w:t>
      </w:r>
      <w:r>
        <w:tab/>
        <w:t>Sequans Communications</w:t>
      </w:r>
      <w:r>
        <w:tab/>
        <w:t>CR</w:t>
      </w:r>
      <w:r>
        <w:tab/>
        <w:t>Rel-15</w:t>
      </w:r>
      <w:r>
        <w:tab/>
        <w:t>38.321</w:t>
      </w:r>
      <w:r>
        <w:tab/>
        <w:t>15.4.0</w:t>
      </w:r>
      <w:r>
        <w:tab/>
        <w:t>0623</w:t>
      </w:r>
      <w:r>
        <w:tab/>
        <w:t>-</w:t>
      </w:r>
      <w:r>
        <w:tab/>
        <w:t>F</w:t>
      </w:r>
      <w:r>
        <w:tab/>
        <w:t>NR_newRAT-Core</w:t>
      </w:r>
    </w:p>
    <w:p w14:paraId="271DA5AD" w14:textId="45BAB26F" w:rsidR="0052734F" w:rsidRDefault="0052734F" w:rsidP="0052734F">
      <w:pPr>
        <w:pStyle w:val="Doc-title"/>
      </w:pPr>
      <w:r w:rsidRPr="000F3855">
        <w:t>R2-1901544</w:t>
      </w:r>
      <w:r>
        <w:tab/>
        <w:t>Correction of Configured Grant collision_Option2</w:t>
      </w:r>
      <w:r>
        <w:tab/>
        <w:t>Sequans Communications</w:t>
      </w:r>
      <w:r>
        <w:tab/>
        <w:t>CR</w:t>
      </w:r>
      <w:r>
        <w:tab/>
        <w:t>Rel-15</w:t>
      </w:r>
      <w:r>
        <w:tab/>
        <w:t>38.321</w:t>
      </w:r>
      <w:r>
        <w:tab/>
        <w:t>15.4.0</w:t>
      </w:r>
      <w:r>
        <w:tab/>
        <w:t>0624</w:t>
      </w:r>
      <w:r>
        <w:tab/>
        <w:t>-</w:t>
      </w:r>
      <w:r>
        <w:tab/>
        <w:t>F</w:t>
      </w:r>
      <w:r>
        <w:tab/>
        <w:t>NR_newRAT-Core</w:t>
      </w:r>
    </w:p>
    <w:p w14:paraId="3769B883" w14:textId="77777777" w:rsidR="00E77C91" w:rsidRPr="00E77C91" w:rsidRDefault="00E77C91" w:rsidP="00E77C91">
      <w:pPr>
        <w:pStyle w:val="Doc-comment"/>
      </w:pPr>
      <w:r>
        <w:t>2 tdocs not treated</w:t>
      </w:r>
    </w:p>
    <w:p w14:paraId="6DD84B2F" w14:textId="77777777" w:rsidR="002B0FB0" w:rsidRPr="00081813" w:rsidRDefault="002B0FB0" w:rsidP="002B0FB0">
      <w:pPr>
        <w:pStyle w:val="Heading4"/>
      </w:pPr>
      <w:r w:rsidRPr="00081813">
        <w:t>10.3.1.6</w:t>
      </w:r>
      <w:r w:rsidRPr="00081813">
        <w:tab/>
        <w:t>DRX</w:t>
      </w:r>
    </w:p>
    <w:p w14:paraId="1DC942DC" w14:textId="77777777" w:rsidR="002B0FB0" w:rsidRPr="00081813" w:rsidRDefault="002B0FB0" w:rsidP="002B0FB0">
      <w:pPr>
        <w:pStyle w:val="Comments"/>
      </w:pPr>
      <w:r w:rsidRPr="00081813">
        <w:t xml:space="preserve">Corrections related to DRX </w:t>
      </w:r>
    </w:p>
    <w:p w14:paraId="4D16C445" w14:textId="77777777" w:rsidR="0052734F" w:rsidRDefault="0052734F" w:rsidP="0052734F">
      <w:pPr>
        <w:pStyle w:val="Doc-title"/>
      </w:pPr>
    </w:p>
    <w:p w14:paraId="7D745671" w14:textId="6C9EE934" w:rsidR="0052734F" w:rsidRDefault="0052734F" w:rsidP="0052734F">
      <w:pPr>
        <w:pStyle w:val="Doc-title"/>
        <w:rPr>
          <w:rStyle w:val="Hyperlink"/>
        </w:rPr>
      </w:pPr>
      <w:r w:rsidRPr="000F3855">
        <w:t>R2-1900852</w:t>
      </w:r>
      <w:r>
        <w:tab/>
        <w:t>Extension of DRX ACTIVE time</w:t>
      </w:r>
      <w:r>
        <w:tab/>
        <w:t>SHARP</w:t>
      </w:r>
      <w:r>
        <w:tab/>
        <w:t>discussion</w:t>
      </w:r>
      <w:r>
        <w:tab/>
        <w:t>NR_newRAT-Core</w:t>
      </w:r>
      <w:r>
        <w:tab/>
      </w:r>
      <w:r w:rsidRPr="000F3855">
        <w:t>R2-1816879</w:t>
      </w:r>
    </w:p>
    <w:p w14:paraId="732522E9" w14:textId="77777777" w:rsidR="00C31AAF" w:rsidRDefault="00AA48CC" w:rsidP="00C31AAF">
      <w:pPr>
        <w:pStyle w:val="Doc-text2"/>
        <w:rPr>
          <w:lang w:val="en-US"/>
        </w:rPr>
      </w:pPr>
      <w:r>
        <w:rPr>
          <w:lang w:val="en-US"/>
        </w:rPr>
        <w:t xml:space="preserve">- </w:t>
      </w:r>
      <w:r>
        <w:rPr>
          <w:lang w:val="en-US"/>
        </w:rPr>
        <w:tab/>
        <w:t xml:space="preserve">Vivo think the network knows the DRX state and can </w:t>
      </w:r>
      <w:r w:rsidR="008272C1">
        <w:rPr>
          <w:lang w:val="en-US"/>
        </w:rPr>
        <w:t>ensure that the UE goes to the correct beam</w:t>
      </w:r>
      <w:r>
        <w:rPr>
          <w:lang w:val="en-US"/>
        </w:rPr>
        <w:t xml:space="preserve">. Nokia and QC think nothing is needed. </w:t>
      </w:r>
    </w:p>
    <w:p w14:paraId="72B93A34" w14:textId="77777777" w:rsidR="00AA48CC" w:rsidRDefault="00AA48CC" w:rsidP="00C31AAF">
      <w:pPr>
        <w:pStyle w:val="Doc-text2"/>
        <w:rPr>
          <w:lang w:val="en-US"/>
        </w:rPr>
      </w:pPr>
      <w:r>
        <w:rPr>
          <w:lang w:val="en-US"/>
        </w:rPr>
        <w:t xml:space="preserve">- </w:t>
      </w:r>
      <w:r>
        <w:rPr>
          <w:lang w:val="en-US"/>
        </w:rPr>
        <w:tab/>
        <w:t xml:space="preserve">Sharp think that it is likely that the network cannot send the reconfiguration immediately, as it would wait for a measurement. </w:t>
      </w:r>
    </w:p>
    <w:p w14:paraId="46FADCF1" w14:textId="77777777" w:rsidR="008272C1" w:rsidRDefault="008272C1" w:rsidP="00C31AAF">
      <w:pPr>
        <w:pStyle w:val="Doc-text2"/>
        <w:rPr>
          <w:lang w:val="en-US"/>
        </w:rPr>
      </w:pPr>
      <w:r>
        <w:rPr>
          <w:lang w:val="en-US"/>
        </w:rPr>
        <w:t xml:space="preserve">- </w:t>
      </w:r>
      <w:r>
        <w:rPr>
          <w:lang w:val="en-US"/>
        </w:rPr>
        <w:tab/>
        <w:t>LG think that UE is in active time after RAR acc. to current TS</w:t>
      </w:r>
      <w:r w:rsidR="006172BD">
        <w:rPr>
          <w:lang w:val="en-US"/>
        </w:rPr>
        <w:t xml:space="preserve">. Sharp think there is no RAR, but just a PDCCH. </w:t>
      </w:r>
    </w:p>
    <w:p w14:paraId="20FAF3BA" w14:textId="77777777" w:rsidR="006172BD" w:rsidRDefault="006172BD" w:rsidP="00C31AAF">
      <w:pPr>
        <w:pStyle w:val="Doc-text2"/>
        <w:rPr>
          <w:lang w:val="en-US"/>
        </w:rPr>
      </w:pPr>
      <w:r>
        <w:rPr>
          <w:lang w:val="en-US"/>
        </w:rPr>
        <w:t xml:space="preserve">- </w:t>
      </w:r>
      <w:r>
        <w:rPr>
          <w:lang w:val="en-US"/>
        </w:rPr>
        <w:tab/>
        <w:t>There seems to be some sympathy there might be some issue, but no willingness to fix this now</w:t>
      </w:r>
    </w:p>
    <w:p w14:paraId="5664E8CE" w14:textId="77777777" w:rsidR="006172BD" w:rsidRPr="00C31AAF" w:rsidRDefault="006172BD" w:rsidP="006172BD">
      <w:pPr>
        <w:pStyle w:val="Agreement"/>
        <w:rPr>
          <w:lang w:val="en-US"/>
        </w:rPr>
      </w:pPr>
      <w:r>
        <w:rPr>
          <w:lang w:val="en-US"/>
        </w:rPr>
        <w:t>Not agreed</w:t>
      </w:r>
    </w:p>
    <w:p w14:paraId="7844168D" w14:textId="77777777" w:rsidR="00C31AAF" w:rsidRPr="00C31AAF" w:rsidRDefault="00C31AAF" w:rsidP="00C31AAF">
      <w:pPr>
        <w:pStyle w:val="Doc-text2"/>
      </w:pPr>
    </w:p>
    <w:p w14:paraId="672218C1" w14:textId="6A2EA133" w:rsidR="0052734F" w:rsidRDefault="0052734F" w:rsidP="0052734F">
      <w:pPr>
        <w:pStyle w:val="Doc-title"/>
        <w:rPr>
          <w:rStyle w:val="Hyperlink"/>
        </w:rPr>
      </w:pPr>
      <w:r w:rsidRPr="000F3855">
        <w:t>R2-1900853</w:t>
      </w:r>
      <w:r>
        <w:tab/>
        <w:t>CR to TS 38.321 Extension of DRX ACTIVE time</w:t>
      </w:r>
      <w:r>
        <w:tab/>
        <w:t>SHARP</w:t>
      </w:r>
      <w:r>
        <w:tab/>
        <w:t>CR</w:t>
      </w:r>
      <w:r>
        <w:tab/>
        <w:t>Rel-15</w:t>
      </w:r>
      <w:r>
        <w:tab/>
        <w:t>38.321</w:t>
      </w:r>
      <w:r>
        <w:tab/>
        <w:t>15.4.0</w:t>
      </w:r>
      <w:r>
        <w:tab/>
        <w:t>0539</w:t>
      </w:r>
      <w:r>
        <w:tab/>
        <w:t>1</w:t>
      </w:r>
      <w:r>
        <w:tab/>
        <w:t>F</w:t>
      </w:r>
      <w:r>
        <w:tab/>
        <w:t>NR_newRAT-Core</w:t>
      </w:r>
      <w:r>
        <w:tab/>
      </w:r>
      <w:r w:rsidRPr="000F3855">
        <w:t>R2-1816883</w:t>
      </w:r>
    </w:p>
    <w:p w14:paraId="221C95EE" w14:textId="77777777" w:rsidR="006172BD" w:rsidRDefault="00E77C91" w:rsidP="00E77C91">
      <w:pPr>
        <w:pStyle w:val="Doc-comment"/>
      </w:pPr>
      <w:r>
        <w:t>Not treated</w:t>
      </w:r>
    </w:p>
    <w:p w14:paraId="3DB0A1EE" w14:textId="77777777" w:rsidR="00E77C91" w:rsidRPr="006172BD" w:rsidRDefault="00E77C91" w:rsidP="006172BD">
      <w:pPr>
        <w:pStyle w:val="Doc-text2"/>
      </w:pPr>
    </w:p>
    <w:p w14:paraId="3C40F277" w14:textId="6C8DF3B3" w:rsidR="0052734F" w:rsidRDefault="0052734F" w:rsidP="0052734F">
      <w:pPr>
        <w:pStyle w:val="Doc-title"/>
      </w:pPr>
      <w:r w:rsidRPr="000F3855">
        <w:t>R2-1901013</w:t>
      </w:r>
      <w:r>
        <w:tab/>
        <w:t>Correction on the stop of drx-RetransmissionTimer for the configured assignment/grant</w:t>
      </w:r>
      <w:r>
        <w:tab/>
        <w:t>Samsung</w:t>
      </w:r>
      <w:r>
        <w:tab/>
        <w:t>CR</w:t>
      </w:r>
      <w:r>
        <w:tab/>
        <w:t>Rel-15</w:t>
      </w:r>
      <w:r>
        <w:tab/>
        <w:t>38.321</w:t>
      </w:r>
      <w:r>
        <w:tab/>
        <w:t>15.4.0</w:t>
      </w:r>
      <w:r>
        <w:tab/>
        <w:t>0606</w:t>
      </w:r>
      <w:r>
        <w:tab/>
        <w:t>-</w:t>
      </w:r>
      <w:r>
        <w:tab/>
        <w:t>F</w:t>
      </w:r>
      <w:r>
        <w:tab/>
        <w:t>NR_newRAT-Core</w:t>
      </w:r>
    </w:p>
    <w:p w14:paraId="22A29241" w14:textId="77777777" w:rsidR="006172BD" w:rsidRDefault="00696D49" w:rsidP="00696D49">
      <w:pPr>
        <w:pStyle w:val="Agreement"/>
      </w:pPr>
      <w:r>
        <w:lastRenderedPageBreak/>
        <w:t>Not pursued</w:t>
      </w:r>
    </w:p>
    <w:p w14:paraId="51D184FB" w14:textId="77777777" w:rsidR="006172BD" w:rsidRPr="006172BD" w:rsidRDefault="006172BD" w:rsidP="006172BD">
      <w:pPr>
        <w:pStyle w:val="Doc-text2"/>
      </w:pPr>
    </w:p>
    <w:p w14:paraId="6DE761F4" w14:textId="32562DAC" w:rsidR="0052734F" w:rsidRDefault="0052734F" w:rsidP="0052734F">
      <w:pPr>
        <w:pStyle w:val="Doc-title"/>
      </w:pPr>
      <w:r w:rsidRPr="000F3855">
        <w:t>R2-1901101</w:t>
      </w:r>
      <w:r>
        <w:tab/>
        <w:t>Clarification to DRX ambiguous period</w:t>
      </w:r>
      <w:r>
        <w:tab/>
        <w:t>CATT</w:t>
      </w:r>
      <w:r>
        <w:tab/>
        <w:t>CR</w:t>
      </w:r>
      <w:r>
        <w:tab/>
        <w:t>Rel-15</w:t>
      </w:r>
      <w:r>
        <w:tab/>
        <w:t>38.321</w:t>
      </w:r>
      <w:r>
        <w:tab/>
        <w:t>15.4.0</w:t>
      </w:r>
      <w:r>
        <w:tab/>
        <w:t>0609</w:t>
      </w:r>
      <w:r>
        <w:tab/>
        <w:t>-</w:t>
      </w:r>
      <w:r>
        <w:tab/>
        <w:t>F</w:t>
      </w:r>
      <w:r>
        <w:tab/>
        <w:t>NR_newRAT-Core</w:t>
      </w:r>
    </w:p>
    <w:p w14:paraId="60A5C680" w14:textId="77777777" w:rsidR="00696D49" w:rsidRDefault="00696D49" w:rsidP="00696D49">
      <w:pPr>
        <w:pStyle w:val="Doc-text2"/>
      </w:pPr>
      <w:r>
        <w:t xml:space="preserve">- </w:t>
      </w:r>
      <w:r>
        <w:tab/>
        <w:t xml:space="preserve">LG think there is no problem with the current text. </w:t>
      </w:r>
    </w:p>
    <w:p w14:paraId="52BCF5E3" w14:textId="77777777" w:rsidR="005A39FB" w:rsidRPr="00696D49" w:rsidRDefault="005A39FB" w:rsidP="005A39FB">
      <w:pPr>
        <w:pStyle w:val="Agreement"/>
      </w:pPr>
      <w:r>
        <w:t>Contents agreed, merge with the rapporteur CR</w:t>
      </w:r>
    </w:p>
    <w:p w14:paraId="3631FA0E" w14:textId="77777777" w:rsidR="008B6DCA" w:rsidRPr="008B6DCA" w:rsidRDefault="008B6DCA" w:rsidP="008B6DCA">
      <w:pPr>
        <w:pStyle w:val="BoldComments"/>
      </w:pPr>
      <w:r>
        <w:t>Initial State</w:t>
      </w:r>
    </w:p>
    <w:p w14:paraId="3652B6D7" w14:textId="6BB55778" w:rsidR="0052734F" w:rsidRDefault="0052734F" w:rsidP="0052734F">
      <w:pPr>
        <w:pStyle w:val="Doc-title"/>
      </w:pPr>
      <w:r w:rsidRPr="000F3855">
        <w:t>R2-1901222</w:t>
      </w:r>
      <w:r>
        <w:tab/>
        <w:t>Discussion on the initial sate of DRX</w:t>
      </w:r>
      <w:r>
        <w:tab/>
        <w:t>Huawei, HiSilicon</w:t>
      </w:r>
      <w:r>
        <w:tab/>
        <w:t>discussion</w:t>
      </w:r>
      <w:r>
        <w:tab/>
        <w:t>Rel-15</w:t>
      </w:r>
      <w:r>
        <w:tab/>
        <w:t>NR_newRAT-Core</w:t>
      </w:r>
    </w:p>
    <w:p w14:paraId="1E3D2216" w14:textId="77777777" w:rsidR="005A5C13" w:rsidRDefault="005A5C13" w:rsidP="005A5C13">
      <w:pPr>
        <w:pStyle w:val="Agreement"/>
      </w:pPr>
      <w:r>
        <w:t>Noted</w:t>
      </w:r>
    </w:p>
    <w:p w14:paraId="2A516083" w14:textId="77777777" w:rsidR="005A5C13" w:rsidRDefault="005A5C13" w:rsidP="005A5C13">
      <w:pPr>
        <w:pStyle w:val="Agreement"/>
      </w:pPr>
      <w:r>
        <w:t xml:space="preserve">This issue was handled at a previous meeting. Nothing needed. </w:t>
      </w:r>
    </w:p>
    <w:p w14:paraId="0EF0561D" w14:textId="77777777" w:rsidR="005A5C13" w:rsidRPr="005A5C13" w:rsidRDefault="005A5C13" w:rsidP="005A5C13">
      <w:pPr>
        <w:pStyle w:val="Doc-text2"/>
      </w:pPr>
    </w:p>
    <w:p w14:paraId="352445D1" w14:textId="67906135" w:rsidR="002B2120" w:rsidRDefault="0052734F" w:rsidP="002B2120">
      <w:pPr>
        <w:pStyle w:val="Doc-title"/>
      </w:pPr>
      <w:r w:rsidRPr="000F3855">
        <w:t>R2-1901223</w:t>
      </w:r>
      <w:r>
        <w:tab/>
        <w:t>Correction to the initial state of DRX</w:t>
      </w:r>
      <w:r>
        <w:tab/>
        <w:t>Huawei, HiSilicon</w:t>
      </w:r>
      <w:r>
        <w:tab/>
        <w:t>CR</w:t>
      </w:r>
      <w:r>
        <w:tab/>
        <w:t>Rel-15</w:t>
      </w:r>
      <w:r>
        <w:tab/>
        <w:t>38.321</w:t>
      </w:r>
      <w:r>
        <w:tab/>
        <w:t>15.4.0</w:t>
      </w:r>
      <w:r>
        <w:tab/>
        <w:t>0610</w:t>
      </w:r>
      <w:r>
        <w:tab/>
        <w:t>-</w:t>
      </w:r>
      <w:r>
        <w:tab/>
        <w:t>F</w:t>
      </w:r>
      <w:r>
        <w:tab/>
        <w:t>NR_newRAT-Core</w:t>
      </w:r>
    </w:p>
    <w:p w14:paraId="4B972E01" w14:textId="4F406C50" w:rsidR="002B2120" w:rsidRDefault="002B2120" w:rsidP="002B2120">
      <w:pPr>
        <w:pStyle w:val="Doc-title"/>
      </w:pPr>
      <w:r w:rsidRPr="000F3855">
        <w:t>R2-1901781</w:t>
      </w:r>
      <w:r>
        <w:tab/>
        <w:t>Short or long DRX cycle after RRC configuration</w:t>
      </w:r>
      <w:r>
        <w:tab/>
        <w:t>vivo</w:t>
      </w:r>
      <w:r>
        <w:tab/>
        <w:t>discussion</w:t>
      </w:r>
      <w:r>
        <w:tab/>
        <w:t>Rel-15</w:t>
      </w:r>
      <w:r>
        <w:tab/>
        <w:t>38.321</w:t>
      </w:r>
      <w:r>
        <w:tab/>
        <w:t>NR_newRAT-Core</w:t>
      </w:r>
    </w:p>
    <w:p w14:paraId="01CCB65B" w14:textId="77777777" w:rsidR="00E77C91" w:rsidRPr="00E77C91" w:rsidRDefault="00E77C91" w:rsidP="00E77C91">
      <w:pPr>
        <w:pStyle w:val="Doc-comment"/>
      </w:pPr>
      <w:r>
        <w:t>2 tdocs not treated</w:t>
      </w:r>
    </w:p>
    <w:p w14:paraId="257C7A4E" w14:textId="77777777" w:rsidR="008B6DCA" w:rsidRPr="008B6DCA" w:rsidRDefault="008B6DCA" w:rsidP="008B6DCA">
      <w:pPr>
        <w:pStyle w:val="BoldComments"/>
      </w:pPr>
      <w:r>
        <w:t>PDCCH monitoring</w:t>
      </w:r>
    </w:p>
    <w:p w14:paraId="336CD37D" w14:textId="72C43BC5" w:rsidR="0052734F" w:rsidRDefault="0052734F" w:rsidP="0052734F">
      <w:pPr>
        <w:pStyle w:val="Doc-title"/>
        <w:rPr>
          <w:rStyle w:val="Hyperlink"/>
        </w:rPr>
      </w:pPr>
      <w:r w:rsidRPr="000F3855">
        <w:t>R2-1901773</w:t>
      </w:r>
      <w:r>
        <w:tab/>
        <w:t>CR on 38.321 for Clarification to PDCCH monitoring</w:t>
      </w:r>
      <w:r>
        <w:tab/>
        <w:t>LG Electronics Inc., MediaTek, CATT, Qualcomm Inc.</w:t>
      </w:r>
      <w:r>
        <w:tab/>
        <w:t>CR</w:t>
      </w:r>
      <w:r>
        <w:tab/>
        <w:t>Rel-15</w:t>
      </w:r>
      <w:r>
        <w:tab/>
        <w:t>38.321</w:t>
      </w:r>
      <w:r>
        <w:tab/>
        <w:t>15.4.0</w:t>
      </w:r>
      <w:r>
        <w:tab/>
        <w:t>0549</w:t>
      </w:r>
      <w:r>
        <w:tab/>
        <w:t>1</w:t>
      </w:r>
      <w:r>
        <w:tab/>
        <w:t>F</w:t>
      </w:r>
      <w:r>
        <w:tab/>
        <w:t>NR_newRAT-Core</w:t>
      </w:r>
      <w:r>
        <w:tab/>
      </w:r>
      <w:r w:rsidRPr="000F3855">
        <w:t>R2-1817347</w:t>
      </w:r>
    </w:p>
    <w:p w14:paraId="70FA2206" w14:textId="77777777" w:rsidR="00C972E0" w:rsidRDefault="00C972E0" w:rsidP="00C972E0">
      <w:pPr>
        <w:pStyle w:val="Agreement"/>
      </w:pPr>
      <w:r>
        <w:t>Contents agreed, merged with rapporteur CR</w:t>
      </w:r>
    </w:p>
    <w:p w14:paraId="46F82230" w14:textId="77777777" w:rsidR="00C972E0" w:rsidRPr="00C972E0" w:rsidRDefault="00C972E0" w:rsidP="00C972E0">
      <w:pPr>
        <w:pStyle w:val="Doc-text2"/>
      </w:pPr>
    </w:p>
    <w:p w14:paraId="38445564" w14:textId="4769B901" w:rsidR="00E57DEF" w:rsidRDefault="00E57DEF" w:rsidP="00E57DEF">
      <w:pPr>
        <w:pStyle w:val="Doc-title"/>
      </w:pPr>
      <w:r w:rsidRPr="000F3855">
        <w:t>R2-1901050</w:t>
      </w:r>
      <w:r>
        <w:tab/>
        <w:t>Physical Layer Limitations for PDCCH Monitoring</w:t>
      </w:r>
      <w:r>
        <w:tab/>
        <w:t>Nokia, Nokia Shanghai Bell</w:t>
      </w:r>
      <w:r>
        <w:tab/>
        <w:t>CR</w:t>
      </w:r>
      <w:r>
        <w:tab/>
        <w:t>Rel-15</w:t>
      </w:r>
      <w:r>
        <w:tab/>
        <w:t>38.321</w:t>
      </w:r>
      <w:r>
        <w:tab/>
        <w:t>15.4.0</w:t>
      </w:r>
      <w:r>
        <w:tab/>
        <w:t>0608</w:t>
      </w:r>
      <w:r>
        <w:tab/>
        <w:t>-</w:t>
      </w:r>
      <w:r>
        <w:tab/>
        <w:t>F</w:t>
      </w:r>
      <w:r>
        <w:tab/>
        <w:t>NR_newRAT</w:t>
      </w:r>
    </w:p>
    <w:p w14:paraId="308CC1E2" w14:textId="77777777" w:rsidR="00206002" w:rsidRDefault="00206002" w:rsidP="00F20699">
      <w:pPr>
        <w:pStyle w:val="Doc-comment"/>
      </w:pPr>
      <w:r>
        <w:t xml:space="preserve">Tdoc above moved from </w:t>
      </w:r>
      <w:r w:rsidR="00F20699">
        <w:t>10.3.1.1</w:t>
      </w:r>
    </w:p>
    <w:p w14:paraId="22F6CBCD" w14:textId="77777777" w:rsidR="00C972E0" w:rsidRDefault="00E77C91" w:rsidP="00E77C91">
      <w:pPr>
        <w:pStyle w:val="Agreement"/>
      </w:pPr>
      <w:r>
        <w:t>Not pursued</w:t>
      </w:r>
    </w:p>
    <w:p w14:paraId="70F542FF" w14:textId="77777777" w:rsidR="00E77C91" w:rsidRDefault="00E77C91" w:rsidP="00C972E0">
      <w:pPr>
        <w:pStyle w:val="Doc-text2"/>
      </w:pPr>
    </w:p>
    <w:p w14:paraId="0C183470" w14:textId="77777777" w:rsidR="00C972E0" w:rsidRDefault="00C972E0" w:rsidP="00C972E0">
      <w:pPr>
        <w:pStyle w:val="Doc-text2"/>
      </w:pPr>
      <w:r>
        <w:t xml:space="preserve">DISCUSSION </w:t>
      </w:r>
      <w:r w:rsidR="00E77C91">
        <w:t>on 2 above CRs</w:t>
      </w:r>
    </w:p>
    <w:p w14:paraId="17A073A6" w14:textId="77777777" w:rsidR="00C972E0" w:rsidRDefault="00C972E0" w:rsidP="00C972E0">
      <w:pPr>
        <w:pStyle w:val="Doc-text2"/>
      </w:pPr>
      <w:r>
        <w:t xml:space="preserve">- </w:t>
      </w:r>
      <w:r>
        <w:tab/>
        <w:t xml:space="preserve">Ericsson prefers 1773. </w:t>
      </w:r>
    </w:p>
    <w:p w14:paraId="01815B4F" w14:textId="77777777" w:rsidR="00C972E0" w:rsidRPr="00C972E0" w:rsidRDefault="00C972E0" w:rsidP="00C972E0">
      <w:pPr>
        <w:pStyle w:val="Doc-text2"/>
      </w:pPr>
    </w:p>
    <w:p w14:paraId="5A989B6C" w14:textId="031FE0AC" w:rsidR="0052734F" w:rsidRDefault="0052734F" w:rsidP="0052734F">
      <w:pPr>
        <w:pStyle w:val="Doc-title"/>
      </w:pPr>
      <w:r w:rsidRPr="000F3855">
        <w:t>R2-1901920</w:t>
      </w:r>
      <w:r>
        <w:tab/>
        <w:t>Discussion on start of drx-onDurationTimer</w:t>
      </w:r>
      <w:r>
        <w:tab/>
        <w:t>Huawei, HiSilicon</w:t>
      </w:r>
      <w:r>
        <w:tab/>
        <w:t>discussion</w:t>
      </w:r>
      <w:r>
        <w:tab/>
        <w:t>Rel-15</w:t>
      </w:r>
      <w:r>
        <w:tab/>
        <w:t>NR_newRAT-Core</w:t>
      </w:r>
    </w:p>
    <w:p w14:paraId="2B8F6124" w14:textId="77777777" w:rsidR="00AD2681" w:rsidRDefault="00AD2681" w:rsidP="00AD2681">
      <w:pPr>
        <w:pStyle w:val="Agreement"/>
      </w:pPr>
      <w:r>
        <w:t>Noted</w:t>
      </w:r>
    </w:p>
    <w:p w14:paraId="368E7E64" w14:textId="77777777" w:rsidR="00AD2681" w:rsidRPr="00AD2681" w:rsidRDefault="00AD2681" w:rsidP="00AD2681">
      <w:pPr>
        <w:pStyle w:val="Doc-text2"/>
      </w:pPr>
    </w:p>
    <w:p w14:paraId="139393C7" w14:textId="480A60C0" w:rsidR="0052734F" w:rsidRDefault="0052734F" w:rsidP="0052734F">
      <w:pPr>
        <w:pStyle w:val="Doc-title"/>
      </w:pPr>
      <w:r w:rsidRPr="000F3855">
        <w:t>R2-1901921</w:t>
      </w:r>
      <w:r>
        <w:tab/>
        <w:t>Correction to start of drx-onDurationTimer</w:t>
      </w:r>
      <w:r>
        <w:tab/>
        <w:t>Huawei, HiSilicon</w:t>
      </w:r>
      <w:r>
        <w:tab/>
        <w:t>CR</w:t>
      </w:r>
      <w:r>
        <w:tab/>
        <w:t>Rel-15</w:t>
      </w:r>
      <w:r>
        <w:tab/>
        <w:t>38.321</w:t>
      </w:r>
      <w:r>
        <w:tab/>
        <w:t>15.4.0</w:t>
      </w:r>
      <w:r>
        <w:tab/>
        <w:t>0632</w:t>
      </w:r>
      <w:r>
        <w:tab/>
        <w:t>-</w:t>
      </w:r>
      <w:r>
        <w:tab/>
        <w:t>F</w:t>
      </w:r>
      <w:r>
        <w:tab/>
        <w:t>NR_newRAT-Core</w:t>
      </w:r>
    </w:p>
    <w:p w14:paraId="1F98FDC8" w14:textId="77777777" w:rsidR="00A93813" w:rsidRDefault="00A93813" w:rsidP="00A93813">
      <w:pPr>
        <w:pStyle w:val="Doc-text2"/>
      </w:pPr>
      <w:r>
        <w:t xml:space="preserve">- </w:t>
      </w:r>
      <w:r>
        <w:tab/>
        <w:t>QC and Intel think this can be handled by network configuration</w:t>
      </w:r>
      <w:r w:rsidR="005F23B9">
        <w:t xml:space="preserve">. LG agrees, and the problem is very small. </w:t>
      </w:r>
    </w:p>
    <w:p w14:paraId="4B4C95E2" w14:textId="77777777" w:rsidR="00A93813" w:rsidRDefault="00A93813" w:rsidP="00A93813">
      <w:pPr>
        <w:pStyle w:val="Doc-text2"/>
      </w:pPr>
      <w:r>
        <w:t xml:space="preserve">- </w:t>
      </w:r>
      <w:r>
        <w:tab/>
      </w:r>
      <w:r w:rsidR="005F23B9">
        <w:t xml:space="preserve">QC think that this is non-backwards compatible. </w:t>
      </w:r>
    </w:p>
    <w:p w14:paraId="541EC9BB" w14:textId="77777777" w:rsidR="00AD2681" w:rsidRDefault="00AD2681" w:rsidP="00A93813">
      <w:pPr>
        <w:pStyle w:val="Doc-text2"/>
      </w:pPr>
      <w:r>
        <w:t xml:space="preserve">- </w:t>
      </w:r>
      <w:r>
        <w:tab/>
        <w:t xml:space="preserve">LG point out that the “misconfiguration” is allowed in LTE and as long as network and UE has the same understanding there is no problem. </w:t>
      </w:r>
    </w:p>
    <w:p w14:paraId="3C2DE17A" w14:textId="77777777" w:rsidR="008D1EBB" w:rsidRDefault="008D1EBB" w:rsidP="00A93813">
      <w:pPr>
        <w:pStyle w:val="Doc-text2"/>
      </w:pPr>
      <w:r>
        <w:t xml:space="preserve">- </w:t>
      </w:r>
      <w:r>
        <w:tab/>
        <w:t xml:space="preserve">Interpretation: When the TS says “start” a timer while timer is running then nothing will happen. LG thikn this is already captured. </w:t>
      </w:r>
    </w:p>
    <w:p w14:paraId="472FD74B" w14:textId="77777777" w:rsidR="005F23B9" w:rsidRDefault="005F23B9" w:rsidP="00A93813">
      <w:pPr>
        <w:pStyle w:val="Doc-text2"/>
      </w:pPr>
      <w:r>
        <w:t xml:space="preserve">- </w:t>
      </w:r>
      <w:r>
        <w:tab/>
        <w:t>Chair: There is</w:t>
      </w:r>
      <w:r w:rsidR="00AD2681">
        <w:t xml:space="preserve"> no </w:t>
      </w:r>
      <w:r w:rsidR="008D1EBB">
        <w:t>support to fix</w:t>
      </w:r>
      <w:r>
        <w:t xml:space="preserve">. </w:t>
      </w:r>
    </w:p>
    <w:p w14:paraId="11632726" w14:textId="77777777" w:rsidR="005F23B9" w:rsidRDefault="00AD2681" w:rsidP="00AD2681">
      <w:pPr>
        <w:pStyle w:val="Agreement"/>
      </w:pPr>
      <w:r>
        <w:t>Not pursued</w:t>
      </w:r>
    </w:p>
    <w:p w14:paraId="23E19A8C" w14:textId="77777777" w:rsidR="005F23B9" w:rsidRPr="00A93813" w:rsidRDefault="005F23B9" w:rsidP="00A93813">
      <w:pPr>
        <w:pStyle w:val="Doc-text2"/>
      </w:pPr>
    </w:p>
    <w:p w14:paraId="20F2BA1D" w14:textId="77777777" w:rsidR="002B0FB0" w:rsidRPr="00081813" w:rsidRDefault="002B0FB0" w:rsidP="002B0FB0">
      <w:pPr>
        <w:pStyle w:val="Heading4"/>
      </w:pPr>
      <w:r w:rsidRPr="00081813">
        <w:t>10.3.1.7</w:t>
      </w:r>
      <w:r w:rsidRPr="00081813">
        <w:tab/>
        <w:t xml:space="preserve">MAC PDU format </w:t>
      </w:r>
    </w:p>
    <w:p w14:paraId="1ADAA86E" w14:textId="77777777" w:rsidR="002B0FB0" w:rsidRPr="00081813" w:rsidRDefault="002B0FB0" w:rsidP="002B0FB0">
      <w:pPr>
        <w:pStyle w:val="Comments"/>
        <w:rPr>
          <w:noProof w:val="0"/>
        </w:rPr>
      </w:pPr>
      <w:r w:rsidRPr="00081813">
        <w:rPr>
          <w:noProof w:val="0"/>
        </w:rPr>
        <w:t>Corrections related to MAC PDU and MAC CE formats, if any</w:t>
      </w:r>
    </w:p>
    <w:p w14:paraId="517C38C9" w14:textId="77777777" w:rsidR="0052734F" w:rsidRDefault="0052734F" w:rsidP="0052734F">
      <w:pPr>
        <w:pStyle w:val="Doc-title"/>
      </w:pPr>
    </w:p>
    <w:p w14:paraId="259B5309" w14:textId="02657890" w:rsidR="0052734F" w:rsidRDefault="0052734F" w:rsidP="0052734F">
      <w:pPr>
        <w:pStyle w:val="Doc-title"/>
      </w:pPr>
      <w:r w:rsidRPr="000F3855">
        <w:lastRenderedPageBreak/>
        <w:t>R2-1901251</w:t>
      </w:r>
      <w:r>
        <w:tab/>
        <w:t>Correction on the Format field in MAC subheader</w:t>
      </w:r>
      <w:r>
        <w:tab/>
        <w:t>Huawei, HiSilicon</w:t>
      </w:r>
      <w:r>
        <w:tab/>
        <w:t>CR</w:t>
      </w:r>
      <w:r>
        <w:tab/>
        <w:t>Rel-15</w:t>
      </w:r>
      <w:r>
        <w:tab/>
        <w:t>38.321</w:t>
      </w:r>
      <w:r>
        <w:tab/>
        <w:t>15.4.0</w:t>
      </w:r>
      <w:r>
        <w:tab/>
        <w:t>0618</w:t>
      </w:r>
      <w:r>
        <w:tab/>
        <w:t>-</w:t>
      </w:r>
      <w:r>
        <w:tab/>
        <w:t>F</w:t>
      </w:r>
      <w:r>
        <w:tab/>
        <w:t>NR_newRAT-Core</w:t>
      </w:r>
    </w:p>
    <w:p w14:paraId="52CD35D8" w14:textId="77777777" w:rsidR="00B63269" w:rsidRDefault="00B63269" w:rsidP="00B63269">
      <w:pPr>
        <w:pStyle w:val="Doc-text2"/>
      </w:pPr>
      <w:r>
        <w:t xml:space="preserve">- </w:t>
      </w:r>
      <w:r>
        <w:tab/>
        <w:t xml:space="preserve">LG think this is up to implementation but expects most UEs and gNBs to behave like this. </w:t>
      </w:r>
    </w:p>
    <w:p w14:paraId="25977470" w14:textId="77777777" w:rsidR="00B63269" w:rsidRDefault="00B63269" w:rsidP="00B63269">
      <w:pPr>
        <w:pStyle w:val="Doc-text2"/>
      </w:pPr>
      <w:r>
        <w:t xml:space="preserve">- </w:t>
      </w:r>
      <w:r>
        <w:tab/>
        <w:t>QC think this is not needed</w:t>
      </w:r>
    </w:p>
    <w:p w14:paraId="3E5AC5C7" w14:textId="77777777" w:rsidR="00B63269" w:rsidRPr="00B63269" w:rsidRDefault="00B63269" w:rsidP="00B63269">
      <w:pPr>
        <w:pStyle w:val="Agreement"/>
      </w:pPr>
      <w:r>
        <w:t>Not pursued</w:t>
      </w:r>
    </w:p>
    <w:p w14:paraId="3B623C02" w14:textId="77777777" w:rsidR="002B0FB0" w:rsidRPr="00081813" w:rsidRDefault="002B0FB0" w:rsidP="002B0FB0">
      <w:pPr>
        <w:pStyle w:val="Heading4"/>
      </w:pPr>
      <w:r w:rsidRPr="00081813">
        <w:t>10.3.1.8</w:t>
      </w:r>
      <w:r w:rsidRPr="00081813">
        <w:tab/>
        <w:t>Other</w:t>
      </w:r>
    </w:p>
    <w:p w14:paraId="42A4F4F7" w14:textId="77777777" w:rsidR="002B0FB0" w:rsidRPr="00081813" w:rsidRDefault="002B0FB0" w:rsidP="002B0FB0">
      <w:pPr>
        <w:pStyle w:val="Comments"/>
        <w:rPr>
          <w:noProof w:val="0"/>
        </w:rPr>
      </w:pPr>
      <w:r w:rsidRPr="00081813">
        <w:rPr>
          <w:noProof w:val="0"/>
        </w:rPr>
        <w:t xml:space="preserve">Other corrections on topics not included in the detailed agenda items, e.g. PDCP duplication, LCP, HARQ, SR, BSR. </w:t>
      </w:r>
    </w:p>
    <w:p w14:paraId="4D567235" w14:textId="77777777" w:rsidR="0052734F" w:rsidRDefault="0052734F" w:rsidP="0052734F">
      <w:pPr>
        <w:pStyle w:val="Doc-title"/>
      </w:pPr>
    </w:p>
    <w:p w14:paraId="08684A3A" w14:textId="5FFEDEF8" w:rsidR="0052734F" w:rsidRDefault="0052734F" w:rsidP="0052734F">
      <w:pPr>
        <w:pStyle w:val="Doc-title"/>
      </w:pPr>
      <w:r w:rsidRPr="000F3855">
        <w:t>R2-1900108</w:t>
      </w:r>
      <w:r>
        <w:tab/>
        <w:t>Correction to uplink transmission</w:t>
      </w:r>
      <w:r>
        <w:tab/>
        <w:t>Google Inc.</w:t>
      </w:r>
      <w:r>
        <w:tab/>
        <w:t>CR</w:t>
      </w:r>
      <w:r>
        <w:tab/>
        <w:t>Rel-15</w:t>
      </w:r>
      <w:r>
        <w:tab/>
        <w:t>38.321</w:t>
      </w:r>
      <w:r>
        <w:tab/>
        <w:t>15.4.0</w:t>
      </w:r>
      <w:r>
        <w:tab/>
        <w:t>0596</w:t>
      </w:r>
      <w:r>
        <w:tab/>
        <w:t>-</w:t>
      </w:r>
      <w:r>
        <w:tab/>
        <w:t>F</w:t>
      </w:r>
      <w:r>
        <w:tab/>
        <w:t>NR_newRAT-Core</w:t>
      </w:r>
    </w:p>
    <w:p w14:paraId="23F446EC" w14:textId="77777777" w:rsidR="00034E41" w:rsidRPr="0049113C" w:rsidRDefault="00034E41" w:rsidP="00034E41">
      <w:pPr>
        <w:pStyle w:val="Doc-text2"/>
      </w:pPr>
      <w:r>
        <w:t>=&gt; Revised in R2-1902241</w:t>
      </w:r>
    </w:p>
    <w:p w14:paraId="6D5199E2" w14:textId="17A99F21" w:rsidR="00034E41" w:rsidRDefault="00034E41" w:rsidP="00034E41">
      <w:pPr>
        <w:pStyle w:val="Doc-title"/>
      </w:pPr>
      <w:r w:rsidRPr="000F3855">
        <w:t>R2-1902241</w:t>
      </w:r>
      <w:r>
        <w:tab/>
        <w:t>Correction to uplink transmission</w:t>
      </w:r>
      <w:r>
        <w:tab/>
        <w:t>Google Inc.</w:t>
      </w:r>
      <w:r>
        <w:tab/>
        <w:t>CR</w:t>
      </w:r>
      <w:r>
        <w:tab/>
        <w:t>Rel-15</w:t>
      </w:r>
      <w:r>
        <w:tab/>
        <w:t>38.321</w:t>
      </w:r>
      <w:r>
        <w:tab/>
        <w:t>15.4.0</w:t>
      </w:r>
      <w:r>
        <w:tab/>
        <w:t>0596</w:t>
      </w:r>
      <w:r>
        <w:tab/>
        <w:t>1</w:t>
      </w:r>
      <w:r>
        <w:tab/>
        <w:t>F</w:t>
      </w:r>
      <w:r>
        <w:tab/>
        <w:t>NR_newRAT-Core</w:t>
      </w:r>
    </w:p>
    <w:p w14:paraId="6E895E3F" w14:textId="77777777" w:rsidR="00A27D26" w:rsidRDefault="00A27D26" w:rsidP="00A27D26">
      <w:pPr>
        <w:pStyle w:val="Doc-text2"/>
      </w:pPr>
      <w:r>
        <w:t xml:space="preserve">- </w:t>
      </w:r>
      <w:r>
        <w:tab/>
        <w:t xml:space="preserve">LG are ok, but want to ask rapporteur, as there are other similar cases for Boolean parameters. </w:t>
      </w:r>
    </w:p>
    <w:p w14:paraId="26F18D80" w14:textId="77777777" w:rsidR="00A27D26" w:rsidRDefault="00A27D26" w:rsidP="00A27D26">
      <w:pPr>
        <w:pStyle w:val="Agreement"/>
      </w:pPr>
      <w:r>
        <w:t xml:space="preserve">Contents agreed, merged with rapporteur CR </w:t>
      </w:r>
    </w:p>
    <w:p w14:paraId="1BCE2FA9" w14:textId="77777777" w:rsidR="00A27D26" w:rsidRPr="00A27D26" w:rsidRDefault="00A27D26" w:rsidP="00A27D26">
      <w:pPr>
        <w:pStyle w:val="Doc-text2"/>
      </w:pPr>
    </w:p>
    <w:p w14:paraId="500716CC" w14:textId="7F17C914" w:rsidR="0052734F" w:rsidRDefault="0052734F" w:rsidP="0052734F">
      <w:pPr>
        <w:pStyle w:val="Doc-title"/>
      </w:pPr>
      <w:r w:rsidRPr="000F3855">
        <w:t>R2-1900796</w:t>
      </w:r>
      <w:r>
        <w:tab/>
        <w:t>Remaining issues on SCell activation/deactivation</w:t>
      </w:r>
      <w:r>
        <w:tab/>
        <w:t>ZTE Corporation, Sanechips</w:t>
      </w:r>
      <w:r>
        <w:tab/>
        <w:t>discussion</w:t>
      </w:r>
      <w:r>
        <w:tab/>
        <w:t>Rel-15</w:t>
      </w:r>
      <w:r>
        <w:tab/>
        <w:t>NR_newRAT-Core</w:t>
      </w:r>
    </w:p>
    <w:p w14:paraId="3B0276FD" w14:textId="77777777" w:rsidR="00E77C91" w:rsidRPr="00E77C91" w:rsidRDefault="00E77C91" w:rsidP="00E77C91">
      <w:pPr>
        <w:pStyle w:val="Agreement"/>
      </w:pPr>
      <w:r>
        <w:t>Noted</w:t>
      </w:r>
    </w:p>
    <w:p w14:paraId="689B8A72" w14:textId="20BD5733" w:rsidR="002956B3" w:rsidRDefault="002956B3" w:rsidP="002956B3">
      <w:pPr>
        <w:pStyle w:val="Doc-title"/>
      </w:pPr>
      <w:r w:rsidRPr="000F3855">
        <w:t>R2-1901994</w:t>
      </w:r>
      <w:r>
        <w:tab/>
        <w:t>CR to the operation of SCell activation/deactivation</w:t>
      </w:r>
      <w:r>
        <w:tab/>
        <w:t>ZTE Corporation, Sanechips</w:t>
      </w:r>
      <w:r>
        <w:tab/>
        <w:t>CR</w:t>
      </w:r>
      <w:r>
        <w:tab/>
        <w:t>Rel-15</w:t>
      </w:r>
      <w:r>
        <w:tab/>
        <w:t>38.321</w:t>
      </w:r>
      <w:r>
        <w:tab/>
        <w:t>15.4.0</w:t>
      </w:r>
      <w:r>
        <w:tab/>
        <w:t>0633</w:t>
      </w:r>
      <w:r>
        <w:tab/>
        <w:t>-</w:t>
      </w:r>
      <w:r>
        <w:tab/>
        <w:t>F</w:t>
      </w:r>
      <w:r>
        <w:tab/>
        <w:t>NR_newRAT-Core</w:t>
      </w:r>
    </w:p>
    <w:p w14:paraId="321B1CA5" w14:textId="77777777" w:rsidR="00034E41" w:rsidRPr="00FA637B" w:rsidRDefault="00034E41" w:rsidP="00034E41">
      <w:pPr>
        <w:pStyle w:val="Doc-text2"/>
      </w:pPr>
      <w:r>
        <w:t>-&gt; Revised in R2-1902290</w:t>
      </w:r>
    </w:p>
    <w:p w14:paraId="5526A8A0" w14:textId="625EA5BE" w:rsidR="00034E41" w:rsidRDefault="00034E41" w:rsidP="00034E41">
      <w:pPr>
        <w:pStyle w:val="Doc-title"/>
      </w:pPr>
      <w:r w:rsidRPr="000F3855">
        <w:t>R2-1902290</w:t>
      </w:r>
      <w:r>
        <w:tab/>
        <w:t>CR to the operation of SCell activation/deactivation</w:t>
      </w:r>
      <w:r>
        <w:tab/>
        <w:t>ZTE Corporation, Sanechips</w:t>
      </w:r>
      <w:r>
        <w:tab/>
        <w:t>CR</w:t>
      </w:r>
      <w:r>
        <w:tab/>
        <w:t>Rel-15</w:t>
      </w:r>
      <w:r>
        <w:tab/>
        <w:t>38.321</w:t>
      </w:r>
      <w:r>
        <w:tab/>
        <w:t>15.4.0</w:t>
      </w:r>
      <w:r>
        <w:tab/>
        <w:t>0633</w:t>
      </w:r>
      <w:r>
        <w:tab/>
        <w:t>1</w:t>
      </w:r>
      <w:r>
        <w:tab/>
        <w:t>F</w:t>
      </w:r>
      <w:r>
        <w:tab/>
        <w:t>NR_newRAT-Core</w:t>
      </w:r>
    </w:p>
    <w:p w14:paraId="471FF54A" w14:textId="77777777" w:rsidR="004C3B36" w:rsidRDefault="004C3B36" w:rsidP="004C3B36">
      <w:pPr>
        <w:pStyle w:val="Doc-text2"/>
      </w:pPr>
      <w:r>
        <w:t xml:space="preserve">- </w:t>
      </w:r>
      <w:r>
        <w:tab/>
        <w:t xml:space="preserve">Nokia think the behaviour at activation of an already activated sCell is deliberate and needed. </w:t>
      </w:r>
    </w:p>
    <w:p w14:paraId="3011F8B1" w14:textId="77777777" w:rsidR="004C3B36" w:rsidRDefault="004C3B36" w:rsidP="004C3B36">
      <w:pPr>
        <w:pStyle w:val="Doc-text2"/>
      </w:pPr>
      <w:r>
        <w:t xml:space="preserve">- </w:t>
      </w:r>
      <w:r>
        <w:tab/>
        <w:t xml:space="preserve">LG think that the redundancy is not problematic. </w:t>
      </w:r>
    </w:p>
    <w:p w14:paraId="3C7E6BDA" w14:textId="77777777" w:rsidR="004C3B36" w:rsidRDefault="004C3B36" w:rsidP="004C3B36">
      <w:pPr>
        <w:pStyle w:val="Agreement"/>
      </w:pPr>
      <w:r>
        <w:t>Not pursued</w:t>
      </w:r>
    </w:p>
    <w:p w14:paraId="58FC63F5" w14:textId="77777777" w:rsidR="004C3B36" w:rsidRPr="004C3B36" w:rsidRDefault="004C3B36" w:rsidP="004C3B36">
      <w:pPr>
        <w:pStyle w:val="Doc-text2"/>
      </w:pPr>
    </w:p>
    <w:p w14:paraId="65939F12" w14:textId="77777777" w:rsidR="0052734F" w:rsidRDefault="0052734F" w:rsidP="0052734F">
      <w:pPr>
        <w:pStyle w:val="Doc-title"/>
      </w:pPr>
      <w:r w:rsidRPr="000F3855">
        <w:t>R2-1900941</w:t>
      </w:r>
      <w:r>
        <w:tab/>
        <w:t>Correction on repetition transmission</w:t>
      </w:r>
      <w:r>
        <w:tab/>
        <w:t>Spreadtrum Communications</w:t>
      </w:r>
      <w:r>
        <w:tab/>
        <w:t>CR</w:t>
      </w:r>
      <w:r>
        <w:tab/>
        <w:t>Rel-15</w:t>
      </w:r>
      <w:r>
        <w:tab/>
        <w:t>36.331</w:t>
      </w:r>
      <w:r>
        <w:tab/>
        <w:t>15.4.0</w:t>
      </w:r>
      <w:r>
        <w:tab/>
        <w:t>3869</w:t>
      </w:r>
      <w:r>
        <w:tab/>
        <w:t>-</w:t>
      </w:r>
      <w:r>
        <w:tab/>
        <w:t>F</w:t>
      </w:r>
      <w:r>
        <w:tab/>
        <w:t>NR_newRAT-Core</w:t>
      </w:r>
      <w:r>
        <w:tab/>
        <w:t>Withdrawn</w:t>
      </w:r>
    </w:p>
    <w:p w14:paraId="6B4A530C" w14:textId="54CA8C72" w:rsidR="0052734F" w:rsidRDefault="0052734F" w:rsidP="0052734F">
      <w:pPr>
        <w:pStyle w:val="Doc-title"/>
      </w:pPr>
      <w:r w:rsidRPr="000F3855">
        <w:t>R2-1900953</w:t>
      </w:r>
      <w:r>
        <w:tab/>
        <w:t>Correction on repetition transmission</w:t>
      </w:r>
      <w:r>
        <w:tab/>
        <w:t>Spreadtrum Communications</w:t>
      </w:r>
      <w:r>
        <w:tab/>
        <w:t>CR</w:t>
      </w:r>
      <w:r>
        <w:tab/>
        <w:t>Rel-15</w:t>
      </w:r>
      <w:r>
        <w:tab/>
        <w:t>38.321</w:t>
      </w:r>
      <w:r>
        <w:tab/>
        <w:t>15.4.0</w:t>
      </w:r>
      <w:r>
        <w:tab/>
        <w:t>0602</w:t>
      </w:r>
      <w:r>
        <w:tab/>
        <w:t>-</w:t>
      </w:r>
      <w:r>
        <w:tab/>
        <w:t>F</w:t>
      </w:r>
      <w:r>
        <w:tab/>
        <w:t>NR_newRAT-Core</w:t>
      </w:r>
    </w:p>
    <w:p w14:paraId="1D60E793" w14:textId="77777777" w:rsidR="00BB05C9" w:rsidRPr="00BB05C9" w:rsidRDefault="00BB05C9" w:rsidP="00BB05C9">
      <w:pPr>
        <w:pStyle w:val="Doc-text2"/>
      </w:pPr>
      <w:r>
        <w:t xml:space="preserve">- </w:t>
      </w:r>
      <w:r>
        <w:tab/>
        <w:t xml:space="preserve">Spreadtrum explains that this fixes an inconsistency between L1 and L2 TS. </w:t>
      </w:r>
    </w:p>
    <w:p w14:paraId="29A0C1C1" w14:textId="77777777" w:rsidR="00BB05C9" w:rsidRDefault="00BB05C9" w:rsidP="00BB05C9">
      <w:pPr>
        <w:pStyle w:val="Agreement"/>
      </w:pPr>
      <w:r>
        <w:t xml:space="preserve">Removal of the word “dynamic” is agreed, merged with the rapporteur CR. </w:t>
      </w:r>
    </w:p>
    <w:p w14:paraId="1735CA4E" w14:textId="77777777" w:rsidR="00BB05C9" w:rsidRPr="00BB05C9" w:rsidRDefault="00BB05C9" w:rsidP="00BB05C9">
      <w:pPr>
        <w:pStyle w:val="Doc-text2"/>
      </w:pPr>
    </w:p>
    <w:p w14:paraId="059EC6DD" w14:textId="76A3707B" w:rsidR="0052734F" w:rsidRDefault="0052734F" w:rsidP="0052734F">
      <w:pPr>
        <w:pStyle w:val="Doc-title"/>
      </w:pPr>
      <w:r w:rsidRPr="000F3855">
        <w:t>R2-1901252</w:t>
      </w:r>
      <w:r>
        <w:tab/>
        <w:t>Correction on the BSR triggering SR</w:t>
      </w:r>
      <w:r>
        <w:tab/>
        <w:t>Huawei, HiSilicon</w:t>
      </w:r>
      <w:r>
        <w:tab/>
        <w:t>CR</w:t>
      </w:r>
      <w:r>
        <w:tab/>
        <w:t>Rel-15</w:t>
      </w:r>
      <w:r>
        <w:tab/>
        <w:t>38.321</w:t>
      </w:r>
      <w:r>
        <w:tab/>
        <w:t>15.4.0</w:t>
      </w:r>
      <w:r>
        <w:tab/>
        <w:t>0619</w:t>
      </w:r>
      <w:r>
        <w:tab/>
        <w:t>-</w:t>
      </w:r>
      <w:r>
        <w:tab/>
        <w:t>F</w:t>
      </w:r>
      <w:r>
        <w:tab/>
        <w:t>NR_newRAT-Core</w:t>
      </w:r>
    </w:p>
    <w:p w14:paraId="373FCC6D" w14:textId="7EE2885D" w:rsidR="0052734F" w:rsidRDefault="0052734F" w:rsidP="0052734F">
      <w:pPr>
        <w:pStyle w:val="Doc-title"/>
      </w:pPr>
      <w:r w:rsidRPr="000F3855">
        <w:t>R2-1901454</w:t>
      </w:r>
      <w:r>
        <w:tab/>
        <w:t>Corrections on SR Triggering</w:t>
      </w:r>
      <w:r>
        <w:tab/>
        <w:t>InterDigital</w:t>
      </w:r>
      <w:r>
        <w:tab/>
        <w:t>CR</w:t>
      </w:r>
      <w:r>
        <w:tab/>
        <w:t>Rel-15</w:t>
      </w:r>
      <w:r>
        <w:tab/>
        <w:t>38.321</w:t>
      </w:r>
      <w:r>
        <w:tab/>
        <w:t>15.4.0</w:t>
      </w:r>
      <w:r>
        <w:tab/>
        <w:t>0622</w:t>
      </w:r>
      <w:r>
        <w:tab/>
        <w:t>-</w:t>
      </w:r>
      <w:r>
        <w:tab/>
        <w:t>F</w:t>
      </w:r>
      <w:r>
        <w:tab/>
        <w:t>NR_newRAT-Core</w:t>
      </w:r>
    </w:p>
    <w:p w14:paraId="259237A8" w14:textId="77777777" w:rsidR="00F65FD7" w:rsidRDefault="00F65FD7" w:rsidP="00F65FD7">
      <w:pPr>
        <w:pStyle w:val="Doc-text2"/>
      </w:pPr>
      <w:r>
        <w:t>DISCUSSION</w:t>
      </w:r>
    </w:p>
    <w:p w14:paraId="756DFB80" w14:textId="77777777" w:rsidR="00F65FD7" w:rsidRDefault="00F65FD7" w:rsidP="00F65FD7">
      <w:pPr>
        <w:pStyle w:val="Doc-text2"/>
      </w:pPr>
      <w:r>
        <w:t xml:space="preserve">- </w:t>
      </w:r>
      <w:r>
        <w:tab/>
        <w:t xml:space="preserve">LG agrees with the intention but do not support. </w:t>
      </w:r>
    </w:p>
    <w:p w14:paraId="175644AE" w14:textId="77777777" w:rsidR="00F65FD7" w:rsidRDefault="00F65FD7" w:rsidP="00F65FD7">
      <w:pPr>
        <w:pStyle w:val="Doc-text2"/>
      </w:pPr>
      <w:r>
        <w:t xml:space="preserve">- </w:t>
      </w:r>
      <w:r>
        <w:tab/>
        <w:t xml:space="preserve">QC think that no change is needed. </w:t>
      </w:r>
    </w:p>
    <w:p w14:paraId="63957F55" w14:textId="77777777" w:rsidR="00F65FD7" w:rsidRDefault="008A6038" w:rsidP="00F65FD7">
      <w:pPr>
        <w:pStyle w:val="Doc-text2"/>
      </w:pPr>
      <w:r>
        <w:t xml:space="preserve">- </w:t>
      </w:r>
      <w:r>
        <w:tab/>
        <w:t xml:space="preserve">Samsung think that the second change is needed. The first one maybe not. </w:t>
      </w:r>
    </w:p>
    <w:p w14:paraId="7942BB97" w14:textId="77777777" w:rsidR="008A6038" w:rsidRDefault="008A6038" w:rsidP="00F65FD7">
      <w:pPr>
        <w:pStyle w:val="Doc-text2"/>
      </w:pPr>
      <w:r>
        <w:t xml:space="preserve">- </w:t>
      </w:r>
      <w:r>
        <w:tab/>
        <w:t xml:space="preserve">QC think this is a behaviour change and changes the UE behaviour. Samsung think the intended behaviour is acc to the CR and there should be no change to UE implementations. </w:t>
      </w:r>
      <w:r w:rsidR="00C538C5">
        <w:t xml:space="preserve">Huawei agrees. </w:t>
      </w:r>
      <w:r w:rsidR="007E6FE8">
        <w:t xml:space="preserve">MTK agrees as well. </w:t>
      </w:r>
    </w:p>
    <w:p w14:paraId="10237649" w14:textId="77777777" w:rsidR="008A6038" w:rsidRDefault="008A6038" w:rsidP="00F65FD7">
      <w:pPr>
        <w:pStyle w:val="Doc-text2"/>
      </w:pPr>
      <w:r>
        <w:t xml:space="preserve">- </w:t>
      </w:r>
      <w:r>
        <w:tab/>
      </w:r>
      <w:r w:rsidR="00C538C5">
        <w:t xml:space="preserve">Nokia think that only for duplication case there would be multiple BSR triggered at the same time but for this case, it should be ok to only send one. </w:t>
      </w:r>
    </w:p>
    <w:p w14:paraId="3B7D8DAF" w14:textId="77777777" w:rsidR="00C538C5" w:rsidRDefault="00C538C5" w:rsidP="00F65FD7">
      <w:pPr>
        <w:pStyle w:val="Doc-text2"/>
      </w:pPr>
      <w:r>
        <w:t xml:space="preserve">- </w:t>
      </w:r>
      <w:r>
        <w:tab/>
        <w:t xml:space="preserve">IDT think that with QC interpretation there is more inconsistencies as it would be difficult to choose the SR configuration. </w:t>
      </w:r>
    </w:p>
    <w:p w14:paraId="5AB15122" w14:textId="77777777" w:rsidR="007E6FE8" w:rsidRDefault="007E6FE8" w:rsidP="00F65FD7">
      <w:pPr>
        <w:pStyle w:val="Doc-text2"/>
      </w:pPr>
      <w:r>
        <w:t xml:space="preserve">- </w:t>
      </w:r>
      <w:r>
        <w:tab/>
        <w:t xml:space="preserve">Oppo agrees with Nokia and QC. Ericsson also don’t want to fix this now. </w:t>
      </w:r>
    </w:p>
    <w:p w14:paraId="5F826808" w14:textId="77777777" w:rsidR="00BC08CC" w:rsidRDefault="00BC08CC" w:rsidP="00F65FD7">
      <w:pPr>
        <w:pStyle w:val="Doc-text2"/>
      </w:pPr>
      <w:r>
        <w:t xml:space="preserve">- </w:t>
      </w:r>
      <w:r>
        <w:tab/>
        <w:t>Samsung think there are consequences for mixed traffic, e.g. URLLC + eMBB, and SR may not be properly triggered for such case for URLLC traffic.</w:t>
      </w:r>
    </w:p>
    <w:p w14:paraId="28DDDD37" w14:textId="77777777" w:rsidR="00BA783D" w:rsidRDefault="00BA783D" w:rsidP="00F65FD7">
      <w:pPr>
        <w:pStyle w:val="Doc-text2"/>
      </w:pPr>
    </w:p>
    <w:p w14:paraId="627C4671" w14:textId="77777777" w:rsidR="007E6FE8" w:rsidRDefault="007E6FE8" w:rsidP="00F65FD7">
      <w:pPr>
        <w:pStyle w:val="Doc-text2"/>
      </w:pPr>
      <w:r>
        <w:t xml:space="preserve">- </w:t>
      </w:r>
      <w:r>
        <w:tab/>
        <w:t xml:space="preserve">Chair: there is significant support to make the change, and the current TS seems somewhat inconsistent. However, the </w:t>
      </w:r>
      <w:r w:rsidR="007A29D1">
        <w:t xml:space="preserve">side effect of not fixing seems limited, and there is also significant resistance to clarify. </w:t>
      </w:r>
    </w:p>
    <w:p w14:paraId="54A7577C" w14:textId="77777777" w:rsidR="00BA783D" w:rsidRDefault="007A29D1" w:rsidP="00BC08CC">
      <w:pPr>
        <w:pStyle w:val="Doc-text2"/>
      </w:pPr>
      <w:r>
        <w:t xml:space="preserve">- </w:t>
      </w:r>
      <w:r>
        <w:tab/>
        <w:t>Chair: There seems to be an inconsistency in the TS in the selection of SR resource but we don’t clarify this in this release.</w:t>
      </w:r>
    </w:p>
    <w:p w14:paraId="32D4023F" w14:textId="77777777" w:rsidR="007E6FE8" w:rsidRDefault="00BC08CC" w:rsidP="007E6FE8">
      <w:pPr>
        <w:pStyle w:val="Agreement"/>
      </w:pPr>
      <w:r>
        <w:t xml:space="preserve">2 CRs above </w:t>
      </w:r>
      <w:r w:rsidR="007E6FE8">
        <w:t>Not pursued</w:t>
      </w:r>
    </w:p>
    <w:p w14:paraId="0A66E855" w14:textId="77777777" w:rsidR="00F65FD7" w:rsidRPr="00F65FD7" w:rsidRDefault="00F65FD7" w:rsidP="007E6FE8">
      <w:pPr>
        <w:pStyle w:val="Doc-text2"/>
        <w:ind w:left="0" w:firstLine="0"/>
      </w:pPr>
    </w:p>
    <w:p w14:paraId="28EBB642" w14:textId="4B4704CF" w:rsidR="0052734F" w:rsidRDefault="0052734F" w:rsidP="0052734F">
      <w:pPr>
        <w:pStyle w:val="Doc-title"/>
      </w:pPr>
      <w:r w:rsidRPr="000F3855">
        <w:t>R2-1901763</w:t>
      </w:r>
      <w:r>
        <w:tab/>
        <w:t>Correction to SR procedure under beam failure</w:t>
      </w:r>
      <w:r>
        <w:tab/>
        <w:t>Qualcomm Inc</w:t>
      </w:r>
      <w:r>
        <w:tab/>
        <w:t>CR</w:t>
      </w:r>
      <w:r>
        <w:tab/>
        <w:t>Rel-15</w:t>
      </w:r>
      <w:r>
        <w:tab/>
        <w:t>38.321</w:t>
      </w:r>
      <w:r>
        <w:tab/>
        <w:t>15.4.0</w:t>
      </w:r>
      <w:r>
        <w:tab/>
        <w:t>0625</w:t>
      </w:r>
      <w:r>
        <w:tab/>
        <w:t>-</w:t>
      </w:r>
      <w:r>
        <w:tab/>
        <w:t>F</w:t>
      </w:r>
      <w:r>
        <w:tab/>
        <w:t>NR_newRAT-Core</w:t>
      </w:r>
    </w:p>
    <w:p w14:paraId="75BBD059" w14:textId="77777777" w:rsidR="00FC5593" w:rsidRDefault="00FC5593" w:rsidP="00FC5593">
      <w:pPr>
        <w:pStyle w:val="Doc-text2"/>
      </w:pPr>
      <w:r>
        <w:t xml:space="preserve">- </w:t>
      </w:r>
      <w:r>
        <w:tab/>
        <w:t xml:space="preserve">LG think this is an optimization and not essential. </w:t>
      </w:r>
    </w:p>
    <w:p w14:paraId="4134E662" w14:textId="77777777" w:rsidR="00FC5593" w:rsidRDefault="00FC5593" w:rsidP="00FC5593">
      <w:pPr>
        <w:pStyle w:val="Doc-text2"/>
      </w:pPr>
      <w:r>
        <w:t xml:space="preserve">- </w:t>
      </w:r>
      <w:r>
        <w:tab/>
        <w:t xml:space="preserve">Nokia prefers to not make this change. </w:t>
      </w:r>
    </w:p>
    <w:p w14:paraId="257727C7" w14:textId="77777777" w:rsidR="00FC5593" w:rsidRDefault="00FC5593" w:rsidP="00FC5593">
      <w:pPr>
        <w:pStyle w:val="Doc-text2"/>
      </w:pPr>
      <w:r>
        <w:t xml:space="preserve">- </w:t>
      </w:r>
      <w:r>
        <w:tab/>
        <w:t xml:space="preserve">Ericsson wonders how long time the BFR will take, e.g. in </w:t>
      </w:r>
      <w:r w:rsidR="00DB39E5">
        <w:t>relation</w:t>
      </w:r>
      <w:r>
        <w:t xml:space="preserve"> to SR prohibit timer. QC think the time can be significant when CBRA is used. </w:t>
      </w:r>
    </w:p>
    <w:p w14:paraId="673DBF87" w14:textId="77777777" w:rsidR="00FC5593" w:rsidRDefault="00FC5593" w:rsidP="00FC5593">
      <w:pPr>
        <w:pStyle w:val="Doc-text2"/>
      </w:pPr>
      <w:r>
        <w:t xml:space="preserve">- </w:t>
      </w:r>
      <w:r>
        <w:tab/>
      </w:r>
      <w:r w:rsidR="00DB39E5">
        <w:t xml:space="preserve">Nokia think SR + Grant may still work during BF. LG agrees. </w:t>
      </w:r>
    </w:p>
    <w:p w14:paraId="46E98DC3" w14:textId="77777777" w:rsidR="00DB39E5" w:rsidRDefault="00DB39E5" w:rsidP="00FC5593">
      <w:pPr>
        <w:pStyle w:val="Doc-text2"/>
      </w:pPr>
      <w:r>
        <w:t xml:space="preserve">- </w:t>
      </w:r>
      <w:r>
        <w:tab/>
        <w:t xml:space="preserve">Lenovo has some sympathy. </w:t>
      </w:r>
    </w:p>
    <w:p w14:paraId="08F04504" w14:textId="77777777" w:rsidR="00DB39E5" w:rsidRDefault="00DB39E5" w:rsidP="00FC5593">
      <w:pPr>
        <w:pStyle w:val="Doc-text2"/>
      </w:pPr>
      <w:r>
        <w:t xml:space="preserve">- </w:t>
      </w:r>
      <w:r>
        <w:tab/>
        <w:t xml:space="preserve">MTK think this is a corner case and would be ok to not do this. </w:t>
      </w:r>
    </w:p>
    <w:p w14:paraId="04944F66" w14:textId="77777777" w:rsidR="00FC5593" w:rsidRDefault="003917EE" w:rsidP="00FC5593">
      <w:pPr>
        <w:pStyle w:val="Doc-text2"/>
      </w:pPr>
      <w:r>
        <w:t xml:space="preserve">- </w:t>
      </w:r>
      <w:r>
        <w:tab/>
        <w:t xml:space="preserve">Chair: some interest but also opposition. </w:t>
      </w:r>
    </w:p>
    <w:p w14:paraId="48B69E39" w14:textId="77777777" w:rsidR="003917EE" w:rsidRDefault="003917EE" w:rsidP="003917EE">
      <w:pPr>
        <w:pStyle w:val="Agreement"/>
      </w:pPr>
      <w:r>
        <w:t>Not pursued</w:t>
      </w:r>
    </w:p>
    <w:p w14:paraId="20E0C3F4" w14:textId="77777777" w:rsidR="00DB39E5" w:rsidRPr="00FC5593" w:rsidRDefault="00DB39E5" w:rsidP="00FC5593">
      <w:pPr>
        <w:pStyle w:val="Doc-text2"/>
      </w:pPr>
    </w:p>
    <w:p w14:paraId="69CA39E9" w14:textId="03CB416B" w:rsidR="0052734F" w:rsidRDefault="0052734F" w:rsidP="0052734F">
      <w:pPr>
        <w:pStyle w:val="Doc-title"/>
      </w:pPr>
      <w:r w:rsidRPr="000F3855">
        <w:t>R2-1901886</w:t>
      </w:r>
      <w:r>
        <w:tab/>
        <w:t>SR_COUNTER initialization due to RRC reconfiguration</w:t>
      </w:r>
      <w:r>
        <w:tab/>
        <w:t>Fujitsu</w:t>
      </w:r>
      <w:r>
        <w:tab/>
        <w:t>CR</w:t>
      </w:r>
      <w:r>
        <w:tab/>
        <w:t>Rel-15</w:t>
      </w:r>
      <w:r>
        <w:tab/>
        <w:t>38.321</w:t>
      </w:r>
      <w:r>
        <w:tab/>
        <w:t>15.4.0</w:t>
      </w:r>
      <w:r>
        <w:tab/>
        <w:t>0629</w:t>
      </w:r>
      <w:r>
        <w:tab/>
        <w:t>-</w:t>
      </w:r>
      <w:r>
        <w:tab/>
        <w:t>F</w:t>
      </w:r>
      <w:r>
        <w:tab/>
        <w:t>NR_newRAT-Core</w:t>
      </w:r>
    </w:p>
    <w:p w14:paraId="0E1C8A6C" w14:textId="77777777" w:rsidR="0007190B" w:rsidRDefault="003B6DD4" w:rsidP="00A70C5F">
      <w:pPr>
        <w:pStyle w:val="Doc-text2"/>
      </w:pPr>
      <w:r>
        <w:t xml:space="preserve">- </w:t>
      </w:r>
      <w:r>
        <w:tab/>
        <w:t>LG think that we don’t need this</w:t>
      </w:r>
    </w:p>
    <w:p w14:paraId="77F6FE7D" w14:textId="77777777" w:rsidR="003B6DD4" w:rsidRDefault="003B6DD4" w:rsidP="00A70C5F">
      <w:pPr>
        <w:pStyle w:val="Doc-text2"/>
      </w:pPr>
      <w:r>
        <w:t xml:space="preserve">- </w:t>
      </w:r>
      <w:r>
        <w:tab/>
        <w:t xml:space="preserve">Fujitsu explains that the conseq of not approved is that the SR_Counter value may be inherited instead of reset at reconfiguration, and may reach the max value faster then intended. </w:t>
      </w:r>
    </w:p>
    <w:p w14:paraId="598DF686" w14:textId="77777777" w:rsidR="003B6DD4" w:rsidRDefault="003B6DD4" w:rsidP="00A70C5F">
      <w:pPr>
        <w:pStyle w:val="Doc-text2"/>
      </w:pPr>
      <w:r>
        <w:t xml:space="preserve">- </w:t>
      </w:r>
      <w:r>
        <w:tab/>
        <w:t xml:space="preserve">QC don’t think this is needed, and think this would not be a problem for a UE implementation. </w:t>
      </w:r>
    </w:p>
    <w:p w14:paraId="363748EC" w14:textId="77777777" w:rsidR="003B6DD4" w:rsidRDefault="003B6DD4" w:rsidP="00A70C5F">
      <w:pPr>
        <w:pStyle w:val="Doc-text2"/>
      </w:pPr>
      <w:r>
        <w:t xml:space="preserve">- </w:t>
      </w:r>
      <w:r>
        <w:tab/>
        <w:t>Nokia think this is a corner case</w:t>
      </w:r>
    </w:p>
    <w:p w14:paraId="01F56233" w14:textId="77777777" w:rsidR="003B6DD4" w:rsidRPr="00A70C5F" w:rsidRDefault="003B6DD4" w:rsidP="003B6DD4">
      <w:pPr>
        <w:pStyle w:val="Agreement"/>
      </w:pPr>
      <w:r>
        <w:t xml:space="preserve">Not Pursued. </w:t>
      </w:r>
    </w:p>
    <w:p w14:paraId="3DC4F78C" w14:textId="77777777" w:rsidR="002B0FB0" w:rsidRPr="00081813" w:rsidRDefault="002B0FB0" w:rsidP="002B0FB0">
      <w:pPr>
        <w:pStyle w:val="Heading3"/>
        <w:ind w:left="0" w:firstLine="0"/>
      </w:pPr>
      <w:r w:rsidRPr="00081813">
        <w:t>10.3.2</w:t>
      </w:r>
      <w:r w:rsidRPr="00081813">
        <w:tab/>
        <w:t>RLC</w:t>
      </w:r>
    </w:p>
    <w:p w14:paraId="48599878" w14:textId="77777777" w:rsidR="002B0FB0" w:rsidRPr="00081813" w:rsidRDefault="002B0FB0" w:rsidP="002B0FB0">
      <w:pPr>
        <w:pStyle w:val="Comments"/>
        <w:rPr>
          <w:noProof w:val="0"/>
        </w:rPr>
      </w:pPr>
      <w:r w:rsidRPr="00081813">
        <w:rPr>
          <w:noProof w:val="0"/>
        </w:rPr>
        <w:t>Corrections related to RLC</w:t>
      </w:r>
    </w:p>
    <w:p w14:paraId="303AFF93" w14:textId="77777777" w:rsidR="0052734F" w:rsidRDefault="0052734F" w:rsidP="0052734F">
      <w:pPr>
        <w:pStyle w:val="Doc-title"/>
      </w:pPr>
    </w:p>
    <w:p w14:paraId="626B64EB" w14:textId="40E2FE8E" w:rsidR="0052734F" w:rsidRDefault="0052734F" w:rsidP="0052734F">
      <w:pPr>
        <w:pStyle w:val="Doc-title"/>
      </w:pPr>
      <w:r w:rsidRPr="000F3855">
        <w:t>R2-1901242</w:t>
      </w:r>
      <w:r>
        <w:tab/>
        <w:t>Corrections on RLC state variables</w:t>
      </w:r>
      <w:r>
        <w:tab/>
        <w:t>Huawei, HiSilicon</w:t>
      </w:r>
      <w:r>
        <w:tab/>
        <w:t>CR</w:t>
      </w:r>
      <w:r>
        <w:tab/>
        <w:t>Rel-15</w:t>
      </w:r>
      <w:r>
        <w:tab/>
        <w:t>38.322</w:t>
      </w:r>
      <w:r>
        <w:tab/>
        <w:t>15.4.0</w:t>
      </w:r>
      <w:r>
        <w:tab/>
        <w:t>0029</w:t>
      </w:r>
      <w:r>
        <w:tab/>
        <w:t>-</w:t>
      </w:r>
      <w:r>
        <w:tab/>
        <w:t>F</w:t>
      </w:r>
      <w:r>
        <w:tab/>
        <w:t>NR_newRAT-Core</w:t>
      </w:r>
    </w:p>
    <w:p w14:paraId="4D0B8641" w14:textId="77777777" w:rsidR="00726E23" w:rsidRDefault="00726E23" w:rsidP="00726E23">
      <w:pPr>
        <w:pStyle w:val="Doc-text2"/>
      </w:pPr>
      <w:r>
        <w:t xml:space="preserve">- </w:t>
      </w:r>
      <w:r>
        <w:tab/>
        <w:t xml:space="preserve">LG think this is not needed, and some part could possibly be a rapporteur CR. </w:t>
      </w:r>
    </w:p>
    <w:p w14:paraId="4E2A4141" w14:textId="77777777" w:rsidR="00726E23" w:rsidRDefault="00726E23" w:rsidP="00726E23">
      <w:pPr>
        <w:pStyle w:val="Doc-text2"/>
      </w:pPr>
      <w:r>
        <w:t xml:space="preserve">- </w:t>
      </w:r>
      <w:r>
        <w:tab/>
        <w:t xml:space="preserve">MTK think </w:t>
      </w:r>
      <w:r w:rsidR="004A0D12">
        <w:t xml:space="preserve">there are some very small editorials that can be corrected and the coversheet is not correct. </w:t>
      </w:r>
    </w:p>
    <w:p w14:paraId="46164C0E" w14:textId="77777777" w:rsidR="004A0D12" w:rsidRDefault="00970210" w:rsidP="00726E23">
      <w:pPr>
        <w:pStyle w:val="Doc-text2"/>
      </w:pPr>
      <w:r>
        <w:t xml:space="preserve">- </w:t>
      </w:r>
      <w:r>
        <w:tab/>
        <w:t>Huawei think there is</w:t>
      </w:r>
      <w:r w:rsidR="004A0D12">
        <w:t xml:space="preserve"> no “Side” to a RLC entity so the first correction is correct. </w:t>
      </w:r>
    </w:p>
    <w:p w14:paraId="60708F13" w14:textId="77777777" w:rsidR="005B3384" w:rsidRDefault="005B3384" w:rsidP="00726E23">
      <w:pPr>
        <w:pStyle w:val="Doc-text2"/>
      </w:pPr>
      <w:r>
        <w:t xml:space="preserve">- </w:t>
      </w:r>
      <w:r>
        <w:tab/>
        <w:t>Comments: 1</w:t>
      </w:r>
      <w:r w:rsidRPr="005B3384">
        <w:rPr>
          <w:vertAlign w:val="superscript"/>
        </w:rPr>
        <w:t>st</w:t>
      </w:r>
      <w:r>
        <w:t xml:space="preserve"> change is ok, 2</w:t>
      </w:r>
      <w:r w:rsidRPr="005B3384">
        <w:rPr>
          <w:vertAlign w:val="superscript"/>
        </w:rPr>
        <w:t>nd</w:t>
      </w:r>
      <w:r>
        <w:t xml:space="preserve"> change not needed, 3</w:t>
      </w:r>
      <w:r w:rsidRPr="005B3384">
        <w:rPr>
          <w:vertAlign w:val="superscript"/>
        </w:rPr>
        <w:t>rd</w:t>
      </w:r>
      <w:r>
        <w:t xml:space="preserve"> change ok, 4</w:t>
      </w:r>
      <w:r w:rsidRPr="005B3384">
        <w:rPr>
          <w:vertAlign w:val="superscript"/>
        </w:rPr>
        <w:t>th</w:t>
      </w:r>
      <w:r>
        <w:t xml:space="preserve"> change is ok, 5</w:t>
      </w:r>
      <w:r w:rsidRPr="005B3384">
        <w:rPr>
          <w:vertAlign w:val="superscript"/>
        </w:rPr>
        <w:t>th</w:t>
      </w:r>
      <w:r>
        <w:t xml:space="preserve"> change</w:t>
      </w:r>
      <w:r w:rsidR="00F7413A">
        <w:t xml:space="preserve"> ok (the renumbering), last change “of the UMD PDU” is not needed. </w:t>
      </w:r>
    </w:p>
    <w:p w14:paraId="592DAB82" w14:textId="77777777" w:rsidR="00F7413A" w:rsidRDefault="00F7413A" w:rsidP="00726E23">
      <w:pPr>
        <w:pStyle w:val="Doc-text2"/>
      </w:pPr>
      <w:r>
        <w:t xml:space="preserve">- </w:t>
      </w:r>
      <w:r>
        <w:tab/>
        <w:t xml:space="preserve">Comments: Cat shall be D, Interoperability statement shall indicate “no issue” for both cases. Conseq if not approved need to be changed. </w:t>
      </w:r>
    </w:p>
    <w:p w14:paraId="481991BD" w14:textId="77777777" w:rsidR="00970210" w:rsidRDefault="00970210" w:rsidP="00726E23">
      <w:pPr>
        <w:pStyle w:val="Doc-text2"/>
      </w:pPr>
    </w:p>
    <w:p w14:paraId="17F8CEA3" w14:textId="77777777" w:rsidR="004A0D12" w:rsidRDefault="009C630C" w:rsidP="00B14350">
      <w:pPr>
        <w:pStyle w:val="Doc-text2"/>
      </w:pPr>
      <w:r>
        <w:t>R</w:t>
      </w:r>
      <w:r w:rsidR="00970210">
        <w:t>evision in R2-1902359</w:t>
      </w:r>
      <w:r>
        <w:t xml:space="preserve"> (Huawei)</w:t>
      </w:r>
      <w:r w:rsidR="00970210">
        <w:t xml:space="preserve"> </w:t>
      </w:r>
    </w:p>
    <w:p w14:paraId="3F1C07ED" w14:textId="77777777" w:rsidR="00B14350" w:rsidRDefault="00B14350" w:rsidP="00B14350">
      <w:pPr>
        <w:pStyle w:val="Doc-text2"/>
      </w:pPr>
    </w:p>
    <w:p w14:paraId="3168D83B" w14:textId="12C0BFE9" w:rsidR="00B14350" w:rsidRDefault="00B14350" w:rsidP="00B14350">
      <w:pPr>
        <w:pStyle w:val="Doc-title"/>
      </w:pPr>
      <w:r w:rsidRPr="000F3855">
        <w:t>R2-1902359</w:t>
      </w:r>
      <w:r>
        <w:tab/>
        <w:t>Corrections on RLC state variables</w:t>
      </w:r>
      <w:r>
        <w:tab/>
        <w:t>Huawei, HiSilicon</w:t>
      </w:r>
      <w:r>
        <w:tab/>
        <w:t>CR</w:t>
      </w:r>
      <w:r>
        <w:tab/>
        <w:t>Rel-15</w:t>
      </w:r>
      <w:r>
        <w:tab/>
        <w:t>38.322</w:t>
      </w:r>
      <w:r>
        <w:tab/>
        <w:t>15.4.0</w:t>
      </w:r>
      <w:r>
        <w:tab/>
        <w:t>0029</w:t>
      </w:r>
      <w:r>
        <w:tab/>
        <w:t>1</w:t>
      </w:r>
      <w:r>
        <w:tab/>
        <w:t>D</w:t>
      </w:r>
      <w:r>
        <w:tab/>
        <w:t>NR_newRAT-Core</w:t>
      </w:r>
    </w:p>
    <w:p w14:paraId="1E3C0DB4" w14:textId="77777777" w:rsidR="00B14350" w:rsidRPr="00B14350" w:rsidRDefault="00B14350" w:rsidP="00B14350">
      <w:pPr>
        <w:pStyle w:val="Agreement"/>
      </w:pPr>
      <w:r>
        <w:t>agreed</w:t>
      </w:r>
    </w:p>
    <w:p w14:paraId="00E663B3" w14:textId="77777777" w:rsidR="009F4395" w:rsidRPr="009F4395" w:rsidRDefault="009F4395" w:rsidP="009F4395">
      <w:pPr>
        <w:pStyle w:val="Doc-text2"/>
      </w:pPr>
    </w:p>
    <w:p w14:paraId="218B6B13" w14:textId="77777777" w:rsidR="002B0FB0" w:rsidRPr="00081813" w:rsidRDefault="002B0FB0" w:rsidP="002B0FB0">
      <w:pPr>
        <w:pStyle w:val="Heading3"/>
      </w:pPr>
      <w:r w:rsidRPr="00081813">
        <w:t>10.3.3</w:t>
      </w:r>
      <w:r w:rsidRPr="00081813">
        <w:tab/>
        <w:t>PDCP</w:t>
      </w:r>
    </w:p>
    <w:p w14:paraId="7C976F59" w14:textId="77777777" w:rsidR="0052734F" w:rsidRDefault="004419A6" w:rsidP="004419A6">
      <w:pPr>
        <w:pStyle w:val="Comments"/>
        <w:rPr>
          <w:noProof w:val="0"/>
        </w:rPr>
      </w:pPr>
      <w:r>
        <w:rPr>
          <w:noProof w:val="0"/>
        </w:rPr>
        <w:t>Corrections related to PDCP</w:t>
      </w:r>
    </w:p>
    <w:p w14:paraId="58979E8E" w14:textId="12A3E586" w:rsidR="004419A6" w:rsidRDefault="004419A6" w:rsidP="004419A6">
      <w:pPr>
        <w:pStyle w:val="Doc-title"/>
      </w:pPr>
      <w:r w:rsidRPr="000F3855">
        <w:t>R2-1901893</w:t>
      </w:r>
      <w:r>
        <w:tab/>
        <w:t>PDCP corrections</w:t>
      </w:r>
      <w:r>
        <w:tab/>
        <w:t>LG Electronics Inc. (Rapporteur), Huawei, HiSilicon</w:t>
      </w:r>
      <w:r>
        <w:tab/>
        <w:t>CR</w:t>
      </w:r>
      <w:r>
        <w:tab/>
        <w:t>Rel-15</w:t>
      </w:r>
      <w:r>
        <w:tab/>
        <w:t>38.323</w:t>
      </w:r>
      <w:r>
        <w:tab/>
        <w:t>15.4.0</w:t>
      </w:r>
      <w:r>
        <w:tab/>
        <w:t>0028</w:t>
      </w:r>
      <w:r>
        <w:tab/>
        <w:t>-</w:t>
      </w:r>
      <w:r>
        <w:tab/>
        <w:t>F</w:t>
      </w:r>
      <w:r>
        <w:tab/>
        <w:t>NR_newRAT-Core</w:t>
      </w:r>
    </w:p>
    <w:p w14:paraId="4BAAA180" w14:textId="77777777" w:rsidR="009C630C" w:rsidRDefault="009C630C" w:rsidP="009C630C">
      <w:pPr>
        <w:pStyle w:val="Doc-text2"/>
      </w:pPr>
      <w:r>
        <w:lastRenderedPageBreak/>
        <w:t xml:space="preserve">- </w:t>
      </w:r>
      <w:r>
        <w:tab/>
        <w:t xml:space="preserve">Samsung think that for PDCP control PDUs they are not stored after transmission and there is no ambiguity. </w:t>
      </w:r>
    </w:p>
    <w:p w14:paraId="6C028543" w14:textId="77777777" w:rsidR="009C630C" w:rsidRDefault="009C630C" w:rsidP="009C630C">
      <w:pPr>
        <w:pStyle w:val="Doc-text2"/>
      </w:pPr>
      <w:r>
        <w:t xml:space="preserve">- </w:t>
      </w:r>
      <w:r>
        <w:tab/>
        <w:t>Ericsson would be ok either way.</w:t>
      </w:r>
    </w:p>
    <w:p w14:paraId="37BF4C68" w14:textId="77777777" w:rsidR="009C630C" w:rsidRDefault="0086684B" w:rsidP="009C630C">
      <w:pPr>
        <w:pStyle w:val="Doc-text2"/>
      </w:pPr>
      <w:r>
        <w:t xml:space="preserve">- </w:t>
      </w:r>
      <w:r>
        <w:tab/>
        <w:t>MTK supports the change</w:t>
      </w:r>
    </w:p>
    <w:p w14:paraId="40E30F5E" w14:textId="77777777" w:rsidR="0086684B" w:rsidRDefault="0086684B" w:rsidP="009C630C">
      <w:pPr>
        <w:pStyle w:val="Doc-text2"/>
      </w:pPr>
      <w:r>
        <w:t xml:space="preserve">- </w:t>
      </w:r>
      <w:r>
        <w:tab/>
        <w:t>Samsung think this could lead to confusion for implementers</w:t>
      </w:r>
    </w:p>
    <w:p w14:paraId="61D15DF7" w14:textId="77777777" w:rsidR="0086684B" w:rsidRDefault="0086684B" w:rsidP="0086684B">
      <w:pPr>
        <w:pStyle w:val="Agreement"/>
      </w:pPr>
      <w:r>
        <w:t>Not pursued</w:t>
      </w:r>
    </w:p>
    <w:p w14:paraId="380EBE3F" w14:textId="77777777" w:rsidR="009C630C" w:rsidRPr="009C630C" w:rsidRDefault="009C630C" w:rsidP="009C630C">
      <w:pPr>
        <w:pStyle w:val="Doc-text2"/>
      </w:pPr>
    </w:p>
    <w:p w14:paraId="28A557D8" w14:textId="54DADDA1" w:rsidR="0052734F" w:rsidRDefault="0052734F" w:rsidP="0052734F">
      <w:pPr>
        <w:pStyle w:val="Doc-title"/>
      </w:pPr>
      <w:r w:rsidRPr="000F3855">
        <w:t>R2-1901239</w:t>
      </w:r>
      <w:r>
        <w:tab/>
        <w:t>Correction on the PDCP re-establishment for AM DRB</w:t>
      </w:r>
      <w:r>
        <w:tab/>
        <w:t>Huawei, HiSilicon</w:t>
      </w:r>
      <w:r>
        <w:tab/>
        <w:t>CR</w:t>
      </w:r>
      <w:r>
        <w:tab/>
        <w:t>Rel-15</w:t>
      </w:r>
      <w:r>
        <w:tab/>
        <w:t>38.323</w:t>
      </w:r>
      <w:r>
        <w:tab/>
        <w:t>15.4.0</w:t>
      </w:r>
      <w:r>
        <w:tab/>
        <w:t>0025</w:t>
      </w:r>
      <w:r>
        <w:tab/>
        <w:t>-</w:t>
      </w:r>
      <w:r>
        <w:tab/>
        <w:t>F</w:t>
      </w:r>
      <w:r>
        <w:tab/>
        <w:t>NR_newRAT-Core</w:t>
      </w:r>
    </w:p>
    <w:p w14:paraId="6A27D4F4" w14:textId="77777777" w:rsidR="00386955" w:rsidRDefault="00386955" w:rsidP="00386955">
      <w:pPr>
        <w:pStyle w:val="Doc-text2"/>
      </w:pPr>
      <w:r>
        <w:t xml:space="preserve">- </w:t>
      </w:r>
      <w:r>
        <w:tab/>
        <w:t xml:space="preserve">LG think this is a critical problem but </w:t>
      </w:r>
      <w:r w:rsidR="005D13A6">
        <w:t xml:space="preserve">the solution here is not ok. </w:t>
      </w:r>
    </w:p>
    <w:p w14:paraId="15218C87" w14:textId="77777777" w:rsidR="005D13A6" w:rsidRDefault="005D13A6" w:rsidP="00386955">
      <w:pPr>
        <w:pStyle w:val="Doc-text2"/>
      </w:pPr>
      <w:r>
        <w:t xml:space="preserve">- </w:t>
      </w:r>
      <w:r>
        <w:tab/>
        <w:t>Samsung think there is no problem. QC also think there is no problem.</w:t>
      </w:r>
      <w:r w:rsidR="00B0234C">
        <w:t xml:space="preserve"> </w:t>
      </w:r>
    </w:p>
    <w:p w14:paraId="4318E27F" w14:textId="77777777" w:rsidR="00B0234C" w:rsidRDefault="00B0234C" w:rsidP="00386955">
      <w:pPr>
        <w:pStyle w:val="Doc-text2"/>
      </w:pPr>
      <w:r>
        <w:t xml:space="preserve">- </w:t>
      </w:r>
      <w:r>
        <w:tab/>
        <w:t>LG think we</w:t>
      </w:r>
      <w:r w:rsidR="00D65D41">
        <w:t xml:space="preserve"> already discussed PDU discard, and think this would be a simple solution. Huawei agrees that discard of data would be a good solution and we should discard the data at suspend. </w:t>
      </w:r>
    </w:p>
    <w:p w14:paraId="2CB5F89B" w14:textId="77777777" w:rsidR="00D65D41" w:rsidRDefault="00D65D41" w:rsidP="00386955">
      <w:pPr>
        <w:pStyle w:val="Doc-text2"/>
      </w:pPr>
      <w:r>
        <w:t xml:space="preserve">- </w:t>
      </w:r>
      <w:r>
        <w:tab/>
        <w:t xml:space="preserve">MTK think we need to think more about this. </w:t>
      </w:r>
      <w:r w:rsidR="00457829">
        <w:t xml:space="preserve">Ericsson would also like to check. </w:t>
      </w:r>
    </w:p>
    <w:p w14:paraId="5C0F1D4F" w14:textId="77777777" w:rsidR="00235344" w:rsidRDefault="00457829" w:rsidP="00235344">
      <w:pPr>
        <w:pStyle w:val="Doc-text2"/>
      </w:pPr>
      <w:r>
        <w:t xml:space="preserve">- </w:t>
      </w:r>
      <w:r>
        <w:tab/>
        <w:t xml:space="preserve">Nokia think that the receive side is cleared at suspend. Possibly transmit side need additional action. </w:t>
      </w:r>
    </w:p>
    <w:p w14:paraId="4AE45915" w14:textId="77777777" w:rsidR="00EE230A" w:rsidRDefault="00235344" w:rsidP="00BC08CC">
      <w:pPr>
        <w:pStyle w:val="Doc-text2"/>
      </w:pPr>
      <w:r>
        <w:t xml:space="preserve">- </w:t>
      </w:r>
      <w:r>
        <w:tab/>
        <w:t>Proposed resolution after some discussion:</w:t>
      </w:r>
      <w:r w:rsidR="00457829">
        <w:t xml:space="preserve"> </w:t>
      </w:r>
      <w:r w:rsidR="00D65D41">
        <w:t xml:space="preserve">Discard </w:t>
      </w:r>
      <w:r w:rsidR="00457829">
        <w:t>remaining PDUs and SDUs</w:t>
      </w:r>
      <w:r w:rsidR="00D65D41">
        <w:t xml:space="preserve"> </w:t>
      </w:r>
      <w:r w:rsidR="00457829">
        <w:t xml:space="preserve">at TX side </w:t>
      </w:r>
      <w:r w:rsidR="00BC08CC">
        <w:t>at suspend</w:t>
      </w:r>
    </w:p>
    <w:p w14:paraId="353A5E5C" w14:textId="77777777" w:rsidR="00235344" w:rsidRDefault="00235344" w:rsidP="00EE230A">
      <w:pPr>
        <w:pStyle w:val="Doc-text2"/>
      </w:pPr>
      <w:r>
        <w:t>Comeback (109) after checking, revision in R2-1902360, Huawei</w:t>
      </w:r>
    </w:p>
    <w:p w14:paraId="1B42C032" w14:textId="77777777" w:rsidR="00423BFD" w:rsidRDefault="00423BFD" w:rsidP="00423BFD">
      <w:pPr>
        <w:pStyle w:val="Doc-text2"/>
      </w:pPr>
      <w:r>
        <w:t xml:space="preserve">- </w:t>
      </w:r>
      <w:r>
        <w:tab/>
        <w:t xml:space="preserve">Huawei </w:t>
      </w:r>
      <w:r w:rsidR="00EE230A">
        <w:t xml:space="preserve">think the main question is if we change the previous agreements to not discard PDCP SDUs in the TX. </w:t>
      </w:r>
    </w:p>
    <w:p w14:paraId="6AD410A8" w14:textId="77777777" w:rsidR="00EE230A" w:rsidRDefault="00EE230A" w:rsidP="00423BFD">
      <w:pPr>
        <w:pStyle w:val="Doc-text2"/>
      </w:pPr>
      <w:r>
        <w:t xml:space="preserve">- </w:t>
      </w:r>
      <w:r>
        <w:tab/>
        <w:t xml:space="preserve">Chair wonders if the problem occurs only if PDCP SDUs are associated with SN. </w:t>
      </w:r>
    </w:p>
    <w:p w14:paraId="648FFCB5" w14:textId="77777777" w:rsidR="001F15EE" w:rsidRDefault="001F15EE" w:rsidP="00423BFD">
      <w:pPr>
        <w:pStyle w:val="Doc-text2"/>
      </w:pPr>
    </w:p>
    <w:p w14:paraId="02DE9961" w14:textId="77777777" w:rsidR="001F15EE" w:rsidRDefault="001F15EE" w:rsidP="00423BFD">
      <w:pPr>
        <w:pStyle w:val="Doc-text2"/>
      </w:pPr>
      <w:r>
        <w:t xml:space="preserve">Two possible ways: </w:t>
      </w:r>
    </w:p>
    <w:p w14:paraId="30AEC7C0" w14:textId="77777777" w:rsidR="001F15EE" w:rsidRDefault="001F15EE" w:rsidP="001F15EE">
      <w:pPr>
        <w:pStyle w:val="Doc-text2"/>
        <w:numPr>
          <w:ilvl w:val="0"/>
          <w:numId w:val="41"/>
        </w:numPr>
      </w:pPr>
      <w:r>
        <w:t>Discard SDUs in TX at suspend.</w:t>
      </w:r>
    </w:p>
    <w:p w14:paraId="3C31DC5B" w14:textId="77777777" w:rsidR="001F15EE" w:rsidRDefault="001F15EE" w:rsidP="001F15EE">
      <w:pPr>
        <w:pStyle w:val="Doc-text2"/>
        <w:numPr>
          <w:ilvl w:val="0"/>
          <w:numId w:val="41"/>
        </w:numPr>
      </w:pPr>
      <w:r>
        <w:t xml:space="preserve">Clarify that the current text on continue of SN do not apply to the RRC resume case. </w:t>
      </w:r>
    </w:p>
    <w:p w14:paraId="5FDF641A" w14:textId="77777777" w:rsidR="00423BFD" w:rsidRPr="00423BFD" w:rsidRDefault="00423BFD" w:rsidP="00423BFD">
      <w:pPr>
        <w:pStyle w:val="Doc-text2"/>
      </w:pPr>
    </w:p>
    <w:p w14:paraId="18101982" w14:textId="77777777" w:rsidR="005D13A6" w:rsidRDefault="001F15EE" w:rsidP="00386955">
      <w:pPr>
        <w:pStyle w:val="Doc-text2"/>
      </w:pPr>
      <w:r>
        <w:t xml:space="preserve">- </w:t>
      </w:r>
      <w:r>
        <w:tab/>
        <w:t xml:space="preserve">Ericsson want to follow the earlier agreement and have designed acc to this, i.e. do b). Nokia agrees. </w:t>
      </w:r>
      <w:r w:rsidR="007D0698">
        <w:t>Mediatek agrees.</w:t>
      </w:r>
    </w:p>
    <w:p w14:paraId="3CAF3E75" w14:textId="77777777" w:rsidR="001F15EE" w:rsidRDefault="001F15EE" w:rsidP="00386955">
      <w:pPr>
        <w:pStyle w:val="Doc-text2"/>
      </w:pPr>
      <w:r>
        <w:t xml:space="preserve">- </w:t>
      </w:r>
      <w:r>
        <w:tab/>
      </w:r>
      <w:r w:rsidR="007D0698">
        <w:t xml:space="preserve">Samsung suggest a), but would be ok with a note. LG also think a is best, and if b is adopted LG would prefer to change in the suspend section. </w:t>
      </w:r>
    </w:p>
    <w:p w14:paraId="29FBEB1E" w14:textId="77777777" w:rsidR="007D0698" w:rsidRDefault="00607EDD" w:rsidP="00386955">
      <w:pPr>
        <w:pStyle w:val="Doc-text2"/>
      </w:pPr>
      <w:r>
        <w:t xml:space="preserve">- </w:t>
      </w:r>
      <w:r>
        <w:tab/>
        <w:t xml:space="preserve">Chair think that this is not super important, and that also a UE that would not follow this exactly in R15 would still work ok. </w:t>
      </w:r>
    </w:p>
    <w:p w14:paraId="4077A4DB" w14:textId="77777777" w:rsidR="00BC08CC" w:rsidRDefault="00BC08CC" w:rsidP="00386955">
      <w:pPr>
        <w:pStyle w:val="Doc-text2"/>
      </w:pPr>
    </w:p>
    <w:p w14:paraId="48FC3FEC" w14:textId="77777777" w:rsidR="00607EDD" w:rsidRDefault="00607EDD" w:rsidP="00607EDD">
      <w:pPr>
        <w:pStyle w:val="Agreement"/>
      </w:pPr>
      <w:r>
        <w:t xml:space="preserve">Clarify that the current text on continue of SN </w:t>
      </w:r>
      <w:r w:rsidR="00650CE8">
        <w:t xml:space="preserve">for SDUs stored at suspend (at TX side) </w:t>
      </w:r>
      <w:r>
        <w:t>do not apply to the RRC suspend-resume case</w:t>
      </w:r>
      <w:r w:rsidR="00650CE8">
        <w:t>, i.e. that PDCP essentially treat such SDUs as new SDUs.</w:t>
      </w:r>
    </w:p>
    <w:p w14:paraId="102D1CD3" w14:textId="77777777" w:rsidR="00BA4278" w:rsidRDefault="00BA4278" w:rsidP="00436B14">
      <w:pPr>
        <w:pStyle w:val="Doc-text2"/>
        <w:ind w:left="0" w:firstLine="0"/>
      </w:pPr>
    </w:p>
    <w:p w14:paraId="2DB78732" w14:textId="77777777" w:rsidR="00BA4278" w:rsidRDefault="00BA4278" w:rsidP="00BA4278">
      <w:pPr>
        <w:pStyle w:val="EmailDiscussion"/>
      </w:pPr>
      <w:r>
        <w:t xml:space="preserve">[105#xx][NR UP] </w:t>
      </w:r>
      <w:r w:rsidR="00436B14">
        <w:t>Correction on PDCP re-establishment for AM DRB</w:t>
      </w:r>
      <w:r>
        <w:t xml:space="preserve"> (Huawei)</w:t>
      </w:r>
    </w:p>
    <w:p w14:paraId="74CA5A02" w14:textId="77777777" w:rsidR="00BA4278" w:rsidRDefault="00BA4278" w:rsidP="00BA4278">
      <w:pPr>
        <w:pStyle w:val="EmailDiscussion2"/>
      </w:pPr>
      <w:r>
        <w:tab/>
        <w:t>Intended outcome: Agreed CR</w:t>
      </w:r>
    </w:p>
    <w:p w14:paraId="11EBFE8F" w14:textId="77777777" w:rsidR="00BA4278" w:rsidRDefault="00BA4278" w:rsidP="00BA4278">
      <w:pPr>
        <w:pStyle w:val="EmailDiscussion2"/>
      </w:pPr>
      <w:r>
        <w:tab/>
        <w:t>Deadline: 1 week</w:t>
      </w:r>
    </w:p>
    <w:p w14:paraId="259162EE" w14:textId="77777777" w:rsidR="00BA4278" w:rsidRDefault="00BA4278" w:rsidP="00BA4278">
      <w:pPr>
        <w:pStyle w:val="EmailDiscussion2"/>
      </w:pPr>
    </w:p>
    <w:p w14:paraId="558D1A07" w14:textId="77777777" w:rsidR="00BA4278" w:rsidRPr="00BA4278" w:rsidRDefault="00BA4278" w:rsidP="00BA4278">
      <w:pPr>
        <w:pStyle w:val="Doc-text2"/>
      </w:pPr>
    </w:p>
    <w:p w14:paraId="212C6905" w14:textId="77777777" w:rsidR="00386955" w:rsidRPr="00386955" w:rsidRDefault="00386955" w:rsidP="00386955">
      <w:pPr>
        <w:pStyle w:val="Doc-text2"/>
      </w:pPr>
    </w:p>
    <w:p w14:paraId="3FC59C90" w14:textId="0D51376E" w:rsidR="0052734F" w:rsidRDefault="0052734F" w:rsidP="0052734F">
      <w:pPr>
        <w:pStyle w:val="Doc-title"/>
      </w:pPr>
      <w:r w:rsidRPr="000F3855">
        <w:t>R2-1901241</w:t>
      </w:r>
      <w:r>
        <w:tab/>
        <w:t>Correction on PDCP SN length</w:t>
      </w:r>
      <w:r>
        <w:tab/>
        <w:t>Huawei, HiSilicon</w:t>
      </w:r>
      <w:r>
        <w:tab/>
        <w:t>CR</w:t>
      </w:r>
      <w:r>
        <w:tab/>
        <w:t>Rel-15</w:t>
      </w:r>
      <w:r>
        <w:tab/>
        <w:t>38.323</w:t>
      </w:r>
      <w:r>
        <w:tab/>
        <w:t>15.4.0</w:t>
      </w:r>
      <w:r>
        <w:tab/>
        <w:t>0027</w:t>
      </w:r>
      <w:r>
        <w:tab/>
        <w:t>-</w:t>
      </w:r>
      <w:r>
        <w:tab/>
        <w:t>F</w:t>
      </w:r>
      <w:r>
        <w:tab/>
        <w:t>NR_newRAT-Core</w:t>
      </w:r>
    </w:p>
    <w:p w14:paraId="1B141F8D" w14:textId="77777777" w:rsidR="008D4DE3" w:rsidRDefault="008D4DE3" w:rsidP="008D4DE3">
      <w:pPr>
        <w:pStyle w:val="Doc-text2"/>
      </w:pPr>
      <w:r>
        <w:t xml:space="preserve">- </w:t>
      </w:r>
      <w:r>
        <w:tab/>
        <w:t xml:space="preserve">LG and Ericsson think that Implementers will have implemented correctly and we shold regard this as a clarification. </w:t>
      </w:r>
    </w:p>
    <w:p w14:paraId="6E0B1287" w14:textId="77777777" w:rsidR="008D4DE3" w:rsidRPr="008D4DE3" w:rsidRDefault="008D4DE3" w:rsidP="008D4DE3">
      <w:pPr>
        <w:pStyle w:val="Agreement"/>
      </w:pPr>
      <w:r>
        <w:t>Soften the interoperability statement</w:t>
      </w:r>
    </w:p>
    <w:p w14:paraId="39D2A8A0" w14:textId="77777777" w:rsidR="008D4DE3" w:rsidRDefault="008D4DE3" w:rsidP="008D4DE3">
      <w:pPr>
        <w:pStyle w:val="Agreement"/>
      </w:pPr>
      <w:r>
        <w:t>Revised in R2-1902361, which is agreed unseen</w:t>
      </w:r>
    </w:p>
    <w:p w14:paraId="619BC509" w14:textId="77777777" w:rsidR="008D4DE3" w:rsidRPr="008D4DE3" w:rsidRDefault="008D4DE3" w:rsidP="008D4DE3">
      <w:pPr>
        <w:pStyle w:val="Doc-text2"/>
      </w:pPr>
    </w:p>
    <w:p w14:paraId="2FE2CBFA" w14:textId="4035B826" w:rsidR="00753C4B" w:rsidRDefault="00753C4B" w:rsidP="00753C4B">
      <w:pPr>
        <w:pStyle w:val="Doc-title"/>
      </w:pPr>
      <w:r w:rsidRPr="000F3855">
        <w:t>R2-1901240</w:t>
      </w:r>
      <w:r>
        <w:tab/>
        <w:t>Correction on the PDCP SR</w:t>
      </w:r>
      <w:r>
        <w:tab/>
        <w:t>Huawei, HiSilicon</w:t>
      </w:r>
      <w:r>
        <w:tab/>
        <w:t>CR</w:t>
      </w:r>
      <w:r>
        <w:tab/>
        <w:t>Rel-15</w:t>
      </w:r>
      <w:r>
        <w:tab/>
        <w:t>38.323</w:t>
      </w:r>
      <w:r>
        <w:tab/>
        <w:t>15.4.0</w:t>
      </w:r>
      <w:r>
        <w:tab/>
        <w:t>0026</w:t>
      </w:r>
      <w:r>
        <w:tab/>
        <w:t>-</w:t>
      </w:r>
      <w:r>
        <w:tab/>
        <w:t>F</w:t>
      </w:r>
      <w:r>
        <w:tab/>
        <w:t>NR_newRAT-Core</w:t>
      </w:r>
    </w:p>
    <w:p w14:paraId="2AB80A44" w14:textId="77777777" w:rsidR="00753C4B" w:rsidRDefault="004F1404" w:rsidP="00753C4B">
      <w:pPr>
        <w:pStyle w:val="Doc-text2"/>
      </w:pPr>
      <w:r>
        <w:t xml:space="preserve">- </w:t>
      </w:r>
      <w:r>
        <w:tab/>
        <w:t xml:space="preserve">Nokia think the network would not consider such PDCP SR. </w:t>
      </w:r>
    </w:p>
    <w:p w14:paraId="716EA160" w14:textId="77777777" w:rsidR="004F1404" w:rsidRDefault="004F1404" w:rsidP="00753C4B">
      <w:pPr>
        <w:pStyle w:val="Doc-text2"/>
      </w:pPr>
      <w:r>
        <w:t xml:space="preserve">- </w:t>
      </w:r>
      <w:r>
        <w:tab/>
        <w:t xml:space="preserve">Samsung think this is an optimization and not needed. Ericsson agrees. </w:t>
      </w:r>
    </w:p>
    <w:p w14:paraId="3C31D570" w14:textId="77777777" w:rsidR="00C63D00" w:rsidRDefault="00C63D00" w:rsidP="00C63D00">
      <w:pPr>
        <w:pStyle w:val="Agreement"/>
      </w:pPr>
      <w:r>
        <w:t xml:space="preserve">R2 assumes that additional SR at RRC resume is not a problem for the network. </w:t>
      </w:r>
    </w:p>
    <w:p w14:paraId="5ED60360" w14:textId="77777777" w:rsidR="004F1404" w:rsidRPr="00753C4B" w:rsidRDefault="00C63D00" w:rsidP="00C63D00">
      <w:pPr>
        <w:pStyle w:val="Agreement"/>
      </w:pPr>
      <w:r>
        <w:lastRenderedPageBreak/>
        <w:t>Not pursued</w:t>
      </w:r>
    </w:p>
    <w:p w14:paraId="534C63F9" w14:textId="77777777" w:rsidR="002B0FB0" w:rsidRPr="00081813" w:rsidRDefault="002B0FB0" w:rsidP="002B0FB0">
      <w:pPr>
        <w:pStyle w:val="Heading3"/>
      </w:pPr>
      <w:r w:rsidRPr="00081813">
        <w:t>10.3.4</w:t>
      </w:r>
      <w:r w:rsidRPr="00081813">
        <w:tab/>
        <w:t>SDAP</w:t>
      </w:r>
    </w:p>
    <w:p w14:paraId="34A42917" w14:textId="77777777" w:rsidR="002B0FB0" w:rsidRPr="00081813" w:rsidRDefault="002B0FB0" w:rsidP="002B0FB0">
      <w:pPr>
        <w:pStyle w:val="Comments"/>
        <w:rPr>
          <w:noProof w:val="0"/>
        </w:rPr>
      </w:pPr>
      <w:r w:rsidRPr="00081813">
        <w:rPr>
          <w:noProof w:val="0"/>
        </w:rPr>
        <w:t>Corrections related to SDAP</w:t>
      </w:r>
    </w:p>
    <w:p w14:paraId="18C924D6" w14:textId="77777777" w:rsidR="0052734F" w:rsidRDefault="0052734F" w:rsidP="0052734F">
      <w:pPr>
        <w:pStyle w:val="Doc-title"/>
      </w:pPr>
    </w:p>
    <w:p w14:paraId="7796D22C" w14:textId="0C0B084F" w:rsidR="0052734F" w:rsidRDefault="0052734F" w:rsidP="0052734F">
      <w:pPr>
        <w:pStyle w:val="Doc-title"/>
      </w:pPr>
      <w:r w:rsidRPr="000F3855">
        <w:t>R2-1901915</w:t>
      </w:r>
      <w:r>
        <w:tab/>
        <w:t>SDAP end marker clarification for new QoS flow configuration</w:t>
      </w:r>
      <w:r>
        <w:tab/>
        <w:t>Qualcomm Incorporated</w:t>
      </w:r>
      <w:r>
        <w:tab/>
        <w:t>discussion</w:t>
      </w:r>
      <w:r>
        <w:tab/>
        <w:t>Rel-15</w:t>
      </w:r>
      <w:r>
        <w:tab/>
        <w:t>37.324</w:t>
      </w:r>
      <w:r>
        <w:tab/>
        <w:t>NR_newRAT-Core</w:t>
      </w:r>
    </w:p>
    <w:p w14:paraId="7009D72B" w14:textId="77777777" w:rsidR="000A1C94" w:rsidRDefault="000A1C94" w:rsidP="000A1C94">
      <w:pPr>
        <w:pStyle w:val="Doc-text2"/>
      </w:pPr>
      <w:r>
        <w:t xml:space="preserve">- </w:t>
      </w:r>
      <w:r>
        <w:tab/>
        <w:t>ASUStek think the UE should not send the end-marker</w:t>
      </w:r>
      <w:r w:rsidR="00DA1CEE">
        <w:t xml:space="preserve">, but would prefer another change. </w:t>
      </w:r>
    </w:p>
    <w:p w14:paraId="4490901F" w14:textId="77777777" w:rsidR="00DA1CEE" w:rsidRDefault="00DA1CEE" w:rsidP="000A1C94">
      <w:pPr>
        <w:pStyle w:val="Doc-text2"/>
      </w:pPr>
      <w:r>
        <w:t xml:space="preserve">- </w:t>
      </w:r>
      <w:r>
        <w:tab/>
        <w:t xml:space="preserve">LG think this makes sense, but the CR is late and not critical. </w:t>
      </w:r>
    </w:p>
    <w:p w14:paraId="78F5C6B5" w14:textId="77777777" w:rsidR="00DA1CEE" w:rsidRDefault="00DA1CEE" w:rsidP="000A1C94">
      <w:pPr>
        <w:pStyle w:val="Doc-text2"/>
      </w:pPr>
      <w:r>
        <w:t xml:space="preserve">- </w:t>
      </w:r>
      <w:r>
        <w:tab/>
        <w:t xml:space="preserve">QC think that if not clarified then different UEs may behave differently. </w:t>
      </w:r>
    </w:p>
    <w:p w14:paraId="07D4F89B" w14:textId="77777777" w:rsidR="00DA1CEE" w:rsidRDefault="00DA1CEE" w:rsidP="000A1C94">
      <w:pPr>
        <w:pStyle w:val="Doc-text2"/>
      </w:pPr>
      <w:r>
        <w:t xml:space="preserve">- </w:t>
      </w:r>
      <w:r>
        <w:tab/>
        <w:t xml:space="preserve">MTK think it is better to not do this. </w:t>
      </w:r>
    </w:p>
    <w:p w14:paraId="105206B0" w14:textId="77777777" w:rsidR="00DA1CEE" w:rsidRDefault="00DA1CEE" w:rsidP="000A1C94">
      <w:pPr>
        <w:pStyle w:val="Doc-text2"/>
      </w:pPr>
      <w:r>
        <w:t xml:space="preserve">- </w:t>
      </w:r>
      <w:r>
        <w:tab/>
        <w:t xml:space="preserve">Ericsson think that at the network side there is no problem if there is additional end-marker at configuration. </w:t>
      </w:r>
    </w:p>
    <w:p w14:paraId="35D74024" w14:textId="77777777" w:rsidR="005176F7" w:rsidRDefault="005176F7" w:rsidP="000A1C94">
      <w:pPr>
        <w:pStyle w:val="Doc-text2"/>
      </w:pPr>
      <w:r>
        <w:t xml:space="preserve">- </w:t>
      </w:r>
      <w:r>
        <w:tab/>
        <w:t xml:space="preserve">Huawei think that from SDAP point of view the QoS flow already exist and is mapped to default bearer before the (re)configuration and the end marker should be sent .. </w:t>
      </w:r>
    </w:p>
    <w:p w14:paraId="1DC47361" w14:textId="77777777" w:rsidR="005176F7" w:rsidRDefault="003C7647" w:rsidP="000A1C94">
      <w:pPr>
        <w:pStyle w:val="Doc-text2"/>
      </w:pPr>
      <w:r>
        <w:t xml:space="preserve">P1: </w:t>
      </w:r>
    </w:p>
    <w:p w14:paraId="148B22F6" w14:textId="77777777" w:rsidR="003C7647" w:rsidRDefault="003C7647" w:rsidP="000A1C94">
      <w:pPr>
        <w:pStyle w:val="Doc-text2"/>
      </w:pPr>
      <w:r>
        <w:t xml:space="preserve">- </w:t>
      </w:r>
      <w:r>
        <w:tab/>
        <w:t xml:space="preserve">Huawei clarifies that Option B is the current UE behaviour. </w:t>
      </w:r>
    </w:p>
    <w:p w14:paraId="38C8FF39" w14:textId="77777777" w:rsidR="003C7647" w:rsidRDefault="003C7647" w:rsidP="000A1C94">
      <w:pPr>
        <w:pStyle w:val="Doc-text2"/>
      </w:pPr>
      <w:r>
        <w:t xml:space="preserve">- </w:t>
      </w:r>
      <w:r>
        <w:tab/>
        <w:t xml:space="preserve">QC think option A is the current UE behaviour. </w:t>
      </w:r>
    </w:p>
    <w:p w14:paraId="11F40EF8" w14:textId="77777777" w:rsidR="003C7647" w:rsidRDefault="003C7647" w:rsidP="003C7647">
      <w:pPr>
        <w:pStyle w:val="Agreement"/>
      </w:pPr>
      <w:r>
        <w:t>On P1, Option B is the current UE behaviour</w:t>
      </w:r>
    </w:p>
    <w:p w14:paraId="5AEEEABA" w14:textId="77777777" w:rsidR="005C46C6" w:rsidRPr="005C46C6" w:rsidRDefault="005C46C6" w:rsidP="005C46C6">
      <w:pPr>
        <w:pStyle w:val="Agreement"/>
      </w:pPr>
      <w:r>
        <w:t>Noted</w:t>
      </w:r>
    </w:p>
    <w:p w14:paraId="1AAFC8F9" w14:textId="77777777" w:rsidR="000A1C94" w:rsidRPr="000A1C94" w:rsidRDefault="000A1C94" w:rsidP="000A1C94">
      <w:pPr>
        <w:pStyle w:val="Doc-text2"/>
      </w:pPr>
    </w:p>
    <w:p w14:paraId="64BDC568" w14:textId="27674CE7" w:rsidR="0052734F" w:rsidRDefault="0052734F" w:rsidP="0052734F">
      <w:pPr>
        <w:pStyle w:val="Doc-title"/>
      </w:pPr>
      <w:r w:rsidRPr="000F3855">
        <w:t>R2-1901930</w:t>
      </w:r>
      <w:r>
        <w:tab/>
        <w:t>Clarification on SDAP end-marker procedure</w:t>
      </w:r>
      <w:r>
        <w:tab/>
        <w:t>Qualcomm Incorporated</w:t>
      </w:r>
      <w:r>
        <w:tab/>
        <w:t>CR</w:t>
      </w:r>
      <w:r>
        <w:tab/>
        <w:t>Rel-15</w:t>
      </w:r>
      <w:r>
        <w:tab/>
        <w:t>37.324</w:t>
      </w:r>
      <w:r>
        <w:tab/>
        <w:t>15.1.0</w:t>
      </w:r>
      <w:r>
        <w:tab/>
        <w:t>0013</w:t>
      </w:r>
      <w:r>
        <w:tab/>
        <w:t>-</w:t>
      </w:r>
      <w:r>
        <w:tab/>
        <w:t>F</w:t>
      </w:r>
      <w:r>
        <w:tab/>
        <w:t>NR_newRAT-Core</w:t>
      </w:r>
    </w:p>
    <w:p w14:paraId="5F4B1586" w14:textId="77777777" w:rsidR="00F52D9F" w:rsidRDefault="00F52D9F" w:rsidP="00F52D9F">
      <w:pPr>
        <w:pStyle w:val="Doc-text2"/>
      </w:pPr>
    </w:p>
    <w:p w14:paraId="5E85A15A" w14:textId="77777777" w:rsidR="00F52D9F" w:rsidRDefault="00F52D9F">
      <w:pPr>
        <w:spacing w:before="0"/>
      </w:pPr>
      <w:r>
        <w:br w:type="page"/>
      </w:r>
    </w:p>
    <w:p w14:paraId="478BD435" w14:textId="77777777" w:rsidR="004F0B9D" w:rsidRPr="00081813" w:rsidRDefault="004F0B9D" w:rsidP="004F0B9D">
      <w:pPr>
        <w:pStyle w:val="Heading2"/>
      </w:pPr>
      <w:r>
        <w:lastRenderedPageBreak/>
        <w:t>11.1</w:t>
      </w:r>
      <w:r>
        <w:tab/>
      </w:r>
      <w:r w:rsidRPr="00081813">
        <w:t>Integrated Access and Backhaul for NR</w:t>
      </w:r>
    </w:p>
    <w:p w14:paraId="5A58DF47" w14:textId="77777777" w:rsidR="004F0B9D" w:rsidRDefault="004F0B9D" w:rsidP="004F0B9D">
      <w:pPr>
        <w:pStyle w:val="Comments"/>
        <w:rPr>
          <w:noProof w:val="0"/>
        </w:rPr>
      </w:pPr>
      <w:r w:rsidRPr="00081813">
        <w:rPr>
          <w:noProof w:val="0"/>
        </w:rPr>
        <w:t>(</w:t>
      </w:r>
      <w:r w:rsidRPr="000D1DFA">
        <w:rPr>
          <w:noProof w:val="0"/>
        </w:rPr>
        <w:t>NR_IAB-Core; leading WG: RAN2; REL-16; started: Dec 18; target; Dec 19; WID: RP-182882</w:t>
      </w:r>
      <w:r>
        <w:rPr>
          <w:noProof w:val="0"/>
        </w:rPr>
        <w:t>)</w:t>
      </w:r>
    </w:p>
    <w:p w14:paraId="1E7A8175" w14:textId="77777777" w:rsidR="004F0B9D" w:rsidRPr="00081813" w:rsidRDefault="004F0B9D" w:rsidP="004F0B9D">
      <w:pPr>
        <w:pStyle w:val="Comments"/>
        <w:rPr>
          <w:noProof w:val="0"/>
        </w:rPr>
      </w:pPr>
      <w:r w:rsidRPr="00081813">
        <w:rPr>
          <w:noProof w:val="0"/>
        </w:rPr>
        <w:t>Time budget: 2 TU</w:t>
      </w:r>
    </w:p>
    <w:p w14:paraId="5CC53719" w14:textId="77777777" w:rsidR="004F0B9D" w:rsidRPr="00081813" w:rsidRDefault="004F0B9D" w:rsidP="004F0B9D">
      <w:pPr>
        <w:pStyle w:val="Comments-red"/>
      </w:pPr>
      <w:r w:rsidRPr="00081813">
        <w:t>Documents in this agenda item will be handled in a break out session</w:t>
      </w:r>
    </w:p>
    <w:p w14:paraId="14DFB2DF" w14:textId="77777777" w:rsidR="004F0B9D" w:rsidRPr="00081813" w:rsidRDefault="004F0B9D" w:rsidP="004F0B9D">
      <w:pPr>
        <w:pStyle w:val="Heading3"/>
      </w:pPr>
      <w:r w:rsidRPr="00081813">
        <w:t>11.1.1</w:t>
      </w:r>
      <w:r w:rsidRPr="00081813">
        <w:tab/>
        <w:t>Organisational</w:t>
      </w:r>
    </w:p>
    <w:p w14:paraId="64DDC0FE" w14:textId="77777777" w:rsidR="004F0B9D" w:rsidRDefault="004F0B9D" w:rsidP="004F0B9D">
      <w:pPr>
        <w:pStyle w:val="Comments"/>
        <w:rPr>
          <w:noProof w:val="0"/>
        </w:rPr>
      </w:pPr>
      <w:r w:rsidRPr="00081813">
        <w:rPr>
          <w:noProof w:val="0"/>
        </w:rPr>
        <w:t>Including incoming LSs, d</w:t>
      </w:r>
      <w:r>
        <w:rPr>
          <w:noProof w:val="0"/>
        </w:rPr>
        <w:t>raft TS, rapporteur inputs, etc</w:t>
      </w:r>
    </w:p>
    <w:p w14:paraId="2A41C204" w14:textId="6C65E0DF" w:rsidR="004F0B9D" w:rsidRDefault="004F0B9D" w:rsidP="004F0B9D">
      <w:pPr>
        <w:pStyle w:val="Doc-title"/>
      </w:pPr>
      <w:r w:rsidRPr="000F3855">
        <w:t>R2-1900809</w:t>
      </w:r>
      <w:r w:rsidRPr="003B4023">
        <w:tab/>
        <w:t>IAB WI workplan</w:t>
      </w:r>
      <w:r w:rsidRPr="003B4023">
        <w:tab/>
        <w:t>Qualcomm Inc</w:t>
      </w:r>
      <w:r w:rsidRPr="003B4023">
        <w:tab/>
        <w:t>Work Plan</w:t>
      </w:r>
      <w:r w:rsidRPr="003B4023">
        <w:tab/>
        <w:t>Rel-16</w:t>
      </w:r>
    </w:p>
    <w:p w14:paraId="37BCE2F4" w14:textId="77777777" w:rsidR="00737380" w:rsidRDefault="00737380" w:rsidP="00737380">
      <w:pPr>
        <w:pStyle w:val="Doc-text2"/>
      </w:pPr>
      <w:r>
        <w:t xml:space="preserve">- </w:t>
      </w:r>
      <w:r>
        <w:tab/>
        <w:t xml:space="preserve">Rapporteur reports that a SI has been started in SA3 but proposes to not wait for SA3 for security discussions. </w:t>
      </w:r>
    </w:p>
    <w:p w14:paraId="645B79C3" w14:textId="77777777" w:rsidR="003C5CA7" w:rsidRDefault="003C5CA7" w:rsidP="003C5CA7">
      <w:pPr>
        <w:pStyle w:val="Agreement"/>
      </w:pPr>
      <w:r>
        <w:t>Noted</w:t>
      </w:r>
    </w:p>
    <w:p w14:paraId="245B26DA" w14:textId="77777777" w:rsidR="00737380" w:rsidRPr="00737380" w:rsidRDefault="00737380" w:rsidP="00737380">
      <w:pPr>
        <w:pStyle w:val="Doc-text2"/>
      </w:pPr>
    </w:p>
    <w:p w14:paraId="57EE3A15" w14:textId="51648C66" w:rsidR="004F0B9D" w:rsidRDefault="004F0B9D" w:rsidP="004F0B9D">
      <w:pPr>
        <w:pStyle w:val="Doc-title"/>
      </w:pPr>
      <w:r w:rsidRPr="000F3855">
        <w:t>R2-1900810</w:t>
      </w:r>
      <w:r w:rsidRPr="003B4023">
        <w:tab/>
        <w:t>IAB baseline for 38300</w:t>
      </w:r>
      <w:r w:rsidRPr="003B4023">
        <w:tab/>
        <w:t>Qualcomm Inc</w:t>
      </w:r>
      <w:r w:rsidRPr="003B4023">
        <w:tab/>
        <w:t>CR</w:t>
      </w:r>
      <w:r w:rsidRPr="003B4023">
        <w:tab/>
        <w:t>Rel-16</w:t>
      </w:r>
      <w:r w:rsidRPr="003B4023">
        <w:tab/>
        <w:t>38.300</w:t>
      </w:r>
      <w:r w:rsidRPr="003B4023">
        <w:tab/>
        <w:t>15.4.0</w:t>
      </w:r>
      <w:r w:rsidRPr="003B4023">
        <w:tab/>
        <w:t>0141</w:t>
      </w:r>
      <w:r w:rsidRPr="003B4023">
        <w:tab/>
        <w:t>-</w:t>
      </w:r>
      <w:r w:rsidRPr="003B4023">
        <w:tab/>
        <w:t>B</w:t>
      </w:r>
      <w:r w:rsidRPr="003B4023">
        <w:tab/>
        <w:t>NR_IAB-Core</w:t>
      </w:r>
    </w:p>
    <w:p w14:paraId="69371D01" w14:textId="77777777" w:rsidR="003C5CA7" w:rsidRDefault="003C5CA7" w:rsidP="003C5CA7">
      <w:pPr>
        <w:pStyle w:val="Doc-text2"/>
      </w:pPr>
      <w:r>
        <w:t xml:space="preserve">- </w:t>
      </w:r>
      <w:r>
        <w:tab/>
        <w:t xml:space="preserve">Chair think this should be a draft CR. </w:t>
      </w:r>
    </w:p>
    <w:p w14:paraId="0260A65A" w14:textId="77777777" w:rsidR="005319C8" w:rsidRDefault="005319C8" w:rsidP="003C5CA7">
      <w:pPr>
        <w:pStyle w:val="Doc-text2"/>
      </w:pPr>
      <w:r>
        <w:t xml:space="preserve">- </w:t>
      </w:r>
      <w:r>
        <w:tab/>
        <w:t xml:space="preserve">Nokia think that the text goes beyond agreements. </w:t>
      </w:r>
    </w:p>
    <w:p w14:paraId="50DA8F41" w14:textId="77777777" w:rsidR="005319C8" w:rsidRDefault="005319C8" w:rsidP="003C5CA7">
      <w:pPr>
        <w:pStyle w:val="Doc-text2"/>
      </w:pPr>
      <w:r>
        <w:t xml:space="preserve">- </w:t>
      </w:r>
      <w:r>
        <w:tab/>
        <w:t xml:space="preserve">Samsung think that the TR also goes beyond agreements and proposes and email discussion. </w:t>
      </w:r>
    </w:p>
    <w:p w14:paraId="6BB6922B" w14:textId="77777777" w:rsidR="005319C8" w:rsidRDefault="00FA47AF" w:rsidP="003C5CA7">
      <w:pPr>
        <w:pStyle w:val="Doc-text2"/>
      </w:pPr>
      <w:r>
        <w:t xml:space="preserve">- </w:t>
      </w:r>
      <w:r>
        <w:tab/>
        <w:t xml:space="preserve">Huawei wonders if there are parts of the TP that </w:t>
      </w:r>
      <w:r w:rsidR="00CC21A7">
        <w:t xml:space="preserve">should be done by RAN3. </w:t>
      </w:r>
    </w:p>
    <w:p w14:paraId="56127F7E" w14:textId="77777777" w:rsidR="00CC21A7" w:rsidRDefault="00CC21A7" w:rsidP="003C5CA7">
      <w:pPr>
        <w:pStyle w:val="Doc-text2"/>
      </w:pPr>
      <w:r>
        <w:t xml:space="preserve">- </w:t>
      </w:r>
      <w:r>
        <w:tab/>
        <w:t xml:space="preserve">Chair think that e.g. the protocol pictures contain both R3 and R2 parts. </w:t>
      </w:r>
    </w:p>
    <w:p w14:paraId="1EB1F8FD" w14:textId="77777777" w:rsidR="00CC21A7" w:rsidRDefault="00CC21A7" w:rsidP="003C5CA7">
      <w:pPr>
        <w:pStyle w:val="Doc-text2"/>
      </w:pPr>
      <w:r>
        <w:t xml:space="preserve">- </w:t>
      </w:r>
      <w:r>
        <w:tab/>
        <w:t xml:space="preserve">QC proposes to have a joint email discussion with R3. </w:t>
      </w:r>
    </w:p>
    <w:p w14:paraId="2CA9D130" w14:textId="77777777" w:rsidR="00BE1CC1" w:rsidRDefault="00BE1CC1" w:rsidP="003C5CA7">
      <w:pPr>
        <w:pStyle w:val="Doc-text2"/>
      </w:pPr>
      <w:r>
        <w:t xml:space="preserve">- </w:t>
      </w:r>
      <w:r>
        <w:tab/>
        <w:t xml:space="preserve">Huawei wonder about terminology. We should agree something. </w:t>
      </w:r>
    </w:p>
    <w:p w14:paraId="09CAD8A9" w14:textId="77777777" w:rsidR="00CC21A7" w:rsidRDefault="00CC21A7" w:rsidP="003C5CA7">
      <w:pPr>
        <w:pStyle w:val="Doc-text2"/>
      </w:pPr>
    </w:p>
    <w:p w14:paraId="376459C3" w14:textId="78CADABB" w:rsidR="00FA47AF" w:rsidRDefault="003C5CA7" w:rsidP="0089207C">
      <w:pPr>
        <w:pStyle w:val="Agreement"/>
      </w:pPr>
      <w:r>
        <w:t>We capture progress in a running stage-2 CR</w:t>
      </w:r>
    </w:p>
    <w:p w14:paraId="4A35ADA9" w14:textId="77777777" w:rsidR="0089207C" w:rsidRDefault="0089207C" w:rsidP="0089207C">
      <w:pPr>
        <w:pStyle w:val="Doc-text2"/>
      </w:pPr>
    </w:p>
    <w:p w14:paraId="08540E54" w14:textId="77777777" w:rsidR="0089207C" w:rsidRDefault="0089207C" w:rsidP="0089207C">
      <w:pPr>
        <w:pStyle w:val="EmailDiscussion"/>
      </w:pPr>
      <w:r>
        <w:t>[105#xx][IAB] IAB running CR (Qualcomm)</w:t>
      </w:r>
    </w:p>
    <w:p w14:paraId="1BB66F81" w14:textId="77777777" w:rsidR="0089207C" w:rsidRDefault="0089207C" w:rsidP="0089207C">
      <w:pPr>
        <w:pStyle w:val="EmailDiscussion2"/>
      </w:pPr>
      <w:r>
        <w:tab/>
        <w:t>Intended outcome: Agreed Running CR, Capture agreements from this meeting,</w:t>
      </w:r>
    </w:p>
    <w:p w14:paraId="40E06A2D" w14:textId="77777777" w:rsidR="0089207C" w:rsidRDefault="0089207C" w:rsidP="0089207C">
      <w:pPr>
        <w:pStyle w:val="EmailDiscussion2"/>
      </w:pPr>
      <w:r>
        <w:tab/>
        <w:t>Deadline: One week</w:t>
      </w:r>
    </w:p>
    <w:p w14:paraId="7C5610AB" w14:textId="77777777" w:rsidR="0089207C" w:rsidRDefault="0089207C" w:rsidP="0089207C">
      <w:pPr>
        <w:pStyle w:val="EmailDiscussion2"/>
      </w:pPr>
    </w:p>
    <w:p w14:paraId="0CCA658A" w14:textId="77777777" w:rsidR="0089207C" w:rsidRDefault="0089207C" w:rsidP="0089207C">
      <w:pPr>
        <w:pStyle w:val="EmailDiscussion"/>
      </w:pPr>
      <w:r>
        <w:t>[105#xx][IAB] RAN2 and RAN3: IAB Miscellaneous (Qualcomm)</w:t>
      </w:r>
    </w:p>
    <w:p w14:paraId="4BA60486" w14:textId="5FF303DD" w:rsidR="0089207C" w:rsidRDefault="0089207C" w:rsidP="0089207C">
      <w:pPr>
        <w:pStyle w:val="EmailDiscussion2"/>
      </w:pPr>
      <w:r>
        <w:tab/>
        <w:t xml:space="preserve">Intended outcome: </w:t>
      </w:r>
      <w:r>
        <w:t xml:space="preserve">Report, </w:t>
      </w:r>
      <w:r>
        <w:t xml:space="preserve">identify and capture “easy agreements” from the SI, agree on a name for the new protocol, </w:t>
      </w:r>
    </w:p>
    <w:p w14:paraId="32FE91AD" w14:textId="1936366A" w:rsidR="00963B27" w:rsidRPr="00963B27" w:rsidRDefault="0089207C" w:rsidP="0089207C">
      <w:pPr>
        <w:pStyle w:val="EmailDiscussion2"/>
      </w:pPr>
      <w:r>
        <w:tab/>
        <w:t>Deadline: Next meeting</w:t>
      </w:r>
    </w:p>
    <w:p w14:paraId="302A8BF3" w14:textId="77777777" w:rsidR="003C5CA7" w:rsidRPr="003C5CA7" w:rsidRDefault="003C5CA7" w:rsidP="003C5CA7">
      <w:pPr>
        <w:pStyle w:val="Doc-text2"/>
      </w:pPr>
    </w:p>
    <w:p w14:paraId="6B47A837" w14:textId="3A1D3937" w:rsidR="004F0B9D" w:rsidRDefault="004F0B9D" w:rsidP="004F0B9D">
      <w:pPr>
        <w:pStyle w:val="Doc-title"/>
      </w:pPr>
      <w:r w:rsidRPr="000F3855">
        <w:t>R2-1900946</w:t>
      </w:r>
      <w:r w:rsidRPr="003B4023">
        <w:tab/>
        <w:t>A better name for the IAB Adaptation layer</w:t>
      </w:r>
      <w:r w:rsidRPr="003B4023">
        <w:tab/>
        <w:t>AT&amp;T</w:t>
      </w:r>
      <w:r w:rsidRPr="003B4023">
        <w:tab/>
        <w:t>discussion</w:t>
      </w:r>
    </w:p>
    <w:p w14:paraId="370D3600" w14:textId="77777777" w:rsidR="00BE1CC1" w:rsidRDefault="00320803" w:rsidP="00BE1CC1">
      <w:pPr>
        <w:pStyle w:val="Doc-text2"/>
      </w:pPr>
      <w:r>
        <w:t xml:space="preserve">- </w:t>
      </w:r>
      <w:r>
        <w:tab/>
        <w:t xml:space="preserve">Huawei think that the naming should e.g. contain the word backhaul, e.g. “backhaul adaptation layer”, LG proposes to do this in the email discussion. </w:t>
      </w:r>
    </w:p>
    <w:p w14:paraId="10DD66C2" w14:textId="77777777" w:rsidR="00320803" w:rsidRDefault="00320803" w:rsidP="00BE1CC1">
      <w:pPr>
        <w:pStyle w:val="Doc-text2"/>
      </w:pPr>
      <w:r>
        <w:t xml:space="preserve">- </w:t>
      </w:r>
      <w:r>
        <w:tab/>
        <w:t>QC think we should avoid the word “adaptation”</w:t>
      </w:r>
    </w:p>
    <w:p w14:paraId="18BBE244" w14:textId="77777777" w:rsidR="00320803" w:rsidRDefault="00320803" w:rsidP="00320803">
      <w:pPr>
        <w:pStyle w:val="Agreement"/>
      </w:pPr>
      <w:r>
        <w:t>noted</w:t>
      </w:r>
    </w:p>
    <w:p w14:paraId="7AE4109C" w14:textId="77777777" w:rsidR="00BE1CC1" w:rsidRPr="00BE1CC1" w:rsidRDefault="00BE1CC1" w:rsidP="00BE1CC1">
      <w:pPr>
        <w:pStyle w:val="Doc-text2"/>
      </w:pPr>
    </w:p>
    <w:p w14:paraId="1A5E1C92" w14:textId="4E38069B" w:rsidR="004F0B9D" w:rsidRDefault="004F0B9D" w:rsidP="004F0B9D">
      <w:pPr>
        <w:pStyle w:val="Doc-title"/>
      </w:pPr>
      <w:r w:rsidRPr="000F3855">
        <w:t>R2-1901192</w:t>
      </w:r>
      <w:r w:rsidRPr="003B4023">
        <w:tab/>
        <w:t>On the impact of IAB work on Core Network procedures and signalling</w:t>
      </w:r>
      <w:r w:rsidRPr="003B4023">
        <w:tab/>
        <w:t>Samsung R&amp;D Institute UK</w:t>
      </w:r>
      <w:r w:rsidRPr="003B4023">
        <w:tab/>
        <w:t>discussion</w:t>
      </w:r>
    </w:p>
    <w:p w14:paraId="277AD619" w14:textId="77777777" w:rsidR="00F57876" w:rsidRPr="00F57876" w:rsidRDefault="00F57876" w:rsidP="00F57876">
      <w:pPr>
        <w:pStyle w:val="Agreement"/>
      </w:pPr>
      <w:r>
        <w:t>noted</w:t>
      </w:r>
    </w:p>
    <w:p w14:paraId="2E743461" w14:textId="77777777" w:rsidR="00CE4FA6" w:rsidRDefault="00CE4FA6" w:rsidP="003B4023">
      <w:pPr>
        <w:pStyle w:val="Doc-title"/>
      </w:pPr>
    </w:p>
    <w:p w14:paraId="3B0A4907" w14:textId="1595BAB1" w:rsidR="004F0B9D" w:rsidRDefault="004F0B9D" w:rsidP="003B4023">
      <w:pPr>
        <w:pStyle w:val="Doc-title"/>
      </w:pPr>
      <w:r w:rsidRPr="000F3855">
        <w:t>R2-1901193</w:t>
      </w:r>
      <w:r w:rsidRPr="003B4023">
        <w:tab/>
        <w:t>Draft LS on IAB impact to</w:t>
      </w:r>
      <w:r>
        <w:t xml:space="preserve"> CN</w:t>
      </w:r>
      <w:r>
        <w:tab/>
        <w:t>Samsung R&amp;D Institute UK</w:t>
      </w:r>
      <w:r w:rsidR="003B4023">
        <w:tab/>
        <w:t>LS out</w:t>
      </w:r>
      <w:r w:rsidR="003B4023">
        <w:tab/>
        <w:t>To:SA2, SA5</w:t>
      </w:r>
      <w:r w:rsidR="003B4023">
        <w:tab/>
        <w:t>Cc:CT1, SA3</w:t>
      </w:r>
    </w:p>
    <w:p w14:paraId="14A05894" w14:textId="77777777" w:rsidR="00F57876" w:rsidRDefault="00F57876" w:rsidP="00F57876">
      <w:pPr>
        <w:pStyle w:val="Doc-text2"/>
      </w:pPr>
      <w:r>
        <w:t xml:space="preserve">- </w:t>
      </w:r>
      <w:r>
        <w:tab/>
        <w:t xml:space="preserve">Ericsson think the LS is too early, and the LS is too high level. </w:t>
      </w:r>
    </w:p>
    <w:p w14:paraId="6672E0BB" w14:textId="77777777" w:rsidR="00F57876" w:rsidRDefault="00F57876" w:rsidP="00F57876">
      <w:pPr>
        <w:pStyle w:val="Doc-text2"/>
      </w:pPr>
      <w:r>
        <w:t xml:space="preserve">- </w:t>
      </w:r>
      <w:r>
        <w:tab/>
        <w:t xml:space="preserve">AT&amp;T think we should wait until we have more clear progress. </w:t>
      </w:r>
      <w:r w:rsidR="00CE4FA6">
        <w:t xml:space="preserve">LG wonders whether multiple PDU sessions is needed in OAM LS. </w:t>
      </w:r>
    </w:p>
    <w:p w14:paraId="60246443" w14:textId="77777777" w:rsidR="00CE4FA6" w:rsidRDefault="00CE4FA6" w:rsidP="00F57876">
      <w:pPr>
        <w:pStyle w:val="Doc-text2"/>
      </w:pPr>
      <w:r>
        <w:t xml:space="preserve">- </w:t>
      </w:r>
      <w:r>
        <w:tab/>
        <w:t xml:space="preserve">Intel wonders if there is a relation to SA3 SI. Intel think not. </w:t>
      </w:r>
    </w:p>
    <w:p w14:paraId="6F27419E" w14:textId="77777777" w:rsidR="00F57876" w:rsidRDefault="001F4610" w:rsidP="00F57876">
      <w:pPr>
        <w:pStyle w:val="Agreement"/>
      </w:pPr>
      <w:r>
        <w:t>N</w:t>
      </w:r>
      <w:r w:rsidR="00CE4FA6">
        <w:t>oted</w:t>
      </w:r>
    </w:p>
    <w:p w14:paraId="500D3E16" w14:textId="77777777" w:rsidR="001F4610" w:rsidRDefault="001F4610" w:rsidP="001F4610">
      <w:pPr>
        <w:pStyle w:val="Doc-text2"/>
      </w:pPr>
    </w:p>
    <w:p w14:paraId="2713BD37" w14:textId="77777777" w:rsidR="00DE4947" w:rsidRDefault="00DE4947" w:rsidP="00DE4947">
      <w:pPr>
        <w:pStyle w:val="Doc-text2"/>
      </w:pPr>
    </w:p>
    <w:p w14:paraId="3B4EBE0C" w14:textId="0E487CE4" w:rsidR="00DE4947" w:rsidRDefault="00A20890" w:rsidP="00BC08CC">
      <w:pPr>
        <w:pStyle w:val="Doc-title"/>
      </w:pPr>
      <w:r w:rsidRPr="000F3855">
        <w:t>R2-1902645</w:t>
      </w:r>
      <w:r w:rsidR="00BC08CC">
        <w:tab/>
      </w:r>
      <w:r w:rsidR="00BC08CC" w:rsidRPr="00BC08CC">
        <w:t xml:space="preserve">[Offline discussion 107] IAB email discussions </w:t>
      </w:r>
      <w:r w:rsidR="005F1058">
        <w:t>Qualcomm</w:t>
      </w:r>
    </w:p>
    <w:p w14:paraId="56DDAEBF" w14:textId="77777777" w:rsidR="005F1058" w:rsidRDefault="005F1058" w:rsidP="005F1058">
      <w:pPr>
        <w:pStyle w:val="Doc-text2"/>
      </w:pPr>
      <w:r>
        <w:t xml:space="preserve">- </w:t>
      </w:r>
      <w:r>
        <w:tab/>
        <w:t xml:space="preserve">Huawei think that Adapt entities </w:t>
      </w:r>
      <w:r w:rsidR="007F32E7">
        <w:t xml:space="preserve">should be discussed separately. </w:t>
      </w:r>
    </w:p>
    <w:p w14:paraId="1185ADCE" w14:textId="77777777" w:rsidR="007F32E7" w:rsidRDefault="007F32E7" w:rsidP="005F1058">
      <w:pPr>
        <w:pStyle w:val="Doc-text2"/>
      </w:pPr>
      <w:r>
        <w:lastRenderedPageBreak/>
        <w:t xml:space="preserve">- </w:t>
      </w:r>
      <w:r>
        <w:tab/>
        <w:t>Chair proposes to remove the part on entities</w:t>
      </w:r>
    </w:p>
    <w:p w14:paraId="50697833" w14:textId="44EE26D5" w:rsidR="005F1058" w:rsidRDefault="005F1058" w:rsidP="005F1058">
      <w:pPr>
        <w:pStyle w:val="Doc-text2"/>
      </w:pPr>
    </w:p>
    <w:p w14:paraId="7F548B0C" w14:textId="2F1A0532" w:rsidR="0089207C" w:rsidRDefault="0089207C" w:rsidP="0089207C">
      <w:pPr>
        <w:pStyle w:val="EmailDiscussion"/>
      </w:pPr>
      <w:r>
        <w:t>[105#xx][IAB] Routing (LG)</w:t>
      </w:r>
    </w:p>
    <w:p w14:paraId="75849576" w14:textId="0B61F9B1" w:rsidR="0089207C" w:rsidRDefault="0089207C" w:rsidP="0089207C">
      <w:pPr>
        <w:pStyle w:val="EmailDiscussion2"/>
      </w:pPr>
      <w:r>
        <w:tab/>
        <w:t xml:space="preserve">Intended outcome: </w:t>
      </w:r>
      <w:r w:rsidR="002C57FF">
        <w:t>Report, identify options, possible easy</w:t>
      </w:r>
      <w:r w:rsidR="002C57FF">
        <w:t xml:space="preserve"> agreements</w:t>
      </w:r>
      <w:r w:rsidR="002C57FF">
        <w:t xml:space="preserve">, see also </w:t>
      </w:r>
      <w:r w:rsidR="002C57FF" w:rsidRPr="002C57FF">
        <w:t>R2-1902645</w:t>
      </w:r>
    </w:p>
    <w:p w14:paraId="0D98CF32" w14:textId="62043CED" w:rsidR="0089207C" w:rsidRDefault="0089207C" w:rsidP="0089207C">
      <w:pPr>
        <w:pStyle w:val="EmailDiscussion2"/>
      </w:pPr>
      <w:r>
        <w:tab/>
        <w:t>Deadline: Next Meeting</w:t>
      </w:r>
    </w:p>
    <w:p w14:paraId="6E5DB265" w14:textId="77777777" w:rsidR="0089207C" w:rsidRPr="0089207C" w:rsidRDefault="0089207C" w:rsidP="0089207C">
      <w:pPr>
        <w:pStyle w:val="Doc-text2"/>
      </w:pPr>
    </w:p>
    <w:p w14:paraId="2E48B71D" w14:textId="77777777" w:rsidR="005F1058" w:rsidRPr="00BB6417" w:rsidRDefault="005F1058" w:rsidP="005F1058">
      <w:pPr>
        <w:pStyle w:val="Doc-text2"/>
      </w:pPr>
      <w:r w:rsidRPr="00BB6417">
        <w:t>What information needs to be held on the adapt header for routing, and how is this information used on the adapt layer entity 1) for the forwarding of PDUs from RX part to TX part, and 2) for performing of routing by the TX part (e.g., routing table with (routing Id, BH link</w:t>
      </w:r>
      <w:r>
        <w:t xml:space="preserve"> Id</w:t>
      </w:r>
      <w:r w:rsidRPr="00BB6417">
        <w:t>)-pairs).</w:t>
      </w:r>
    </w:p>
    <w:p w14:paraId="36A5AE59" w14:textId="77777777" w:rsidR="005F1058" w:rsidRDefault="005F1058" w:rsidP="005F1058">
      <w:pPr>
        <w:pStyle w:val="Doc-text2"/>
      </w:pPr>
      <w:r w:rsidRPr="00BB6417">
        <w:t xml:space="preserve">What identifiers </w:t>
      </w:r>
      <w:r>
        <w:t>would be best used</w:t>
      </w:r>
      <w:r w:rsidRPr="00BB6417">
        <w:t xml:space="preserve"> for the table entries (e.g. IAB-node address for routing Id and C-RNTI for BH-link Id).</w:t>
      </w:r>
    </w:p>
    <w:p w14:paraId="16EB79F6" w14:textId="77777777" w:rsidR="00BD1F9B" w:rsidRDefault="00BD1F9B" w:rsidP="005F1058">
      <w:pPr>
        <w:pStyle w:val="Doc-text2"/>
      </w:pPr>
    </w:p>
    <w:p w14:paraId="62B29161" w14:textId="77777777" w:rsidR="00BD1F9B" w:rsidRPr="00BB6417" w:rsidRDefault="00BD1F9B" w:rsidP="005F1058">
      <w:pPr>
        <w:pStyle w:val="Doc-text2"/>
      </w:pPr>
    </w:p>
    <w:p w14:paraId="7EFCA775" w14:textId="77777777" w:rsidR="00BD1F9B" w:rsidRDefault="00BD1F9B" w:rsidP="00BD1F9B">
      <w:pPr>
        <w:pStyle w:val="EmailDiscussion"/>
      </w:pPr>
      <w:r>
        <w:t>[105#xx][IAB] Bearer mapping (Ericsson)</w:t>
      </w:r>
    </w:p>
    <w:p w14:paraId="3DB12AA4" w14:textId="77777777" w:rsidR="00BD1F9B" w:rsidRDefault="00BD1F9B" w:rsidP="00BD1F9B">
      <w:pPr>
        <w:pStyle w:val="EmailDiscussion2"/>
      </w:pPr>
      <w:r>
        <w:tab/>
        <w:t xml:space="preserve">Intended outcome: Report, identify options, possible easy agreements, see also </w:t>
      </w:r>
      <w:r w:rsidRPr="002C57FF">
        <w:t>R2-1902645</w:t>
      </w:r>
    </w:p>
    <w:p w14:paraId="50BDA839" w14:textId="77777777" w:rsidR="00BD1F9B" w:rsidRDefault="00BD1F9B" w:rsidP="00BD1F9B">
      <w:pPr>
        <w:pStyle w:val="EmailDiscussion2"/>
      </w:pPr>
      <w:r>
        <w:tab/>
        <w:t>Deadline: Next Meeting</w:t>
      </w:r>
    </w:p>
    <w:p w14:paraId="67DCB11C" w14:textId="48C9C0F7" w:rsidR="005F1058" w:rsidRDefault="005F1058" w:rsidP="005F1058">
      <w:pPr>
        <w:pStyle w:val="EmailDiscussion"/>
        <w:numPr>
          <w:ilvl w:val="0"/>
          <w:numId w:val="0"/>
        </w:numPr>
        <w:ind w:left="1259"/>
      </w:pPr>
    </w:p>
    <w:p w14:paraId="188369DF" w14:textId="77777777" w:rsidR="005F1058" w:rsidRPr="00BB6417" w:rsidRDefault="005F1058" w:rsidP="005F1058">
      <w:pPr>
        <w:pStyle w:val="Doc-text2"/>
      </w:pPr>
      <w:r>
        <w:t>t</w:t>
      </w:r>
      <w:r w:rsidRPr="00BB6417">
        <w:t>he TR defines the term “bearer mapping” as “UE-bearer to RLC-channel mapping” but this is too restrictive since it does not apply to F1-C. Further, F1-C messages of different type might also have different priorities and therefore use different RLC channels. This raises the following questions:</w:t>
      </w:r>
    </w:p>
    <w:p w14:paraId="04815CAB" w14:textId="77777777" w:rsidR="005F1058" w:rsidRPr="00BB6417" w:rsidRDefault="005F1058" w:rsidP="005F1058">
      <w:pPr>
        <w:pStyle w:val="Doc-text2"/>
      </w:pPr>
      <w:r w:rsidRPr="00BB6417">
        <w:t xml:space="preserve">What are the criteria we want to allow for the mapping of an Adapt PDU to a BH RLC channel? (e.g. QoS, UP vs CP, PDU session, F1 connection, others). </w:t>
      </w:r>
    </w:p>
    <w:p w14:paraId="71CCB8A0" w14:textId="77777777" w:rsidR="005F1058" w:rsidRPr="00BB6417" w:rsidRDefault="005F1058" w:rsidP="005F1058">
      <w:pPr>
        <w:pStyle w:val="Doc-text2"/>
      </w:pPr>
      <w:r w:rsidRPr="00BB6417">
        <w:t>What information must be available at the access-IAB-node to enable this mapping in upstream direction? (e.g. mapping table with (F1-</w:t>
      </w:r>
      <w:r>
        <w:t xml:space="preserve">connection </w:t>
      </w:r>
      <w:r w:rsidRPr="00BB6417">
        <w:t>Id,</w:t>
      </w:r>
      <w:r>
        <w:t xml:space="preserve"> BH</w:t>
      </w:r>
      <w:r w:rsidRPr="00BB6417">
        <w:t xml:space="preserve"> LCID)-pairs). </w:t>
      </w:r>
    </w:p>
    <w:p w14:paraId="55D3CE48" w14:textId="77777777" w:rsidR="005F1058" w:rsidRPr="00BB6417" w:rsidRDefault="005F1058" w:rsidP="005F1058">
      <w:pPr>
        <w:pStyle w:val="Doc-text2"/>
      </w:pPr>
      <w:r w:rsidRPr="00BB6417">
        <w:t>Which of these criteria require a re-mapping on intermediate IAB-nodes? (I don’t see any. May be I am wrong.)</w:t>
      </w:r>
    </w:p>
    <w:p w14:paraId="399D793F" w14:textId="77777777" w:rsidR="005F1058" w:rsidRPr="00BB6417" w:rsidRDefault="005F1058" w:rsidP="005F1058">
      <w:pPr>
        <w:pStyle w:val="Doc-text2"/>
      </w:pPr>
      <w:r w:rsidRPr="00BB6417">
        <w:t>What information must be available at the intermediate-IAB-node to enable this re-mapping? (e.g. none if remapping is not required).</w:t>
      </w:r>
    </w:p>
    <w:p w14:paraId="69413E9A" w14:textId="77777777" w:rsidR="005F1058" w:rsidRDefault="005F1058" w:rsidP="005F1058">
      <w:pPr>
        <w:pStyle w:val="Doc-text2"/>
      </w:pPr>
      <w:r w:rsidRPr="00BB6417">
        <w:t>What information needs to be carried in the adapt header to enable the remapping on the intermediate-IAB-node?</w:t>
      </w:r>
    </w:p>
    <w:p w14:paraId="070B7630" w14:textId="77777777" w:rsidR="00EA005C" w:rsidRPr="005F1058" w:rsidRDefault="00EA005C" w:rsidP="005F1058">
      <w:pPr>
        <w:pStyle w:val="Doc-text2"/>
      </w:pPr>
    </w:p>
    <w:p w14:paraId="5DC1B38D" w14:textId="77777777" w:rsidR="004F0B9D" w:rsidRPr="00081813" w:rsidRDefault="004F0B9D" w:rsidP="004F0B9D">
      <w:pPr>
        <w:pStyle w:val="Heading3"/>
      </w:pPr>
      <w:r w:rsidRPr="00081813">
        <w:t>11.1.2</w:t>
      </w:r>
      <w:r w:rsidRPr="00081813">
        <w:tab/>
        <w:t>User plane aspects</w:t>
      </w:r>
    </w:p>
    <w:p w14:paraId="6B121730" w14:textId="77777777" w:rsidR="004F0B9D" w:rsidRPr="00081813" w:rsidRDefault="004F0B9D" w:rsidP="004F0B9D">
      <w:pPr>
        <w:pStyle w:val="Comments"/>
        <w:rPr>
          <w:noProof w:val="0"/>
        </w:rPr>
      </w:pPr>
      <w:r w:rsidRPr="00081813">
        <w:rPr>
          <w:noProof w:val="0"/>
        </w:rPr>
        <w:t>Including consideration of adaptation layer, multi-hop RLC ARQ, scheduler and QoS impacts</w:t>
      </w:r>
    </w:p>
    <w:p w14:paraId="30108D04" w14:textId="77777777" w:rsidR="004F0B9D" w:rsidRPr="003B4023" w:rsidRDefault="004F0B9D" w:rsidP="004F0B9D">
      <w:pPr>
        <w:pStyle w:val="BoldComments"/>
      </w:pPr>
      <w:r w:rsidRPr="003B4023">
        <w:t>Stage-2</w:t>
      </w:r>
    </w:p>
    <w:p w14:paraId="05FEA09B" w14:textId="2E2F6805" w:rsidR="004F0B9D" w:rsidRDefault="004F0B9D" w:rsidP="004F0B9D">
      <w:pPr>
        <w:pStyle w:val="Doc-title"/>
      </w:pPr>
      <w:r w:rsidRPr="000F3855">
        <w:t>R2-1901836</w:t>
      </w:r>
      <w:r w:rsidRPr="003B4023">
        <w:tab/>
        <w:t>Multiple connectivity in IAB networks</w:t>
      </w:r>
      <w:r w:rsidRPr="003B4023">
        <w:tab/>
        <w:t>Huawei, HiSilicon</w:t>
      </w:r>
      <w:r w:rsidRPr="003B4023">
        <w:tab/>
        <w:t>discussion</w:t>
      </w:r>
      <w:r w:rsidRPr="003B4023">
        <w:tab/>
        <w:t>Rel-16</w:t>
      </w:r>
      <w:r w:rsidRPr="003B4023">
        <w:tab/>
        <w:t>NR_IAB</w:t>
      </w:r>
      <w:r>
        <w:t>-Core</w:t>
      </w:r>
    </w:p>
    <w:p w14:paraId="14641F19" w14:textId="77777777" w:rsidR="007B2B64" w:rsidRDefault="007B2B64" w:rsidP="007B2B64">
      <w:pPr>
        <w:pStyle w:val="Doc-text2"/>
      </w:pPr>
      <w:r>
        <w:t>DISCUSSION</w:t>
      </w:r>
    </w:p>
    <w:p w14:paraId="6009ABD1" w14:textId="77777777" w:rsidR="003A316C" w:rsidRDefault="003A316C" w:rsidP="007B2B64">
      <w:pPr>
        <w:pStyle w:val="Doc-text2"/>
      </w:pPr>
      <w:r>
        <w:t xml:space="preserve">P1 P2: </w:t>
      </w:r>
    </w:p>
    <w:p w14:paraId="6E11516E" w14:textId="77777777" w:rsidR="007B2B64" w:rsidRDefault="003A316C" w:rsidP="007B2B64">
      <w:pPr>
        <w:pStyle w:val="Doc-text2"/>
      </w:pPr>
      <w:r>
        <w:t xml:space="preserve">- </w:t>
      </w:r>
      <w:r>
        <w:tab/>
        <w:t>Ericsson wonders whether</w:t>
      </w:r>
      <w:r w:rsidR="007B2B64">
        <w:t xml:space="preserve"> we can have PDCP on a</w:t>
      </w:r>
      <w:r>
        <w:t>n</w:t>
      </w:r>
      <w:r w:rsidR="007B2B64">
        <w:t xml:space="preserve"> IAB link, as PDCP is just in the UE. </w:t>
      </w:r>
    </w:p>
    <w:p w14:paraId="296DE75E" w14:textId="77777777" w:rsidR="007B2B64" w:rsidRDefault="007B2B64" w:rsidP="007B2B64">
      <w:pPr>
        <w:pStyle w:val="Doc-text2"/>
      </w:pPr>
      <w:r>
        <w:t xml:space="preserve">- </w:t>
      </w:r>
      <w:r>
        <w:tab/>
        <w:t xml:space="preserve">QC support P1. </w:t>
      </w:r>
      <w:r w:rsidR="00BE5042">
        <w:t>QC think this is just baseline.</w:t>
      </w:r>
    </w:p>
    <w:p w14:paraId="7851C51B" w14:textId="77777777" w:rsidR="007B2B64" w:rsidRDefault="00630874" w:rsidP="007B2B64">
      <w:pPr>
        <w:pStyle w:val="Doc-text2"/>
      </w:pPr>
      <w:r>
        <w:t xml:space="preserve">- </w:t>
      </w:r>
      <w:r>
        <w:tab/>
        <w:t>Nokia think P1 is just normal DC.</w:t>
      </w:r>
    </w:p>
    <w:p w14:paraId="74039358" w14:textId="77777777" w:rsidR="00630874" w:rsidRDefault="00630874" w:rsidP="007B2B64">
      <w:pPr>
        <w:pStyle w:val="Doc-text2"/>
      </w:pPr>
      <w:r>
        <w:t xml:space="preserve">- </w:t>
      </w:r>
      <w:r>
        <w:tab/>
        <w:t xml:space="preserve">LG think that P2 is not needed, as duplication is not useful if there is a single path. </w:t>
      </w:r>
    </w:p>
    <w:p w14:paraId="48387E98" w14:textId="77777777" w:rsidR="00630874" w:rsidRDefault="00630874" w:rsidP="007B2B64">
      <w:pPr>
        <w:pStyle w:val="Doc-text2"/>
      </w:pPr>
      <w:r>
        <w:t xml:space="preserve">- </w:t>
      </w:r>
      <w:r>
        <w:tab/>
      </w:r>
      <w:r w:rsidR="00BE5042">
        <w:t xml:space="preserve">Huawei think we can agree for single CU. </w:t>
      </w:r>
    </w:p>
    <w:p w14:paraId="3A5D6F27" w14:textId="77777777" w:rsidR="00BE5042" w:rsidRDefault="00BE5042" w:rsidP="007B2B64">
      <w:pPr>
        <w:pStyle w:val="Doc-text2"/>
      </w:pPr>
      <w:r>
        <w:t xml:space="preserve">- </w:t>
      </w:r>
      <w:r>
        <w:tab/>
        <w:t xml:space="preserve">Samsung think the discussion for access link and the IAB link is different. </w:t>
      </w:r>
    </w:p>
    <w:p w14:paraId="2D7DEE28" w14:textId="77777777" w:rsidR="003A316C" w:rsidRDefault="003A316C" w:rsidP="007B2B64">
      <w:pPr>
        <w:pStyle w:val="Doc-text2"/>
      </w:pPr>
      <w:r>
        <w:t xml:space="preserve">- </w:t>
      </w:r>
      <w:r>
        <w:tab/>
        <w:t xml:space="preserve">Chair: Companies think P1 and P2 are just as Rel-15 Uu, but it is not clear how this can be particularly useful in the IAB case. </w:t>
      </w:r>
    </w:p>
    <w:p w14:paraId="532636D8" w14:textId="77777777" w:rsidR="003A316C" w:rsidRDefault="003A316C" w:rsidP="007B2B64">
      <w:pPr>
        <w:pStyle w:val="Doc-text2"/>
      </w:pPr>
      <w:r>
        <w:t xml:space="preserve">P3: </w:t>
      </w:r>
    </w:p>
    <w:p w14:paraId="7C12CCCA" w14:textId="77777777" w:rsidR="003A316C" w:rsidRDefault="00695A8F" w:rsidP="007B2B64">
      <w:pPr>
        <w:pStyle w:val="Doc-text2"/>
      </w:pPr>
      <w:r>
        <w:t xml:space="preserve">- </w:t>
      </w:r>
      <w:r>
        <w:tab/>
        <w:t>Ericsson think this c</w:t>
      </w:r>
      <w:r w:rsidR="003A316C">
        <w:t xml:space="preserve">ould be difficult without PDCP. </w:t>
      </w:r>
    </w:p>
    <w:p w14:paraId="784756CB" w14:textId="77777777" w:rsidR="00695A8F" w:rsidRDefault="003A316C" w:rsidP="00695A8F">
      <w:pPr>
        <w:pStyle w:val="Doc-text2"/>
      </w:pPr>
      <w:r>
        <w:t xml:space="preserve">- </w:t>
      </w:r>
      <w:r>
        <w:tab/>
      </w:r>
      <w:r w:rsidR="00695A8F">
        <w:t xml:space="preserve">Nokia think this could be realized by just having two separate RLC-channels / RLC-bearers, </w:t>
      </w:r>
    </w:p>
    <w:p w14:paraId="63D99BDC" w14:textId="77777777" w:rsidR="00695A8F" w:rsidRDefault="00695A8F" w:rsidP="00695A8F">
      <w:pPr>
        <w:pStyle w:val="Doc-text2"/>
      </w:pPr>
      <w:r>
        <w:t xml:space="preserve">- </w:t>
      </w:r>
      <w:r>
        <w:tab/>
      </w:r>
      <w:r w:rsidR="0093321C">
        <w:t xml:space="preserve">not clear whether this is DC. </w:t>
      </w:r>
    </w:p>
    <w:p w14:paraId="2E3D3957" w14:textId="77777777" w:rsidR="007B2B64" w:rsidRDefault="00FA6275" w:rsidP="00FA6275">
      <w:pPr>
        <w:pStyle w:val="Agreement"/>
      </w:pPr>
      <w:r>
        <w:t>noted</w:t>
      </w:r>
    </w:p>
    <w:p w14:paraId="7DCD8017" w14:textId="77777777" w:rsidR="00FA6275" w:rsidRPr="007B2B64" w:rsidRDefault="00FA6275" w:rsidP="0093321C">
      <w:pPr>
        <w:pStyle w:val="Doc-text2"/>
        <w:ind w:left="0" w:firstLine="0"/>
      </w:pPr>
    </w:p>
    <w:p w14:paraId="4FB7E91E" w14:textId="4AE208D6" w:rsidR="004F0B9D" w:rsidRDefault="004F0B9D" w:rsidP="003B4023">
      <w:pPr>
        <w:pStyle w:val="Doc-title"/>
      </w:pPr>
      <w:r w:rsidRPr="000F3855">
        <w:t>R2-1900628</w:t>
      </w:r>
      <w:r>
        <w:tab/>
      </w:r>
      <w:r w:rsidRPr="003B4023">
        <w:t>Route redundancy support</w:t>
      </w:r>
      <w:r>
        <w:t xml:space="preserve"> with multi-connectivity</w:t>
      </w:r>
      <w:r>
        <w:tab/>
        <w:t>Nokia, Nokia Shanghai Bel</w:t>
      </w:r>
      <w:r w:rsidR="003B4023">
        <w:t>l</w:t>
      </w:r>
      <w:r w:rsidR="003B4023">
        <w:tab/>
        <w:t>discussion</w:t>
      </w:r>
      <w:r w:rsidR="003B4023">
        <w:tab/>
        <w:t>Rel-16</w:t>
      </w:r>
      <w:r w:rsidR="003B4023">
        <w:tab/>
        <w:t>NR_IAB-Core</w:t>
      </w:r>
    </w:p>
    <w:p w14:paraId="5D76F9FD" w14:textId="77777777" w:rsidR="0093321C" w:rsidRDefault="0093321C" w:rsidP="0093321C">
      <w:pPr>
        <w:pStyle w:val="Doc-text2"/>
      </w:pPr>
      <w:r>
        <w:t>DISCUSSION</w:t>
      </w:r>
    </w:p>
    <w:p w14:paraId="386153CD" w14:textId="77777777" w:rsidR="0093321C" w:rsidRDefault="0093321C" w:rsidP="0093321C">
      <w:pPr>
        <w:pStyle w:val="Doc-text2"/>
      </w:pPr>
      <w:r>
        <w:lastRenderedPageBreak/>
        <w:t xml:space="preserve">- </w:t>
      </w:r>
      <w:r>
        <w:tab/>
      </w:r>
      <w:r w:rsidR="00F95CA1">
        <w:t xml:space="preserve">Nokia think Multi-MT can be done without standards impact. </w:t>
      </w:r>
    </w:p>
    <w:p w14:paraId="08D8A0BD" w14:textId="77777777" w:rsidR="00F95CA1" w:rsidRDefault="00F95CA1" w:rsidP="0093321C">
      <w:pPr>
        <w:pStyle w:val="Doc-text2"/>
      </w:pPr>
      <w:r>
        <w:t xml:space="preserve">- </w:t>
      </w:r>
      <w:r>
        <w:tab/>
        <w:t>QC think P2 first part, is exactly supported in the WID, but wonders about the work-split</w:t>
      </w:r>
    </w:p>
    <w:p w14:paraId="799B2E26" w14:textId="77777777" w:rsidR="00FA6275" w:rsidRDefault="00FA6275" w:rsidP="0093321C">
      <w:pPr>
        <w:pStyle w:val="Doc-text2"/>
      </w:pPr>
      <w:r>
        <w:t xml:space="preserve">- </w:t>
      </w:r>
      <w:r>
        <w:tab/>
        <w:t xml:space="preserve">KDDI think we cannot agree this now. </w:t>
      </w:r>
    </w:p>
    <w:p w14:paraId="5146708C" w14:textId="77777777" w:rsidR="00FA6275" w:rsidRDefault="00FA6275" w:rsidP="00FA6275">
      <w:pPr>
        <w:pStyle w:val="Agreement"/>
      </w:pPr>
      <w:r>
        <w:t>noted</w:t>
      </w:r>
    </w:p>
    <w:p w14:paraId="165897BC" w14:textId="77777777" w:rsidR="0093321C" w:rsidRDefault="0093321C" w:rsidP="0093321C">
      <w:pPr>
        <w:pStyle w:val="Doc-text2"/>
      </w:pPr>
    </w:p>
    <w:p w14:paraId="5FC1B7D9" w14:textId="4B79ECFC" w:rsidR="00EF0356" w:rsidRDefault="00EF0356" w:rsidP="00EF0356">
      <w:pPr>
        <w:pStyle w:val="Doc-title"/>
      </w:pPr>
      <w:r w:rsidRPr="000F3855">
        <w:t>R2-1901480</w:t>
      </w:r>
      <w:r>
        <w:tab/>
      </w:r>
      <w:r w:rsidRPr="003B4023">
        <w:t>IAB protocol stack options</w:t>
      </w:r>
      <w:r w:rsidRPr="003B4023">
        <w:tab/>
        <w:t>Nokia, Nokia Shanghai Bell</w:t>
      </w:r>
      <w:r w:rsidRPr="003B4023">
        <w:tab/>
        <w:t>discussion</w:t>
      </w:r>
      <w:r w:rsidRPr="003B4023">
        <w:tab/>
        <w:t>Rel-16</w:t>
      </w:r>
      <w:r w:rsidRPr="003B4023">
        <w:tab/>
        <w:t>NR_IAB-Core</w:t>
      </w:r>
    </w:p>
    <w:p w14:paraId="25B6F4A6" w14:textId="77777777" w:rsidR="00EF0356" w:rsidRDefault="00494664" w:rsidP="00EF0356">
      <w:pPr>
        <w:pStyle w:val="Doc-text2"/>
      </w:pPr>
      <w:r>
        <w:t xml:space="preserve">- </w:t>
      </w:r>
      <w:r>
        <w:tab/>
        <w:t xml:space="preserve">QC think this shows that there is indeed a solution with IPv4 and there is no problem. </w:t>
      </w:r>
      <w:r w:rsidR="00812D3C">
        <w:t xml:space="preserve">Option B seems to resolve the issue. </w:t>
      </w:r>
    </w:p>
    <w:p w14:paraId="76D43E99" w14:textId="77777777" w:rsidR="00812D3C" w:rsidRDefault="00812D3C" w:rsidP="00EF0356">
      <w:pPr>
        <w:pStyle w:val="Doc-text2"/>
      </w:pPr>
      <w:r>
        <w:t xml:space="preserve">- </w:t>
      </w:r>
      <w:r>
        <w:tab/>
        <w:t xml:space="preserve">QC think this should be decided by R3. </w:t>
      </w:r>
    </w:p>
    <w:p w14:paraId="4772598F" w14:textId="77777777" w:rsidR="00812D3C" w:rsidRDefault="00812D3C" w:rsidP="00EF0356">
      <w:pPr>
        <w:pStyle w:val="Doc-text2"/>
      </w:pPr>
      <w:r>
        <w:t xml:space="preserve">- </w:t>
      </w:r>
      <w:r>
        <w:tab/>
      </w:r>
      <w:r w:rsidR="004E5A8A">
        <w:t xml:space="preserve">LG think that R3 should discuss this and would like to not capture anything in R2. </w:t>
      </w:r>
    </w:p>
    <w:p w14:paraId="08E2A509" w14:textId="77777777" w:rsidR="00EF0356" w:rsidRDefault="004E5A8A" w:rsidP="00EF0356">
      <w:pPr>
        <w:pStyle w:val="Doc-text2"/>
      </w:pPr>
      <w:r>
        <w:t xml:space="preserve">- </w:t>
      </w:r>
      <w:r>
        <w:tab/>
        <w:t xml:space="preserve">Huawei think to R2 the 1-to-1 bearer mapping need to GTP-U TEID .. </w:t>
      </w:r>
    </w:p>
    <w:p w14:paraId="79E1F4D3" w14:textId="77777777" w:rsidR="004E5A8A" w:rsidRDefault="004E5A8A" w:rsidP="00EF0356">
      <w:pPr>
        <w:pStyle w:val="Doc-text2"/>
      </w:pPr>
      <w:r>
        <w:t xml:space="preserve">- </w:t>
      </w:r>
      <w:r>
        <w:tab/>
        <w:t xml:space="preserve">Ericsson think there are other options. </w:t>
      </w:r>
    </w:p>
    <w:p w14:paraId="6C7A4972" w14:textId="77777777" w:rsidR="004E5A8A" w:rsidRDefault="004E5A8A" w:rsidP="00EF0356">
      <w:pPr>
        <w:pStyle w:val="Doc-text2"/>
      </w:pPr>
      <w:r>
        <w:t xml:space="preserve">- </w:t>
      </w:r>
      <w:r>
        <w:tab/>
        <w:t>AT&amp;T think IPv6 will be used</w:t>
      </w:r>
    </w:p>
    <w:p w14:paraId="2A6091ED" w14:textId="77777777" w:rsidR="004E5A8A" w:rsidRDefault="004E5A8A" w:rsidP="00EF0356">
      <w:pPr>
        <w:pStyle w:val="Doc-text2"/>
      </w:pPr>
      <w:r>
        <w:t xml:space="preserve">- </w:t>
      </w:r>
      <w:r>
        <w:tab/>
        <w:t>Chair Comment</w:t>
      </w:r>
      <w:r w:rsidR="003E6C7F">
        <w:t xml:space="preserve"> (no time to discuss to conclusion)</w:t>
      </w:r>
      <w:r>
        <w:t xml:space="preserve">: Most companies seems to think that the problem exists, and it seems to be resolved by option B. No consensus that this is the best solution. No consensus </w:t>
      </w:r>
      <w:r w:rsidR="003E6C7F">
        <w:t xml:space="preserve">at this meeting </w:t>
      </w:r>
      <w:r>
        <w:t xml:space="preserve">to agree </w:t>
      </w:r>
      <w:r w:rsidR="003E6C7F">
        <w:t xml:space="preserve">this </w:t>
      </w:r>
      <w:r>
        <w:t>in R2. Expect this can be discussed in R3</w:t>
      </w:r>
    </w:p>
    <w:p w14:paraId="55CB0025" w14:textId="77777777" w:rsidR="004E5A8A" w:rsidRDefault="004E5A8A" w:rsidP="004E5A8A">
      <w:pPr>
        <w:pStyle w:val="Agreement"/>
      </w:pPr>
      <w:r>
        <w:t>Noted</w:t>
      </w:r>
    </w:p>
    <w:p w14:paraId="67D17D7B" w14:textId="77777777" w:rsidR="00EF0356" w:rsidRPr="00EF0356" w:rsidRDefault="00EF0356" w:rsidP="00EF0356">
      <w:pPr>
        <w:pStyle w:val="Doc-text2"/>
      </w:pPr>
    </w:p>
    <w:p w14:paraId="6AC7C30E" w14:textId="5CFED764" w:rsidR="004F0B9D" w:rsidRDefault="004F0B9D" w:rsidP="004F0B9D">
      <w:pPr>
        <w:pStyle w:val="Doc-title"/>
      </w:pPr>
      <w:r w:rsidRPr="000F3855">
        <w:t>R2-1901827</w:t>
      </w:r>
      <w:r>
        <w:tab/>
        <w:t>Remaining issues of the UP protocol architecture</w:t>
      </w:r>
      <w:r>
        <w:tab/>
        <w:t>Huawei, HiSilicon</w:t>
      </w:r>
      <w:r>
        <w:tab/>
        <w:t>discussion</w:t>
      </w:r>
      <w:r>
        <w:tab/>
        <w:t>Rel-16</w:t>
      </w:r>
      <w:r>
        <w:tab/>
        <w:t>NR_IAB-Core</w:t>
      </w:r>
    </w:p>
    <w:p w14:paraId="0C92D518" w14:textId="28108CEF" w:rsidR="004F0B9D" w:rsidRPr="003B4023" w:rsidRDefault="004F0B9D" w:rsidP="004F0B9D">
      <w:pPr>
        <w:pStyle w:val="Doc-title"/>
      </w:pPr>
      <w:r w:rsidRPr="000F3855">
        <w:t>R2-1901419</w:t>
      </w:r>
      <w:r w:rsidRPr="003B4023">
        <w:tab/>
        <w:t>IAB user plane aspects</w:t>
      </w:r>
      <w:r w:rsidRPr="003B4023">
        <w:tab/>
        <w:t>Sony</w:t>
      </w:r>
      <w:r w:rsidRPr="003B4023">
        <w:tab/>
        <w:t>discussion</w:t>
      </w:r>
      <w:r w:rsidRPr="003B4023">
        <w:tab/>
        <w:t>Rel-16</w:t>
      </w:r>
      <w:r w:rsidRPr="003B4023">
        <w:tab/>
        <w:t>NR_IAB-Core</w:t>
      </w:r>
    </w:p>
    <w:p w14:paraId="7805A77F" w14:textId="50C9AEB6" w:rsidR="004F0B9D" w:rsidRDefault="004F0B9D" w:rsidP="004F0B9D">
      <w:pPr>
        <w:pStyle w:val="Doc-title"/>
      </w:pPr>
      <w:r w:rsidRPr="000F3855">
        <w:t>R2-1901405</w:t>
      </w:r>
      <w:r w:rsidRPr="003B4023">
        <w:tab/>
        <w:t>Issues to be decided in IAB Stage2 design</w:t>
      </w:r>
      <w:r w:rsidRPr="003B4023">
        <w:tab/>
        <w:t>KDDI Corporation</w:t>
      </w:r>
      <w:r w:rsidRPr="003B4023">
        <w:tab/>
        <w:t>discussion</w:t>
      </w:r>
    </w:p>
    <w:p w14:paraId="0BF7B2AB" w14:textId="77777777" w:rsidR="004F0B9D" w:rsidRPr="003B4023" w:rsidRDefault="004F0B9D" w:rsidP="004F0B9D">
      <w:pPr>
        <w:pStyle w:val="BoldComments"/>
      </w:pPr>
      <w:r w:rsidRPr="003B4023">
        <w:rPr>
          <w:lang w:val="en-US"/>
        </w:rPr>
        <w:t xml:space="preserve">L2 - </w:t>
      </w:r>
      <w:r w:rsidRPr="003B4023">
        <w:t xml:space="preserve">Flow Control </w:t>
      </w:r>
    </w:p>
    <w:p w14:paraId="388E0398" w14:textId="14989962" w:rsidR="004F0B9D" w:rsidRPr="003B4023" w:rsidRDefault="004F0B9D" w:rsidP="004F0B9D">
      <w:pPr>
        <w:pStyle w:val="Doc-title"/>
      </w:pPr>
      <w:r w:rsidRPr="000F3855">
        <w:t>R2-1901387</w:t>
      </w:r>
      <w:r w:rsidRPr="003B4023">
        <w:tab/>
        <w:t>Flow Control in IAB networks</w:t>
      </w:r>
      <w:r w:rsidRPr="003B4023">
        <w:tab/>
        <w:t>Ericsson</w:t>
      </w:r>
      <w:r w:rsidRPr="003B4023">
        <w:tab/>
        <w:t>discussion</w:t>
      </w:r>
    </w:p>
    <w:p w14:paraId="3B2C9DE9" w14:textId="0314CAF0" w:rsidR="004F0B9D" w:rsidRPr="003B4023" w:rsidRDefault="004F0B9D" w:rsidP="004F0B9D">
      <w:pPr>
        <w:pStyle w:val="Doc-title"/>
      </w:pPr>
      <w:r w:rsidRPr="000F3855">
        <w:t>R2-1901835</w:t>
      </w:r>
      <w:r w:rsidRPr="003B4023">
        <w:tab/>
        <w:t>Flow control for IAB networks</w:t>
      </w:r>
      <w:r w:rsidRPr="003B4023">
        <w:tab/>
        <w:t>Huawei, HiSilicon</w:t>
      </w:r>
      <w:r w:rsidRPr="003B4023">
        <w:tab/>
        <w:t>discussion</w:t>
      </w:r>
      <w:r w:rsidRPr="003B4023">
        <w:tab/>
        <w:t>Rel-16</w:t>
      </w:r>
      <w:r w:rsidRPr="003B4023">
        <w:tab/>
        <w:t>NR_IAB-Core</w:t>
      </w:r>
    </w:p>
    <w:p w14:paraId="39B2B642" w14:textId="2FE66309" w:rsidR="004F0B9D" w:rsidRPr="003B4023" w:rsidRDefault="004F0B9D" w:rsidP="004F0B9D">
      <w:pPr>
        <w:pStyle w:val="Doc-title"/>
      </w:pPr>
      <w:r w:rsidRPr="000F3855">
        <w:t>R2-1901393</w:t>
      </w:r>
      <w:r w:rsidRPr="003B4023">
        <w:tab/>
        <w:t>Flow control mechanism for DL</w:t>
      </w:r>
      <w:r w:rsidRPr="003B4023">
        <w:tab/>
        <w:t>Intel Corporation</w:t>
      </w:r>
      <w:r w:rsidRPr="003B4023">
        <w:tab/>
        <w:t>discussion</w:t>
      </w:r>
      <w:r w:rsidRPr="003B4023">
        <w:tab/>
        <w:t>Rel-16</w:t>
      </w:r>
      <w:r w:rsidRPr="003B4023">
        <w:tab/>
        <w:t>NR_IAB-Core</w:t>
      </w:r>
    </w:p>
    <w:p w14:paraId="1806C7D0" w14:textId="1A676A1D" w:rsidR="004F0B9D" w:rsidRPr="003B4023" w:rsidRDefault="004F0B9D" w:rsidP="004F0B9D">
      <w:pPr>
        <w:pStyle w:val="Doc-title"/>
      </w:pPr>
      <w:r w:rsidRPr="000F3855">
        <w:t>R2-1902016</w:t>
      </w:r>
      <w:r w:rsidRPr="003B4023">
        <w:tab/>
        <w:t>Downlink flow control mechanism in IAB</w:t>
      </w:r>
      <w:r w:rsidRPr="003B4023">
        <w:tab/>
        <w:t>LG Electronics Inc.</w:t>
      </w:r>
      <w:r w:rsidRPr="003B4023">
        <w:tab/>
        <w:t>discussion</w:t>
      </w:r>
      <w:r w:rsidRPr="003B4023">
        <w:tab/>
        <w:t>Rel-16</w:t>
      </w:r>
      <w:r w:rsidRPr="003B4023">
        <w:tab/>
        <w:t>NR_IAB-Core</w:t>
      </w:r>
    </w:p>
    <w:p w14:paraId="572C3520" w14:textId="258B9775" w:rsidR="004F0B9D" w:rsidRPr="003B4023" w:rsidRDefault="004F0B9D" w:rsidP="003B4023">
      <w:pPr>
        <w:pStyle w:val="Doc-title"/>
      </w:pPr>
      <w:r w:rsidRPr="000F3855">
        <w:t>R2-1901065</w:t>
      </w:r>
      <w:r w:rsidRPr="003B4023">
        <w:tab/>
        <w:t>Overview of flow control solutions</w:t>
      </w:r>
      <w:r w:rsidRPr="003B4023">
        <w:tab/>
        <w:t>Samsung</w:t>
      </w:r>
      <w:r w:rsidRPr="003B4023">
        <w:tab/>
        <w:t>discussion</w:t>
      </w:r>
      <w:r w:rsidRPr="003B4023">
        <w:tab/>
        <w:t>Rel-16</w:t>
      </w:r>
      <w:r w:rsidRPr="003B4023">
        <w:tab/>
        <w:t>NR_IAB-Core</w:t>
      </w:r>
    </w:p>
    <w:p w14:paraId="55FF002A" w14:textId="27D2E104" w:rsidR="004F0B9D" w:rsidRPr="003B4023" w:rsidRDefault="004F0B9D" w:rsidP="004F0B9D">
      <w:pPr>
        <w:pStyle w:val="Doc-title"/>
      </w:pPr>
      <w:r w:rsidRPr="000F3855">
        <w:t>R2-1900221</w:t>
      </w:r>
      <w:r w:rsidRPr="003B4023">
        <w:tab/>
        <w:t>Consideration of flow control</w:t>
      </w:r>
      <w:r w:rsidRPr="003B4023">
        <w:tab/>
        <w:t>CATT</w:t>
      </w:r>
      <w:r w:rsidRPr="003B4023">
        <w:tab/>
        <w:t>discussion</w:t>
      </w:r>
    </w:p>
    <w:p w14:paraId="32B6288B" w14:textId="170878DD" w:rsidR="004F0B9D" w:rsidRDefault="004F0B9D" w:rsidP="004F0B9D">
      <w:pPr>
        <w:pStyle w:val="Doc-title"/>
      </w:pPr>
      <w:r w:rsidRPr="000F3855">
        <w:t>R2-1901549</w:t>
      </w:r>
      <w:r w:rsidRPr="003B4023">
        <w:tab/>
        <w:t>Queue Management vs Flow</w:t>
      </w:r>
      <w:r>
        <w:t xml:space="preserve"> Control for Congestion Handling</w:t>
      </w:r>
      <w:r>
        <w:tab/>
        <w:t>Sequans Communications</w:t>
      </w:r>
      <w:r>
        <w:tab/>
        <w:t>discussion</w:t>
      </w:r>
      <w:r>
        <w:tab/>
        <w:t>Rel-16</w:t>
      </w:r>
      <w:r>
        <w:tab/>
        <w:t>NR_IAB-Core</w:t>
      </w:r>
      <w:r>
        <w:tab/>
      </w:r>
      <w:r w:rsidRPr="000F3855">
        <w:t>R2-1817337</w:t>
      </w:r>
    </w:p>
    <w:p w14:paraId="113E3BCF" w14:textId="283D0753" w:rsidR="004F0B9D" w:rsidRPr="003B4023" w:rsidRDefault="004F0B9D" w:rsidP="004F0B9D">
      <w:pPr>
        <w:pStyle w:val="Doc-title"/>
      </w:pPr>
      <w:r w:rsidRPr="000F3855">
        <w:t>R2-1902128</w:t>
      </w:r>
      <w:r>
        <w:tab/>
      </w:r>
      <w:r w:rsidRPr="003B4023">
        <w:t>Discussion on flow control</w:t>
      </w:r>
      <w:r w:rsidRPr="003B4023">
        <w:tab/>
        <w:t>ITL</w:t>
      </w:r>
      <w:r w:rsidRPr="003B4023">
        <w:tab/>
        <w:t>discussion</w:t>
      </w:r>
      <w:r w:rsidRPr="003B4023">
        <w:tab/>
      </w:r>
      <w:r w:rsidRPr="000F3855">
        <w:t>R2-1815530</w:t>
      </w:r>
    </w:p>
    <w:p w14:paraId="1B89297A" w14:textId="77777777" w:rsidR="004F0B9D" w:rsidRPr="003B4023" w:rsidRDefault="004F0B9D" w:rsidP="004F0B9D">
      <w:pPr>
        <w:pStyle w:val="BoldComments"/>
      </w:pPr>
      <w:r w:rsidRPr="003B4023">
        <w:rPr>
          <w:lang w:val="en-US"/>
        </w:rPr>
        <w:t xml:space="preserve">L2 - </w:t>
      </w:r>
      <w:r w:rsidRPr="003B4023">
        <w:t>Flow Control UL</w:t>
      </w:r>
    </w:p>
    <w:p w14:paraId="7808E66A" w14:textId="0F881167" w:rsidR="004F0B9D" w:rsidRPr="003B4023" w:rsidRDefault="004F0B9D" w:rsidP="004F0B9D">
      <w:pPr>
        <w:pStyle w:val="Doc-title"/>
      </w:pPr>
      <w:r w:rsidRPr="000F3855">
        <w:t>R2-1901394</w:t>
      </w:r>
      <w:r w:rsidRPr="003B4023">
        <w:tab/>
        <w:t>Flow control mechanism for UL</w:t>
      </w:r>
      <w:r w:rsidRPr="003B4023">
        <w:tab/>
        <w:t>Intel Corporation</w:t>
      </w:r>
      <w:r w:rsidRPr="003B4023">
        <w:tab/>
        <w:t>discussion</w:t>
      </w:r>
      <w:r w:rsidRPr="003B4023">
        <w:tab/>
        <w:t>Rel-16</w:t>
      </w:r>
      <w:r w:rsidRPr="003B4023">
        <w:tab/>
        <w:t>NR_IAB-Core</w:t>
      </w:r>
    </w:p>
    <w:p w14:paraId="087C5A16" w14:textId="6F2DDBA9" w:rsidR="004F0B9D" w:rsidRPr="003B4023" w:rsidRDefault="004F0B9D" w:rsidP="004F0B9D">
      <w:pPr>
        <w:pStyle w:val="Doc-title"/>
        <w:rPr>
          <w:rStyle w:val="Hyperlink"/>
        </w:rPr>
      </w:pPr>
      <w:r w:rsidRPr="000F3855">
        <w:t>R2-1902023</w:t>
      </w:r>
      <w:r w:rsidRPr="003B4023">
        <w:tab/>
        <w:t>Consideration on uplink data congestion handling</w:t>
      </w:r>
      <w:r w:rsidRPr="003B4023">
        <w:tab/>
        <w:t>LG Electronics Inc.</w:t>
      </w:r>
      <w:r w:rsidRPr="003B4023">
        <w:tab/>
        <w:t>discussion</w:t>
      </w:r>
      <w:r w:rsidRPr="003B4023">
        <w:tab/>
        <w:t>Rel-16</w:t>
      </w:r>
      <w:r w:rsidRPr="003B4023">
        <w:tab/>
        <w:t>NR_IAB-Core</w:t>
      </w:r>
      <w:r w:rsidRPr="003B4023">
        <w:tab/>
      </w:r>
      <w:r w:rsidRPr="000F3855">
        <w:t>R2-1818059</w:t>
      </w:r>
    </w:p>
    <w:p w14:paraId="2598AEEC" w14:textId="77777777" w:rsidR="004F0B9D" w:rsidRPr="00593491" w:rsidRDefault="004F0B9D" w:rsidP="004F0B9D">
      <w:pPr>
        <w:pStyle w:val="BoldComments"/>
      </w:pPr>
      <w:r w:rsidRPr="003B4023">
        <w:rPr>
          <w:lang w:val="en-US"/>
        </w:rPr>
        <w:t xml:space="preserve">L2 - </w:t>
      </w:r>
      <w:r w:rsidRPr="003B4023">
        <w:t>QoS</w:t>
      </w:r>
    </w:p>
    <w:p w14:paraId="6D7B5EA9" w14:textId="32D57C1F" w:rsidR="004F0B9D" w:rsidRDefault="004F0B9D" w:rsidP="004F0B9D">
      <w:pPr>
        <w:pStyle w:val="Doc-title"/>
      </w:pPr>
      <w:r w:rsidRPr="000F3855">
        <w:t>R2-1901330</w:t>
      </w:r>
      <w:r>
        <w:tab/>
        <w:t>Time stamping for User Plane Latency Control</w:t>
      </w:r>
      <w:r>
        <w:tab/>
        <w:t>Ericsson</w:t>
      </w:r>
      <w:r>
        <w:tab/>
        <w:t>discussion</w:t>
      </w:r>
      <w:r>
        <w:tab/>
        <w:t>Rel-16</w:t>
      </w:r>
      <w:r>
        <w:tab/>
        <w:t>NR_IAB-Core</w:t>
      </w:r>
    </w:p>
    <w:p w14:paraId="30EB6BD0" w14:textId="112E701D" w:rsidR="004F0B9D" w:rsidRDefault="004F0B9D" w:rsidP="004F0B9D">
      <w:pPr>
        <w:pStyle w:val="Doc-title"/>
      </w:pPr>
      <w:r w:rsidRPr="000F3855">
        <w:t>R2-1901323</w:t>
      </w:r>
      <w:r>
        <w:tab/>
        <w:t>QoS Mapping to Backhaul Bearers in IAB Network</w:t>
      </w:r>
      <w:r>
        <w:tab/>
        <w:t>Ericsson</w:t>
      </w:r>
      <w:r>
        <w:tab/>
        <w:t>discussion</w:t>
      </w:r>
      <w:r>
        <w:tab/>
        <w:t>Rel-15</w:t>
      </w:r>
      <w:r>
        <w:tab/>
        <w:t>NR_IAB-Core</w:t>
      </w:r>
    </w:p>
    <w:p w14:paraId="5293CC20" w14:textId="51824A5A" w:rsidR="004F0B9D" w:rsidRDefault="004F0B9D" w:rsidP="004F0B9D">
      <w:pPr>
        <w:pStyle w:val="Doc-title"/>
      </w:pPr>
      <w:r w:rsidRPr="000F3855">
        <w:t>R2-1902024</w:t>
      </w:r>
      <w:r>
        <w:tab/>
        <w:t>QoS and Fairness enforcement in IAB networks</w:t>
      </w:r>
      <w:r>
        <w:tab/>
        <w:t>Futurewei Technologies</w:t>
      </w:r>
      <w:r>
        <w:tab/>
        <w:t>discussion</w:t>
      </w:r>
      <w:r>
        <w:tab/>
        <w:t>Rel-16</w:t>
      </w:r>
    </w:p>
    <w:p w14:paraId="0B0ABEFF" w14:textId="77777777" w:rsidR="004F0B9D" w:rsidRPr="003B4023" w:rsidRDefault="004F0B9D" w:rsidP="004F0B9D">
      <w:pPr>
        <w:pStyle w:val="BoldComments"/>
        <w:rPr>
          <w:lang w:val="en-US"/>
        </w:rPr>
      </w:pPr>
      <w:r w:rsidRPr="003B4023">
        <w:rPr>
          <w:lang w:val="en-US"/>
        </w:rPr>
        <w:t xml:space="preserve">L2 - </w:t>
      </w:r>
      <w:r w:rsidRPr="003B4023">
        <w:t>MT</w:t>
      </w:r>
      <w:r w:rsidRPr="003B4023">
        <w:rPr>
          <w:lang w:val="en-US"/>
        </w:rPr>
        <w:t>-specific aspects</w:t>
      </w:r>
    </w:p>
    <w:p w14:paraId="364DE82C" w14:textId="42E04BE1" w:rsidR="004F0B9D" w:rsidRPr="003B4023" w:rsidRDefault="004F0B9D" w:rsidP="004F0B9D">
      <w:pPr>
        <w:pStyle w:val="Doc-title"/>
      </w:pPr>
      <w:r w:rsidRPr="000F3855">
        <w:t>R2-1901828</w:t>
      </w:r>
      <w:r w:rsidRPr="003B4023">
        <w:tab/>
        <w:t>Support of traffic terminated at MT of IAB node</w:t>
      </w:r>
      <w:r w:rsidRPr="003B4023">
        <w:tab/>
        <w:t>Huawei, HiSilicon</w:t>
      </w:r>
      <w:r w:rsidRPr="003B4023">
        <w:tab/>
        <w:t>discussion</w:t>
      </w:r>
      <w:r w:rsidRPr="003B4023">
        <w:tab/>
        <w:t>Rel-16</w:t>
      </w:r>
      <w:r w:rsidRPr="003B4023">
        <w:tab/>
        <w:t>NR_IAB-Core</w:t>
      </w:r>
    </w:p>
    <w:p w14:paraId="65D0A7EA" w14:textId="752CD6FE" w:rsidR="004F0B9D" w:rsidRDefault="004F0B9D" w:rsidP="003B4023">
      <w:pPr>
        <w:pStyle w:val="Doc-title"/>
      </w:pPr>
      <w:r w:rsidRPr="000F3855">
        <w:t>R2-1902019</w:t>
      </w:r>
      <w:r w:rsidRPr="003B4023">
        <w:tab/>
        <w:t>Consideration on RLC</w:t>
      </w:r>
      <w:r>
        <w:t xml:space="preserve"> channel type for MT’s own traffic</w:t>
      </w:r>
      <w:r>
        <w:tab/>
        <w:t>LG Electronics Inc</w:t>
      </w:r>
      <w:r w:rsidR="003B4023">
        <w:t>.</w:t>
      </w:r>
      <w:r w:rsidR="003B4023">
        <w:tab/>
        <w:t>discussion</w:t>
      </w:r>
      <w:r w:rsidR="003B4023">
        <w:tab/>
        <w:t>Rel-16</w:t>
      </w:r>
      <w:r w:rsidR="003B4023">
        <w:tab/>
        <w:t>NR_IAB-Core</w:t>
      </w:r>
    </w:p>
    <w:p w14:paraId="10C6A43C" w14:textId="77777777" w:rsidR="004F0B9D" w:rsidRPr="003B4023" w:rsidRDefault="004F0B9D" w:rsidP="004F0B9D">
      <w:pPr>
        <w:pStyle w:val="BoldComments"/>
      </w:pPr>
      <w:r w:rsidRPr="003B4023">
        <w:rPr>
          <w:lang w:val="en-US"/>
        </w:rPr>
        <w:lastRenderedPageBreak/>
        <w:t xml:space="preserve">Adapt / L2 - </w:t>
      </w:r>
      <w:r w:rsidRPr="003B4023">
        <w:t>Bearer Mapping</w:t>
      </w:r>
    </w:p>
    <w:p w14:paraId="2F975EAD" w14:textId="536F24F6" w:rsidR="004F0B9D" w:rsidRPr="003B4023" w:rsidRDefault="004F0B9D" w:rsidP="004F0B9D">
      <w:pPr>
        <w:pStyle w:val="Doc-title"/>
      </w:pPr>
      <w:r w:rsidRPr="000F3855">
        <w:t>R2-1900243</w:t>
      </w:r>
      <w:r w:rsidRPr="003B4023">
        <w:tab/>
        <w:t>Common design and QoS Handling for IAB</w:t>
      </w:r>
      <w:r w:rsidRPr="003B4023">
        <w:tab/>
        <w:t>CATT</w:t>
      </w:r>
      <w:r w:rsidRPr="003B4023">
        <w:tab/>
        <w:t>discussion</w:t>
      </w:r>
    </w:p>
    <w:p w14:paraId="5D17D442" w14:textId="4CDCF71E" w:rsidR="004F0B9D" w:rsidRPr="003B4023" w:rsidRDefault="004F0B9D" w:rsidP="004F0B9D">
      <w:pPr>
        <w:pStyle w:val="Doc-title"/>
      </w:pPr>
      <w:r w:rsidRPr="000F3855">
        <w:t>R2-1902015</w:t>
      </w:r>
      <w:r w:rsidRPr="003B4023">
        <w:tab/>
        <w:t>QoS based many-to-one bearer mapping</w:t>
      </w:r>
      <w:r w:rsidRPr="003B4023">
        <w:tab/>
        <w:t>LG Electronics Inc.</w:t>
      </w:r>
      <w:r w:rsidRPr="003B4023">
        <w:tab/>
        <w:t>discussion</w:t>
      </w:r>
      <w:r w:rsidRPr="003B4023">
        <w:tab/>
        <w:t>Rel-16</w:t>
      </w:r>
      <w:r w:rsidRPr="003B4023">
        <w:tab/>
        <w:t>NR_IAB-Core</w:t>
      </w:r>
    </w:p>
    <w:p w14:paraId="7636D7C4" w14:textId="4ADA4EC0" w:rsidR="004F0B9D" w:rsidRPr="003B4023" w:rsidRDefault="004F0B9D" w:rsidP="003B4023">
      <w:pPr>
        <w:pStyle w:val="Doc-title"/>
      </w:pPr>
      <w:r w:rsidRPr="000F3855">
        <w:t>R2-1901826</w:t>
      </w:r>
      <w:r w:rsidRPr="003B4023">
        <w:tab/>
        <w:t>Bearer mapping in IAB network</w:t>
      </w:r>
      <w:r w:rsidRPr="003B4023">
        <w:tab/>
        <w:t>Huawei, HiSilico</w:t>
      </w:r>
      <w:r w:rsidR="003B4023" w:rsidRPr="003B4023">
        <w:t>n</w:t>
      </w:r>
      <w:r w:rsidR="003B4023" w:rsidRPr="003B4023">
        <w:tab/>
        <w:t>discussion</w:t>
      </w:r>
      <w:r w:rsidR="003B4023" w:rsidRPr="003B4023">
        <w:tab/>
        <w:t>Rel-16</w:t>
      </w:r>
      <w:r w:rsidR="003B4023" w:rsidRPr="003B4023">
        <w:tab/>
        <w:t>NR_IAB-Core</w:t>
      </w:r>
    </w:p>
    <w:p w14:paraId="31007AB5" w14:textId="4B46831A" w:rsidR="004F0B9D" w:rsidRPr="003B4023" w:rsidRDefault="004F0B9D" w:rsidP="004F0B9D">
      <w:pPr>
        <w:pStyle w:val="Doc-title"/>
      </w:pPr>
      <w:r w:rsidRPr="000F3855">
        <w:t>R2-1900977</w:t>
      </w:r>
      <w:r w:rsidRPr="003B4023">
        <w:tab/>
        <w:t>Discussion on IAB bearer-to-RLC-channel mapping</w:t>
      </w:r>
      <w:r w:rsidRPr="003B4023">
        <w:tab/>
        <w:t>ITRI</w:t>
      </w:r>
      <w:r w:rsidRPr="003B4023">
        <w:tab/>
        <w:t>discussion</w:t>
      </w:r>
      <w:r w:rsidRPr="003B4023">
        <w:tab/>
        <w:t>NR_IAB-Core</w:t>
      </w:r>
    </w:p>
    <w:p w14:paraId="7A703902" w14:textId="5497C94D" w:rsidR="004F0B9D" w:rsidRPr="003B4023" w:rsidRDefault="004F0B9D" w:rsidP="004F0B9D">
      <w:pPr>
        <w:pStyle w:val="Doc-title"/>
      </w:pPr>
      <w:r w:rsidRPr="000F3855">
        <w:t>R2-1900562</w:t>
      </w:r>
      <w:r w:rsidRPr="003B4023">
        <w:tab/>
        <w:t>Consideration on user plane one-to-one bearer mapping</w:t>
      </w:r>
      <w:r w:rsidRPr="003B4023">
        <w:tab/>
        <w:t>ShenZhen Zhongxing Shitong</w:t>
      </w:r>
      <w:r w:rsidRPr="003B4023">
        <w:tab/>
        <w:t>discussion</w:t>
      </w:r>
    </w:p>
    <w:p w14:paraId="3E47F7F7" w14:textId="032946CA" w:rsidR="004F0B9D" w:rsidRPr="00947279" w:rsidRDefault="004F0B9D" w:rsidP="00947279">
      <w:pPr>
        <w:pStyle w:val="Doc-title"/>
      </w:pPr>
      <w:r w:rsidRPr="000F3855">
        <w:t>R2-1900563</w:t>
      </w:r>
      <w:r w:rsidRPr="003B4023">
        <w:tab/>
        <w:t>Consideration on user plane many-to-one bearer mapping</w:t>
      </w:r>
      <w:r w:rsidRPr="003B4023">
        <w:tab/>
        <w:t>ShenZhen Zhongxing Shitong</w:t>
      </w:r>
      <w:r w:rsidRPr="003B4023">
        <w:tab/>
        <w:t>discussion</w:t>
      </w:r>
    </w:p>
    <w:p w14:paraId="6A008A7B" w14:textId="77777777" w:rsidR="004F0B9D" w:rsidRPr="00947279" w:rsidRDefault="004F0B9D" w:rsidP="004F0B9D">
      <w:pPr>
        <w:pStyle w:val="BoldComments"/>
        <w:rPr>
          <w:lang w:val="en-US"/>
        </w:rPr>
      </w:pPr>
      <w:r w:rsidRPr="00947279">
        <w:t xml:space="preserve">Adapt </w:t>
      </w:r>
      <w:r w:rsidRPr="00947279">
        <w:rPr>
          <w:lang w:val="en-US"/>
        </w:rPr>
        <w:t>- General</w:t>
      </w:r>
    </w:p>
    <w:p w14:paraId="31CD8306" w14:textId="0A48053C" w:rsidR="00A80803" w:rsidRDefault="004F0B9D" w:rsidP="00020CFA">
      <w:pPr>
        <w:pStyle w:val="Doc-title"/>
      </w:pPr>
      <w:r w:rsidRPr="000F3855">
        <w:t>R2-1901829</w:t>
      </w:r>
      <w:r w:rsidRPr="00947279">
        <w:tab/>
        <w:t>Adaptation layer modelling</w:t>
      </w:r>
      <w:r w:rsidRPr="00947279">
        <w:tab/>
        <w:t>Huawei, HiSilicon</w:t>
      </w:r>
      <w:r w:rsidRPr="00947279">
        <w:tab/>
        <w:t>discussion</w:t>
      </w:r>
      <w:r w:rsidRPr="00947279">
        <w:tab/>
        <w:t>Rel-16</w:t>
      </w:r>
      <w:r w:rsidRPr="00947279">
        <w:tab/>
        <w:t>NR_IAB-Core</w:t>
      </w:r>
    </w:p>
    <w:p w14:paraId="34285E10" w14:textId="77777777" w:rsidR="00A80803" w:rsidRDefault="00020CFA" w:rsidP="00A80803">
      <w:pPr>
        <w:pStyle w:val="Doc-text2"/>
        <w:rPr>
          <w:lang w:eastAsia="zh-CN"/>
        </w:rPr>
      </w:pPr>
      <w:r>
        <w:rPr>
          <w:lang w:eastAsia="zh-CN"/>
        </w:rPr>
        <w:t xml:space="preserve">Mod </w:t>
      </w:r>
      <w:r w:rsidR="00A80803">
        <w:rPr>
          <w:lang w:eastAsia="zh-CN"/>
        </w:rPr>
        <w:t>P</w:t>
      </w:r>
      <w:r w:rsidR="00A80803">
        <w:rPr>
          <w:rFonts w:hint="eastAsia"/>
          <w:lang w:eastAsia="zh-CN"/>
        </w:rPr>
        <w:t>roposal</w:t>
      </w:r>
      <w:r w:rsidR="00A80803">
        <w:rPr>
          <w:lang w:eastAsia="zh-CN"/>
        </w:rPr>
        <w:t xml:space="preserve"> 1</w:t>
      </w:r>
      <w:r>
        <w:rPr>
          <w:rFonts w:hint="eastAsia"/>
          <w:lang w:eastAsia="zh-CN"/>
        </w:rPr>
        <w:t xml:space="preserve">: RAN2 confirms that routing and </w:t>
      </w:r>
      <w:r w:rsidR="00A80803">
        <w:rPr>
          <w:rFonts w:hint="eastAsia"/>
          <w:lang w:eastAsia="zh-CN"/>
        </w:rPr>
        <w:t>bearer mapping</w:t>
      </w:r>
      <w:r w:rsidR="00A80803">
        <w:rPr>
          <w:lang w:eastAsia="zh-CN"/>
        </w:rPr>
        <w:t xml:space="preserve"> </w:t>
      </w:r>
      <w:r>
        <w:rPr>
          <w:lang w:eastAsia="zh-CN"/>
        </w:rPr>
        <w:t>are</w:t>
      </w:r>
      <w:r w:rsidR="00A80803">
        <w:rPr>
          <w:lang w:eastAsia="zh-CN"/>
        </w:rPr>
        <w:t xml:space="preserve"> adaptation layer functions.</w:t>
      </w:r>
      <w:r w:rsidR="00A80803">
        <w:rPr>
          <w:rFonts w:hint="eastAsia"/>
          <w:lang w:eastAsia="zh-CN"/>
        </w:rPr>
        <w:t xml:space="preserve"> </w:t>
      </w:r>
    </w:p>
    <w:p w14:paraId="0BAD6056" w14:textId="77777777" w:rsidR="00A80803" w:rsidRDefault="00A80803" w:rsidP="00A80803">
      <w:pPr>
        <w:pStyle w:val="Doc-text2"/>
      </w:pPr>
    </w:p>
    <w:p w14:paraId="15557286" w14:textId="77777777" w:rsidR="00A80803" w:rsidRDefault="00A80803" w:rsidP="00A80803">
      <w:pPr>
        <w:pStyle w:val="Doc-text2"/>
      </w:pPr>
      <w:r>
        <w:t>DISCUSSION</w:t>
      </w:r>
    </w:p>
    <w:p w14:paraId="0A1749C3" w14:textId="77777777" w:rsidR="00A80803" w:rsidRDefault="00A80803" w:rsidP="00A80803">
      <w:pPr>
        <w:pStyle w:val="Doc-text2"/>
      </w:pPr>
      <w:r>
        <w:t xml:space="preserve">- </w:t>
      </w:r>
      <w:r>
        <w:tab/>
        <w:t xml:space="preserve">ZTE think that routing and bearer mapping is in adapt layer but not flow control. </w:t>
      </w:r>
      <w:r w:rsidR="00020CFA">
        <w:t xml:space="preserve">Samsung agrees that flow control is not in the adapt layer. </w:t>
      </w:r>
    </w:p>
    <w:p w14:paraId="3A757177" w14:textId="77777777" w:rsidR="00020CFA" w:rsidRDefault="00020CFA" w:rsidP="00A80803">
      <w:pPr>
        <w:pStyle w:val="Doc-text2"/>
      </w:pPr>
      <w:r>
        <w:t xml:space="preserve">- </w:t>
      </w:r>
      <w:r>
        <w:tab/>
        <w:t xml:space="preserve">LG support P1. QC suggest to move out the flow control for now. </w:t>
      </w:r>
    </w:p>
    <w:p w14:paraId="468EC1D7" w14:textId="77777777" w:rsidR="00E84C4B" w:rsidRDefault="00E84C4B" w:rsidP="00A80803">
      <w:pPr>
        <w:pStyle w:val="Doc-text2"/>
      </w:pPr>
      <w:r>
        <w:t xml:space="preserve">- </w:t>
      </w:r>
      <w:r>
        <w:tab/>
        <w:t xml:space="preserve">LG think that there is one adaptation layer entity for “UL” and “DL”. Huawei think that there is one entity on each sides of the BH RLC link. </w:t>
      </w:r>
    </w:p>
    <w:p w14:paraId="6DAF2640" w14:textId="77777777" w:rsidR="00281C61" w:rsidRDefault="00C43E61" w:rsidP="00A80803">
      <w:pPr>
        <w:pStyle w:val="Doc-text2"/>
      </w:pPr>
      <w:r>
        <w:t xml:space="preserve">- </w:t>
      </w:r>
      <w:r>
        <w:tab/>
        <w:t xml:space="preserve">KDDI wonders how routing would work if we have several adaptation layer </w:t>
      </w:r>
    </w:p>
    <w:p w14:paraId="735B5A96" w14:textId="77777777" w:rsidR="00EE3CD4" w:rsidRDefault="00EE3CD4" w:rsidP="00A80803">
      <w:pPr>
        <w:pStyle w:val="Doc-text2"/>
      </w:pPr>
      <w:r>
        <w:t xml:space="preserve">- </w:t>
      </w:r>
      <w:r>
        <w:tab/>
        <w:t xml:space="preserve">AT&amp;T think that the adaptation layer entities need to be different. </w:t>
      </w:r>
    </w:p>
    <w:p w14:paraId="12AF17B8" w14:textId="77777777" w:rsidR="00284B08" w:rsidRDefault="00284B08" w:rsidP="00A80803">
      <w:pPr>
        <w:pStyle w:val="Doc-text2"/>
      </w:pPr>
      <w:r>
        <w:t xml:space="preserve">- </w:t>
      </w:r>
      <w:r>
        <w:tab/>
        <w:t xml:space="preserve">Chair think it is FFS how we model w.r.t protocol entities, and FFS how these are configured, F1-AP or RRC. </w:t>
      </w:r>
    </w:p>
    <w:p w14:paraId="622D9E9F" w14:textId="77777777" w:rsidR="00020CFA" w:rsidRDefault="00020CFA" w:rsidP="00A80803">
      <w:pPr>
        <w:pStyle w:val="Doc-text2"/>
      </w:pPr>
    </w:p>
    <w:p w14:paraId="0B2B1D1F" w14:textId="77777777" w:rsidR="00EA0778" w:rsidRDefault="00EA0778" w:rsidP="00EA0778">
      <w:pPr>
        <w:pStyle w:val="Agreement"/>
      </w:pPr>
      <w:r>
        <w:t>Noted</w:t>
      </w:r>
    </w:p>
    <w:p w14:paraId="1008DC32" w14:textId="77777777" w:rsidR="00A80803" w:rsidRDefault="00E60235" w:rsidP="00C43E61">
      <w:pPr>
        <w:pStyle w:val="Agreement"/>
        <w:rPr>
          <w:lang w:eastAsia="zh-CN"/>
        </w:rPr>
      </w:pPr>
      <w:r>
        <w:rPr>
          <w:rFonts w:hint="eastAsia"/>
          <w:lang w:eastAsia="zh-CN"/>
        </w:rPr>
        <w:t>RAN2 confirms that routing and</w:t>
      </w:r>
      <w:r w:rsidR="00020CFA">
        <w:rPr>
          <w:rFonts w:hint="eastAsia"/>
          <w:lang w:eastAsia="zh-CN"/>
        </w:rPr>
        <w:t xml:space="preserve"> </w:t>
      </w:r>
      <w:r>
        <w:rPr>
          <w:lang w:eastAsia="zh-CN"/>
        </w:rPr>
        <w:t xml:space="preserve">bearer mapping (e.g. </w:t>
      </w:r>
      <w:r w:rsidR="00020CFA">
        <w:rPr>
          <w:rFonts w:hint="eastAsia"/>
          <w:lang w:eastAsia="zh-CN"/>
        </w:rPr>
        <w:t>mapping</w:t>
      </w:r>
      <w:r w:rsidR="00020CFA">
        <w:rPr>
          <w:lang w:eastAsia="zh-CN"/>
        </w:rPr>
        <w:t xml:space="preserve"> </w:t>
      </w:r>
      <w:r>
        <w:rPr>
          <w:lang w:eastAsia="zh-CN"/>
        </w:rPr>
        <w:t xml:space="preserve">of BH RLC channels) </w:t>
      </w:r>
      <w:r w:rsidR="00020CFA">
        <w:rPr>
          <w:lang w:eastAsia="zh-CN"/>
        </w:rPr>
        <w:t>are adaptation layer functions</w:t>
      </w:r>
    </w:p>
    <w:p w14:paraId="3EF42AE7" w14:textId="77777777" w:rsidR="00EE3CD4" w:rsidRDefault="00EE3CD4" w:rsidP="00EE3CD4">
      <w:pPr>
        <w:pStyle w:val="Doc-text2"/>
        <w:rPr>
          <w:lang w:eastAsia="zh-CN"/>
        </w:rPr>
      </w:pPr>
    </w:p>
    <w:p w14:paraId="381EB75C" w14:textId="77777777" w:rsidR="00EE3CD4" w:rsidRPr="00EE3CD4" w:rsidRDefault="00EE3CD4" w:rsidP="00EE3CD4">
      <w:pPr>
        <w:pStyle w:val="Doc-text2"/>
        <w:rPr>
          <w:lang w:eastAsia="zh-CN"/>
        </w:rPr>
      </w:pPr>
      <w:r>
        <w:rPr>
          <w:lang w:eastAsia="zh-CN"/>
        </w:rPr>
        <w:t>Agreements based on discussion:</w:t>
      </w:r>
    </w:p>
    <w:p w14:paraId="0D6D1D4A" w14:textId="77777777" w:rsidR="00C43E61" w:rsidRDefault="00C43E61" w:rsidP="00C43E61">
      <w:pPr>
        <w:pStyle w:val="Agreement"/>
      </w:pPr>
      <w:r>
        <w:t>R2 assumes that TX part of adaptation layer performs routing and “bearer mapping”, RX part of adaptation layer performs “bearer demapping”</w:t>
      </w:r>
    </w:p>
    <w:p w14:paraId="2E0963B2" w14:textId="77777777" w:rsidR="00C43E61" w:rsidRDefault="00256D04" w:rsidP="00EA0778">
      <w:pPr>
        <w:pStyle w:val="Agreement"/>
      </w:pPr>
      <w:r>
        <w:t xml:space="preserve">R2 assumes that </w:t>
      </w:r>
      <w:r w:rsidR="00EE3CD4">
        <w:t xml:space="preserve">SDUs are </w:t>
      </w:r>
      <w:r w:rsidR="00C43E61">
        <w:t>forward</w:t>
      </w:r>
      <w:r w:rsidR="00EE3CD4">
        <w:t>ed</w:t>
      </w:r>
      <w:r w:rsidR="00C43E61">
        <w:t xml:space="preserve"> from RX part of adaptation layer to TX part of adaptation layer</w:t>
      </w:r>
      <w:r w:rsidR="00EE3CD4">
        <w:t xml:space="preserve"> (for the next hop)</w:t>
      </w:r>
      <w:r w:rsidR="00C43E61">
        <w:t xml:space="preserve"> </w:t>
      </w:r>
      <w:r w:rsidR="00EE3CD4">
        <w:t>for packets that are</w:t>
      </w:r>
      <w:r w:rsidR="00C43E61">
        <w:t xml:space="preserve"> relay</w:t>
      </w:r>
      <w:r w:rsidR="00EE3CD4">
        <w:t>ed by</w:t>
      </w:r>
      <w:r w:rsidR="00C43E61">
        <w:t xml:space="preserve"> the IAB node. </w:t>
      </w:r>
    </w:p>
    <w:p w14:paraId="394265E7" w14:textId="77777777" w:rsidR="00EE3CD4" w:rsidRDefault="00EA0778" w:rsidP="00EA0778">
      <w:pPr>
        <w:pStyle w:val="Agreement"/>
      </w:pPr>
      <w:r>
        <w:t>FFS how we model w.r.t protocol entities, e.g. whether separate for DU and MT or not, and FFS how these are configured, F1-AP or RRC.</w:t>
      </w:r>
    </w:p>
    <w:p w14:paraId="434C1846" w14:textId="77777777" w:rsidR="00C43E61" w:rsidRPr="00A80803" w:rsidRDefault="00C43E61" w:rsidP="00256D04">
      <w:pPr>
        <w:pStyle w:val="Doc-text2"/>
        <w:ind w:left="0" w:firstLine="0"/>
      </w:pPr>
    </w:p>
    <w:p w14:paraId="594C0899" w14:textId="256712FD" w:rsidR="004F0B9D" w:rsidRPr="00947279" w:rsidRDefault="004F0B9D" w:rsidP="004F0B9D">
      <w:pPr>
        <w:pStyle w:val="Doc-title"/>
      </w:pPr>
      <w:r w:rsidRPr="000F3855">
        <w:t>R2-1902017</w:t>
      </w:r>
      <w:r w:rsidRPr="00947279">
        <w:tab/>
        <w:t>Consideration on the adaptation layer</w:t>
      </w:r>
      <w:r w:rsidRPr="00947279">
        <w:tab/>
        <w:t>LG Electronics Inc.</w:t>
      </w:r>
      <w:r w:rsidRPr="00947279">
        <w:tab/>
        <w:t>discussion</w:t>
      </w:r>
      <w:r w:rsidRPr="00947279">
        <w:tab/>
        <w:t>Rel-16</w:t>
      </w:r>
      <w:r w:rsidRPr="00947279">
        <w:tab/>
        <w:t>NR_IAB-Core</w:t>
      </w:r>
    </w:p>
    <w:p w14:paraId="54F2C73F" w14:textId="679309A3" w:rsidR="004F0B9D" w:rsidRPr="00947279" w:rsidRDefault="004F0B9D" w:rsidP="004F0B9D">
      <w:pPr>
        <w:pStyle w:val="Doc-title"/>
      </w:pPr>
      <w:r w:rsidRPr="000F3855">
        <w:t>R2-1901159</w:t>
      </w:r>
      <w:r w:rsidRPr="00947279">
        <w:tab/>
        <w:t>Fundamental issues for adaptation layer design</w:t>
      </w:r>
      <w:r w:rsidRPr="00947279">
        <w:tab/>
        <w:t>Samsung R&amp;D Institute UK</w:t>
      </w:r>
      <w:r w:rsidRPr="00947279">
        <w:tab/>
        <w:t>discussion</w:t>
      </w:r>
    </w:p>
    <w:p w14:paraId="00D2AAC9" w14:textId="1C9E88AF" w:rsidR="004F0B9D" w:rsidRPr="00947279" w:rsidRDefault="004F0B9D" w:rsidP="004F0B9D">
      <w:pPr>
        <w:pStyle w:val="Doc-title"/>
      </w:pPr>
      <w:r w:rsidRPr="000F3855">
        <w:t>R2-1900811</w:t>
      </w:r>
      <w:r w:rsidRPr="00947279">
        <w:tab/>
        <w:t>Functional view of IAB adaptation layer</w:t>
      </w:r>
      <w:r w:rsidRPr="00947279">
        <w:tab/>
        <w:t>Qualcomm Inc</w:t>
      </w:r>
      <w:r w:rsidRPr="00947279">
        <w:tab/>
        <w:t>discussion</w:t>
      </w:r>
      <w:r w:rsidRPr="00947279">
        <w:tab/>
        <w:t>Rel-16</w:t>
      </w:r>
    </w:p>
    <w:p w14:paraId="2CEE8DE7" w14:textId="3CB44934" w:rsidR="004F0B9D" w:rsidRPr="00947279" w:rsidRDefault="004F0B9D" w:rsidP="004F0B9D">
      <w:pPr>
        <w:pStyle w:val="Doc-title"/>
      </w:pPr>
      <w:r w:rsidRPr="000F3855">
        <w:t>R2-1900626</w:t>
      </w:r>
      <w:r w:rsidRPr="00947279">
        <w:tab/>
        <w:t>Adaptation layer contents and configuration</w:t>
      </w:r>
      <w:r w:rsidRPr="00947279">
        <w:tab/>
        <w:t>Nokia, Nokia Shanghai Bell</w:t>
      </w:r>
      <w:r w:rsidRPr="00947279">
        <w:tab/>
        <w:t>discussion</w:t>
      </w:r>
      <w:r w:rsidRPr="00947279">
        <w:tab/>
        <w:t>Rel-16</w:t>
      </w:r>
      <w:r w:rsidRPr="00947279">
        <w:tab/>
        <w:t>NR_IAB-Core</w:t>
      </w:r>
    </w:p>
    <w:p w14:paraId="56C6A930" w14:textId="39FA590F" w:rsidR="004F0B9D" w:rsidRPr="00947279" w:rsidRDefault="004F0B9D" w:rsidP="004F0B9D">
      <w:pPr>
        <w:pStyle w:val="Doc-title"/>
      </w:pPr>
      <w:r w:rsidRPr="000F3855">
        <w:t>R2-1900561</w:t>
      </w:r>
      <w:r w:rsidRPr="00947279">
        <w:tab/>
        <w:t>Discussion on IAB UP protocol stack and adaptation layer</w:t>
      </w:r>
      <w:r w:rsidRPr="00947279">
        <w:tab/>
        <w:t>ShenZhen Zhongxing Shitong</w:t>
      </w:r>
      <w:r w:rsidRPr="00947279">
        <w:tab/>
        <w:t>discussion</w:t>
      </w:r>
    </w:p>
    <w:p w14:paraId="1E558CB7" w14:textId="6B66F762" w:rsidR="004F0B9D" w:rsidRPr="00947279" w:rsidRDefault="004F0B9D" w:rsidP="004F0B9D">
      <w:pPr>
        <w:pStyle w:val="Doc-title"/>
      </w:pPr>
      <w:r w:rsidRPr="000F3855">
        <w:t>R2-1901831</w:t>
      </w:r>
      <w:r w:rsidRPr="00947279">
        <w:tab/>
        <w:t>Header compression in adaptation layer</w:t>
      </w:r>
      <w:r w:rsidRPr="00947279">
        <w:tab/>
        <w:t>Huawei, HiSilicon</w:t>
      </w:r>
      <w:r w:rsidRPr="00947279">
        <w:tab/>
        <w:t>discussion</w:t>
      </w:r>
      <w:r w:rsidRPr="00947279">
        <w:tab/>
        <w:t>Rel-16</w:t>
      </w:r>
      <w:r w:rsidRPr="00947279">
        <w:tab/>
        <w:t>NR_IAB-Core</w:t>
      </w:r>
    </w:p>
    <w:p w14:paraId="5304046C" w14:textId="2F2E0C31" w:rsidR="004F0B9D" w:rsidRPr="00947279" w:rsidRDefault="004F0B9D" w:rsidP="004F0B9D">
      <w:pPr>
        <w:pStyle w:val="Doc-title"/>
      </w:pPr>
      <w:r w:rsidRPr="000F3855">
        <w:t>R2-1901830</w:t>
      </w:r>
      <w:r w:rsidRPr="00947279">
        <w:tab/>
        <w:t>Adaptation layer header format design</w:t>
      </w:r>
      <w:r w:rsidRPr="00947279">
        <w:tab/>
        <w:t>Huawei, HiSilicon</w:t>
      </w:r>
      <w:r w:rsidRPr="00947279">
        <w:tab/>
        <w:t>discussion</w:t>
      </w:r>
      <w:r w:rsidRPr="00947279">
        <w:tab/>
        <w:t>Rel-16</w:t>
      </w:r>
      <w:r w:rsidRPr="00947279">
        <w:tab/>
        <w:t>NR_IAB-Core</w:t>
      </w:r>
    </w:p>
    <w:p w14:paraId="5C2A890F" w14:textId="6B8BA35D" w:rsidR="004F0B9D" w:rsidRPr="00947279" w:rsidRDefault="004F0B9D" w:rsidP="004F0B9D">
      <w:pPr>
        <w:pStyle w:val="Doc-title"/>
      </w:pPr>
      <w:r w:rsidRPr="000F3855">
        <w:t>R2-1901325</w:t>
      </w:r>
      <w:r w:rsidRPr="00947279">
        <w:tab/>
        <w:t>Adaptation Layer Header Content</w:t>
      </w:r>
      <w:r w:rsidRPr="00947279">
        <w:tab/>
        <w:t>Ericsson</w:t>
      </w:r>
      <w:r w:rsidRPr="00947279">
        <w:tab/>
        <w:t>discussion</w:t>
      </w:r>
      <w:r w:rsidRPr="00947279">
        <w:tab/>
        <w:t>Rel-15</w:t>
      </w:r>
      <w:r w:rsidRPr="00947279">
        <w:tab/>
        <w:t>NR_IAB-Core</w:t>
      </w:r>
    </w:p>
    <w:p w14:paraId="66D8FEE1" w14:textId="77777777" w:rsidR="004F0B9D" w:rsidRPr="00014E6B" w:rsidRDefault="004F0B9D" w:rsidP="004F0B9D">
      <w:pPr>
        <w:pStyle w:val="BoldComments"/>
      </w:pPr>
      <w:r w:rsidRPr="00014E6B">
        <w:t>Adapt - Routing</w:t>
      </w:r>
    </w:p>
    <w:p w14:paraId="2DB6F64D" w14:textId="176435C3" w:rsidR="004F0B9D" w:rsidRPr="00014E6B" w:rsidRDefault="004F0B9D" w:rsidP="004F0B9D">
      <w:pPr>
        <w:pStyle w:val="Doc-title"/>
      </w:pPr>
      <w:r w:rsidRPr="000F3855">
        <w:t>R2-1901389</w:t>
      </w:r>
      <w:r w:rsidRPr="00014E6B">
        <w:tab/>
        <w:t>Adaptation layer for IAB</w:t>
      </w:r>
      <w:r w:rsidRPr="00014E6B">
        <w:tab/>
        <w:t>Intel Corporation</w:t>
      </w:r>
      <w:r w:rsidRPr="00014E6B">
        <w:tab/>
        <w:t>discussion</w:t>
      </w:r>
      <w:r w:rsidRPr="00014E6B">
        <w:tab/>
        <w:t>Rel-16</w:t>
      </w:r>
      <w:r w:rsidRPr="00014E6B">
        <w:tab/>
        <w:t>NR_IAB-Core</w:t>
      </w:r>
    </w:p>
    <w:p w14:paraId="5F13A56A" w14:textId="18215778" w:rsidR="004F0B9D" w:rsidRPr="00014E6B" w:rsidRDefault="004F0B9D" w:rsidP="004F0B9D">
      <w:pPr>
        <w:pStyle w:val="Doc-title"/>
      </w:pPr>
      <w:r w:rsidRPr="000F3855">
        <w:lastRenderedPageBreak/>
        <w:t>R2-1901326</w:t>
      </w:r>
      <w:r w:rsidRPr="00014E6B">
        <w:tab/>
        <w:t>Packets Forwarding in IAB Networks</w:t>
      </w:r>
      <w:r w:rsidRPr="00014E6B">
        <w:tab/>
        <w:t>Ericsson</w:t>
      </w:r>
      <w:r w:rsidRPr="00014E6B">
        <w:tab/>
        <w:t>discussion</w:t>
      </w:r>
      <w:r w:rsidRPr="00014E6B">
        <w:tab/>
        <w:t>Rel-16</w:t>
      </w:r>
      <w:r w:rsidRPr="00014E6B">
        <w:tab/>
        <w:t>NR_IAB-Core</w:t>
      </w:r>
    </w:p>
    <w:p w14:paraId="0FBDAB41" w14:textId="7CB11989" w:rsidR="004F0B9D" w:rsidRPr="00014E6B" w:rsidRDefault="004F0B9D" w:rsidP="004F0B9D">
      <w:pPr>
        <w:pStyle w:val="Doc-title"/>
      </w:pPr>
      <w:r w:rsidRPr="000F3855">
        <w:t>R2-1900944</w:t>
      </w:r>
      <w:r w:rsidRPr="00014E6B">
        <w:tab/>
        <w:t>Route selection in case of route redundancy</w:t>
      </w:r>
      <w:r w:rsidRPr="00014E6B">
        <w:tab/>
        <w:t>AT&amp;T</w:t>
      </w:r>
      <w:r w:rsidRPr="00014E6B">
        <w:tab/>
        <w:t>discussion</w:t>
      </w:r>
    </w:p>
    <w:p w14:paraId="7A5F849F" w14:textId="3AD271E6" w:rsidR="004F0B9D" w:rsidRPr="00014E6B" w:rsidRDefault="004F0B9D" w:rsidP="004F0B9D">
      <w:pPr>
        <w:pStyle w:val="Doc-title"/>
      </w:pPr>
      <w:r w:rsidRPr="000F3855">
        <w:t>R2-1902170</w:t>
      </w:r>
      <w:r w:rsidRPr="00014E6B">
        <w:tab/>
        <w:t>Discussion on route selection in IAB</w:t>
      </w:r>
      <w:r w:rsidRPr="00014E6B">
        <w:tab/>
        <w:t>LG Electronics</w:t>
      </w:r>
      <w:r w:rsidRPr="00014E6B">
        <w:tab/>
        <w:t>discussion</w:t>
      </w:r>
      <w:r w:rsidRPr="00014E6B">
        <w:tab/>
        <w:t>NR_IAB-Core</w:t>
      </w:r>
    </w:p>
    <w:p w14:paraId="3D6FC7D1" w14:textId="5BEEC664" w:rsidR="004F0B9D" w:rsidRPr="00014E6B" w:rsidRDefault="004F0B9D" w:rsidP="004F0B9D">
      <w:pPr>
        <w:pStyle w:val="Doc-title"/>
      </w:pPr>
      <w:r w:rsidRPr="000F3855">
        <w:t>R2-1900572</w:t>
      </w:r>
      <w:r w:rsidRPr="00014E6B">
        <w:tab/>
        <w:t>Consideration on routing in IAB</w:t>
      </w:r>
      <w:r w:rsidRPr="00014E6B">
        <w:tab/>
        <w:t>ShenZhen Zhongxing Shitong</w:t>
      </w:r>
      <w:r w:rsidRPr="00014E6B">
        <w:tab/>
        <w:t>discussion</w:t>
      </w:r>
    </w:p>
    <w:p w14:paraId="045160BD" w14:textId="467BD8B7" w:rsidR="004F0B9D" w:rsidRPr="00014E6B" w:rsidRDefault="004F0B9D" w:rsidP="004F0B9D">
      <w:pPr>
        <w:pStyle w:val="Doc-title"/>
      </w:pPr>
      <w:r w:rsidRPr="000F3855">
        <w:t>R2-1901639</w:t>
      </w:r>
      <w:r w:rsidRPr="00014E6B">
        <w:tab/>
        <w:t>Routing function and configuration</w:t>
      </w:r>
      <w:r w:rsidRPr="00014E6B">
        <w:tab/>
        <w:t>Futurewei Technologies</w:t>
      </w:r>
      <w:r w:rsidRPr="00014E6B">
        <w:tab/>
        <w:t>discussion</w:t>
      </w:r>
      <w:r w:rsidRPr="00014E6B">
        <w:tab/>
        <w:t>Rel-16</w:t>
      </w:r>
    </w:p>
    <w:p w14:paraId="40F8F4E6" w14:textId="61D01614" w:rsidR="004F0B9D" w:rsidRPr="000E1223" w:rsidRDefault="004F0B9D" w:rsidP="00014E6B">
      <w:pPr>
        <w:pStyle w:val="Doc-title"/>
      </w:pPr>
      <w:r w:rsidRPr="000F3855">
        <w:t>R2-1901646</w:t>
      </w:r>
      <w:r w:rsidRPr="00014E6B">
        <w:tab/>
        <w:t>[Draft] LS on destination address for IAB routing</w:t>
      </w:r>
      <w:r w:rsidRPr="00014E6B">
        <w:tab/>
        <w:t>Futurewei Technologies</w:t>
      </w:r>
      <w:r w:rsidRPr="00014E6B">
        <w:tab/>
        <w:t>LS out</w:t>
      </w:r>
      <w:r w:rsidRPr="00014E6B">
        <w:tab/>
        <w:t>Rel-16</w:t>
      </w:r>
      <w:r w:rsidRPr="00014E6B">
        <w:tab/>
        <w:t>To:3GPP TSG RAN WG3</w:t>
      </w:r>
    </w:p>
    <w:p w14:paraId="29D7E4E9" w14:textId="77777777" w:rsidR="004F0B9D" w:rsidRDefault="004F0B9D" w:rsidP="004F0B9D">
      <w:pPr>
        <w:pStyle w:val="BoldComments"/>
      </w:pPr>
      <w:r w:rsidRPr="00014E6B">
        <w:rPr>
          <w:lang w:val="en-GB"/>
        </w:rPr>
        <w:t xml:space="preserve">RLC PDCP - </w:t>
      </w:r>
      <w:r w:rsidRPr="00014E6B">
        <w:t>Lossless</w:t>
      </w:r>
    </w:p>
    <w:p w14:paraId="5A7591D0" w14:textId="23BB950C" w:rsidR="004F0B9D" w:rsidRDefault="004F0B9D" w:rsidP="004F0B9D">
      <w:pPr>
        <w:pStyle w:val="Doc-title"/>
      </w:pPr>
      <w:r w:rsidRPr="000F3855">
        <w:t>R2-1900567</w:t>
      </w:r>
      <w:r>
        <w:tab/>
        <w:t>Consideration on UL lossless delivery in IAB</w:t>
      </w:r>
      <w:r>
        <w:tab/>
        <w:t>ShenZhen Zhongxing Shitong</w:t>
      </w:r>
      <w:r>
        <w:tab/>
        <w:t>discussion</w:t>
      </w:r>
    </w:p>
    <w:p w14:paraId="6B67CA3A" w14:textId="047D491C" w:rsidR="004F0B9D" w:rsidRDefault="004F0B9D" w:rsidP="004F0B9D">
      <w:pPr>
        <w:pStyle w:val="Doc-title"/>
      </w:pPr>
      <w:r w:rsidRPr="000F3855">
        <w:t>R2-1902022</w:t>
      </w:r>
      <w:r>
        <w:tab/>
        <w:t>SN length for multi-hop RLC ARQ</w:t>
      </w:r>
      <w:r>
        <w:tab/>
        <w:t>LG Electronics Inc.</w:t>
      </w:r>
      <w:r>
        <w:tab/>
        <w:t>discussion</w:t>
      </w:r>
      <w:r>
        <w:tab/>
        <w:t>Rel-16</w:t>
      </w:r>
      <w:r>
        <w:tab/>
        <w:t>NR_IAB-Core</w:t>
      </w:r>
      <w:r>
        <w:tab/>
      </w:r>
      <w:r w:rsidRPr="000F3855">
        <w:t>R2-1818062</w:t>
      </w:r>
    </w:p>
    <w:p w14:paraId="07C601F8" w14:textId="7089DCF4" w:rsidR="004F0B9D" w:rsidRDefault="004F0B9D" w:rsidP="004F0B9D">
      <w:pPr>
        <w:pStyle w:val="Doc-title"/>
      </w:pPr>
      <w:r w:rsidRPr="000F3855">
        <w:t>R2-1902165</w:t>
      </w:r>
      <w:r>
        <w:tab/>
        <w:t>E2E reliability in hop-by-hop RLC ARQ</w:t>
      </w:r>
      <w:r>
        <w:tab/>
        <w:t>LG Electronics</w:t>
      </w:r>
      <w:r>
        <w:tab/>
        <w:t>discussion</w:t>
      </w:r>
      <w:r>
        <w:tab/>
        <w:t>NR_IAB-Core</w:t>
      </w:r>
    </w:p>
    <w:p w14:paraId="524633FA" w14:textId="1E74C503" w:rsidR="004F0B9D" w:rsidRDefault="004F0B9D" w:rsidP="004F0B9D">
      <w:pPr>
        <w:pStyle w:val="Doc-title"/>
      </w:pPr>
      <w:r w:rsidRPr="000F3855">
        <w:t>R2-1900918</w:t>
      </w:r>
      <w:r>
        <w:tab/>
        <w:t>Consideration of multi-hop RLC ARQ</w:t>
      </w:r>
      <w:r>
        <w:tab/>
        <w:t>Kyocera</w:t>
      </w:r>
      <w:r>
        <w:tab/>
        <w:t>discussion</w:t>
      </w:r>
    </w:p>
    <w:p w14:paraId="6A44D017" w14:textId="7F6A67CA" w:rsidR="004F0B9D" w:rsidRDefault="004F0B9D" w:rsidP="004F0B9D">
      <w:pPr>
        <w:pStyle w:val="Doc-title"/>
      </w:pPr>
      <w:r w:rsidRPr="000F3855">
        <w:t>R2-1901196</w:t>
      </w:r>
      <w:r>
        <w:tab/>
        <w:t>Solutions for reliable IAB end-to-end transmission for the hop-by-hop RLC ARQ case</w:t>
      </w:r>
      <w:r>
        <w:tab/>
        <w:t>Samsung R&amp;D Institute UK</w:t>
      </w:r>
      <w:r>
        <w:tab/>
        <w:t>discussion</w:t>
      </w:r>
    </w:p>
    <w:p w14:paraId="6CEFED20" w14:textId="56679685" w:rsidR="004F0B9D" w:rsidRDefault="004F0B9D" w:rsidP="004F0B9D">
      <w:pPr>
        <w:pStyle w:val="Doc-title"/>
      </w:pPr>
      <w:r w:rsidRPr="000F3855">
        <w:t>R2-1900978</w:t>
      </w:r>
      <w:r>
        <w:tab/>
        <w:t>Function of Adaptation Layer to cope with multi-hop RLC ARQ</w:t>
      </w:r>
      <w:r>
        <w:tab/>
        <w:t>ITRI</w:t>
      </w:r>
      <w:r>
        <w:tab/>
        <w:t>discussion</w:t>
      </w:r>
      <w:r>
        <w:tab/>
        <w:t>NR_IAB-Core</w:t>
      </w:r>
    </w:p>
    <w:p w14:paraId="4B68DE9C" w14:textId="10FA4478" w:rsidR="004F0B9D" w:rsidRDefault="004F0B9D" w:rsidP="004F0B9D">
      <w:pPr>
        <w:pStyle w:val="Doc-title"/>
      </w:pPr>
      <w:r w:rsidRPr="000F3855">
        <w:t>R2-1901395</w:t>
      </w:r>
      <w:r>
        <w:tab/>
        <w:t>Need for Loss less delivery with hop-by-hop ARQ</w:t>
      </w:r>
      <w:r>
        <w:tab/>
        <w:t>Intel Corporation</w:t>
      </w:r>
      <w:r>
        <w:tab/>
        <w:t>discussion</w:t>
      </w:r>
      <w:r>
        <w:tab/>
        <w:t>Rel-16</w:t>
      </w:r>
      <w:r>
        <w:tab/>
        <w:t>NR_IAB-Core</w:t>
      </w:r>
    </w:p>
    <w:p w14:paraId="1130D56D" w14:textId="5B6632BB" w:rsidR="004F0B9D" w:rsidRDefault="004F0B9D" w:rsidP="004F0B9D">
      <w:pPr>
        <w:pStyle w:val="Doc-title"/>
      </w:pPr>
      <w:r w:rsidRPr="000F3855">
        <w:t>R2-1901825</w:t>
      </w:r>
      <w:r>
        <w:tab/>
        <w:t>Lossless data delivery</w:t>
      </w:r>
      <w:r>
        <w:tab/>
        <w:t>Huawei, HiSilicon</w:t>
      </w:r>
      <w:r>
        <w:tab/>
        <w:t>discussion</w:t>
      </w:r>
      <w:r>
        <w:tab/>
        <w:t>Rel-16</w:t>
      </w:r>
      <w:r>
        <w:tab/>
        <w:t>NR_IAB-Core</w:t>
      </w:r>
    </w:p>
    <w:p w14:paraId="19786668" w14:textId="77777777" w:rsidR="004F0B9D" w:rsidRPr="00014E6B" w:rsidRDefault="004F0B9D" w:rsidP="004F0B9D">
      <w:pPr>
        <w:pStyle w:val="BoldComments"/>
      </w:pPr>
      <w:r w:rsidRPr="00014E6B">
        <w:t>RLC - Other</w:t>
      </w:r>
    </w:p>
    <w:p w14:paraId="3AFD52E9" w14:textId="10612A4B" w:rsidR="004F0B9D" w:rsidRPr="00014E6B" w:rsidRDefault="004F0B9D" w:rsidP="004F0B9D">
      <w:pPr>
        <w:pStyle w:val="Doc-title"/>
      </w:pPr>
      <w:r w:rsidRPr="000F3855">
        <w:t>R2-1901824</w:t>
      </w:r>
      <w:r w:rsidRPr="00014E6B">
        <w:tab/>
        <w:t>General RLC impacts</w:t>
      </w:r>
      <w:r w:rsidRPr="00014E6B">
        <w:tab/>
        <w:t>Huawei, HiSilicon, CMCC</w:t>
      </w:r>
      <w:r w:rsidRPr="00014E6B">
        <w:tab/>
        <w:t>discussion</w:t>
      </w:r>
      <w:r w:rsidRPr="00014E6B">
        <w:tab/>
        <w:t>Rel-16</w:t>
      </w:r>
      <w:r w:rsidRPr="00014E6B">
        <w:tab/>
        <w:t>NR_IAB-Core</w:t>
      </w:r>
    </w:p>
    <w:p w14:paraId="23629827" w14:textId="6D9BC254" w:rsidR="004F0B9D" w:rsidRPr="00385387" w:rsidRDefault="004F0B9D" w:rsidP="004F0B9D">
      <w:pPr>
        <w:pStyle w:val="Doc-title"/>
      </w:pPr>
      <w:r w:rsidRPr="000F3855">
        <w:t>R2-1900979</w:t>
      </w:r>
      <w:r w:rsidRPr="00014E6B">
        <w:tab/>
        <w:t>RLC Enhancement</w:t>
      </w:r>
      <w:r>
        <w:t xml:space="preserve"> in IAB</w:t>
      </w:r>
      <w:r>
        <w:tab/>
        <w:t>ITRI</w:t>
      </w:r>
      <w:r>
        <w:tab/>
        <w:t>discussion</w:t>
      </w:r>
      <w:r>
        <w:tab/>
        <w:t>NR_IAB-Core</w:t>
      </w:r>
    </w:p>
    <w:p w14:paraId="1873CC0A" w14:textId="77777777" w:rsidR="004F0B9D" w:rsidRPr="00014E6B" w:rsidRDefault="004F0B9D" w:rsidP="004F0B9D">
      <w:pPr>
        <w:pStyle w:val="BoldComments"/>
      </w:pPr>
      <w:r w:rsidRPr="00014E6B">
        <w:rPr>
          <w:lang w:val="en-US"/>
        </w:rPr>
        <w:t xml:space="preserve">MAC - </w:t>
      </w:r>
      <w:r w:rsidRPr="00014E6B">
        <w:t>Scheduling</w:t>
      </w:r>
    </w:p>
    <w:p w14:paraId="2D675421" w14:textId="066EEBF2" w:rsidR="004F0B9D" w:rsidRPr="00014E6B" w:rsidRDefault="004F0B9D" w:rsidP="004F0B9D">
      <w:pPr>
        <w:pStyle w:val="Doc-title"/>
      </w:pPr>
      <w:r w:rsidRPr="000F3855">
        <w:t>R2-1900943</w:t>
      </w:r>
      <w:r w:rsidRPr="00014E6B">
        <w:tab/>
        <w:t>Radio-aware scheduling in IAB</w:t>
      </w:r>
      <w:r w:rsidRPr="00014E6B">
        <w:tab/>
        <w:t>AT&amp;T</w:t>
      </w:r>
      <w:r w:rsidRPr="00014E6B">
        <w:tab/>
        <w:t>discussion</w:t>
      </w:r>
    </w:p>
    <w:p w14:paraId="70134E2D" w14:textId="06FCA24E" w:rsidR="004F0B9D" w:rsidRPr="00014E6B" w:rsidRDefault="004F0B9D" w:rsidP="004F0B9D">
      <w:pPr>
        <w:pStyle w:val="Doc-title"/>
      </w:pPr>
      <w:r w:rsidRPr="000F3855">
        <w:t>R2-1901396</w:t>
      </w:r>
      <w:r w:rsidRPr="00014E6B">
        <w:tab/>
        <w:t>Handling of fairness in IAB</w:t>
      </w:r>
      <w:r w:rsidRPr="00014E6B">
        <w:tab/>
        <w:t>Intel Corporation</w:t>
      </w:r>
      <w:r w:rsidRPr="00014E6B">
        <w:tab/>
        <w:t>discussion</w:t>
      </w:r>
      <w:r w:rsidRPr="00014E6B">
        <w:tab/>
        <w:t>Rel-16</w:t>
      </w:r>
      <w:r w:rsidRPr="00014E6B">
        <w:tab/>
        <w:t>NR_IAB-Core</w:t>
      </w:r>
    </w:p>
    <w:p w14:paraId="2FAB0C89" w14:textId="6F4A8AC2" w:rsidR="004F0B9D" w:rsidRPr="00014E6B" w:rsidRDefault="004F0B9D" w:rsidP="004F0B9D">
      <w:pPr>
        <w:pStyle w:val="Doc-title"/>
      </w:pPr>
      <w:r w:rsidRPr="000F3855">
        <w:t>R2-1902164</w:t>
      </w:r>
      <w:r w:rsidRPr="00014E6B">
        <w:tab/>
        <w:t>LCG based UL grant</w:t>
      </w:r>
      <w:r w:rsidRPr="00014E6B">
        <w:tab/>
        <w:t>LG Electronics Inc.</w:t>
      </w:r>
      <w:r w:rsidRPr="00014E6B">
        <w:tab/>
        <w:t>discussion</w:t>
      </w:r>
      <w:r w:rsidRPr="00014E6B">
        <w:tab/>
        <w:t>Rel-16</w:t>
      </w:r>
      <w:r w:rsidRPr="00014E6B">
        <w:tab/>
        <w:t>NR_IAB-Core</w:t>
      </w:r>
    </w:p>
    <w:p w14:paraId="500CA4BB" w14:textId="1610F9B8" w:rsidR="004F0B9D" w:rsidRPr="007F2A4A" w:rsidRDefault="004F0B9D" w:rsidP="00014E6B">
      <w:pPr>
        <w:pStyle w:val="Doc-title"/>
      </w:pPr>
      <w:r w:rsidRPr="000F3855">
        <w:t>R2-1900954</w:t>
      </w:r>
      <w:r w:rsidRPr="00014E6B">
        <w:tab/>
        <w:t>IAB scheduling</w:t>
      </w:r>
      <w:r w:rsidRPr="00014E6B">
        <w:tab/>
        <w:t>Potevio</w:t>
      </w:r>
      <w:r w:rsidRPr="00014E6B">
        <w:tab/>
        <w:t>discussion</w:t>
      </w:r>
      <w:r w:rsidR="00014E6B">
        <w:tab/>
        <w:t>Rel-16</w:t>
      </w:r>
    </w:p>
    <w:p w14:paraId="10188648" w14:textId="77777777" w:rsidR="004F0B9D" w:rsidRPr="00014E6B" w:rsidRDefault="004F0B9D" w:rsidP="004F0B9D">
      <w:pPr>
        <w:pStyle w:val="BoldComments"/>
        <w:rPr>
          <w:lang w:val="en-US"/>
        </w:rPr>
      </w:pPr>
      <w:r w:rsidRPr="00014E6B">
        <w:rPr>
          <w:lang w:val="en-US"/>
        </w:rPr>
        <w:t xml:space="preserve">MAC - Scheduling Low </w:t>
      </w:r>
      <w:r w:rsidRPr="00014E6B">
        <w:t>Latency</w:t>
      </w:r>
    </w:p>
    <w:p w14:paraId="17E444A9" w14:textId="167A9CA0" w:rsidR="004F0B9D" w:rsidRPr="00014E6B" w:rsidRDefault="004F0B9D" w:rsidP="004F0B9D">
      <w:pPr>
        <w:pStyle w:val="Doc-title"/>
      </w:pPr>
      <w:r w:rsidRPr="000F3855">
        <w:t>R2-1900925</w:t>
      </w:r>
      <w:r w:rsidRPr="00014E6B">
        <w:tab/>
        <w:t>Consideration of low latency scheduling for multi-hop backhauling</w:t>
      </w:r>
      <w:r w:rsidRPr="00014E6B">
        <w:tab/>
        <w:t>Kyocera</w:t>
      </w:r>
      <w:r w:rsidRPr="00014E6B">
        <w:tab/>
        <w:t>discussion</w:t>
      </w:r>
    </w:p>
    <w:p w14:paraId="2B2ACC55" w14:textId="7B6C79E5" w:rsidR="004F0B9D" w:rsidRPr="00014E6B" w:rsidRDefault="004F0B9D" w:rsidP="004F0B9D">
      <w:pPr>
        <w:pStyle w:val="Doc-title"/>
      </w:pPr>
      <w:r w:rsidRPr="000F3855">
        <w:t>R2-1901198</w:t>
      </w:r>
      <w:r w:rsidRPr="00014E6B">
        <w:tab/>
        <w:t>On pre-emptive SR and BSR in IAB networks</w:t>
      </w:r>
      <w:r w:rsidRPr="00014E6B">
        <w:tab/>
        <w:t>Samsung R&amp;D Institute UK</w:t>
      </w:r>
      <w:r w:rsidRPr="00014E6B">
        <w:tab/>
        <w:t>discussion</w:t>
      </w:r>
    </w:p>
    <w:p w14:paraId="23ED908D" w14:textId="44BE6EDA" w:rsidR="004F0B9D" w:rsidRPr="00014E6B" w:rsidRDefault="004F0B9D" w:rsidP="004F0B9D">
      <w:pPr>
        <w:pStyle w:val="Doc-title"/>
      </w:pPr>
      <w:r w:rsidRPr="000F3855">
        <w:t>R2-1902167</w:t>
      </w:r>
      <w:r w:rsidRPr="00014E6B">
        <w:tab/>
        <w:t>Enhancement for low latency uplink scheduling</w:t>
      </w:r>
      <w:r w:rsidRPr="00014E6B">
        <w:tab/>
        <w:t>LG Electronics</w:t>
      </w:r>
      <w:r w:rsidRPr="00014E6B">
        <w:tab/>
        <w:t>discussion</w:t>
      </w:r>
      <w:r w:rsidRPr="00014E6B">
        <w:tab/>
        <w:t>NR_IAB-Core</w:t>
      </w:r>
    </w:p>
    <w:p w14:paraId="6BCF497C" w14:textId="61D5D9FF" w:rsidR="004F0B9D" w:rsidRPr="00014E6B" w:rsidRDefault="004F0B9D" w:rsidP="004F0B9D">
      <w:pPr>
        <w:pStyle w:val="Doc-title"/>
      </w:pPr>
      <w:r w:rsidRPr="000F3855">
        <w:t>R2-1901328</w:t>
      </w:r>
      <w:r w:rsidRPr="00014E6B">
        <w:tab/>
        <w:t>Uplink scheduling in IAB networks: BSR, SR, and LCP</w:t>
      </w:r>
      <w:r w:rsidRPr="00014E6B">
        <w:tab/>
        <w:t>Ericsson</w:t>
      </w:r>
      <w:r w:rsidRPr="00014E6B">
        <w:tab/>
        <w:t>discussion</w:t>
      </w:r>
      <w:r w:rsidRPr="00014E6B">
        <w:tab/>
        <w:t>Rel-16</w:t>
      </w:r>
      <w:r w:rsidRPr="00014E6B">
        <w:tab/>
        <w:t>NR_IAB-Core</w:t>
      </w:r>
    </w:p>
    <w:p w14:paraId="0A431934" w14:textId="2CC60CDC" w:rsidR="004F0B9D" w:rsidRPr="00014E6B" w:rsidRDefault="004F0B9D" w:rsidP="00014E6B">
      <w:pPr>
        <w:pStyle w:val="Doc-title"/>
      </w:pPr>
      <w:r w:rsidRPr="000F3855">
        <w:t>R2-1901834</w:t>
      </w:r>
      <w:r w:rsidRPr="00014E6B">
        <w:tab/>
        <w:t>Uplink scheduling enhancement</w:t>
      </w:r>
      <w:r w:rsidRPr="00014E6B">
        <w:tab/>
        <w:t>Huawei, HiSilicon</w:t>
      </w:r>
      <w:r w:rsidRPr="00014E6B">
        <w:tab/>
        <w:t>discussion</w:t>
      </w:r>
      <w:r w:rsidRPr="00014E6B">
        <w:tab/>
        <w:t>Rel-16</w:t>
      </w:r>
      <w:r w:rsidRPr="00014E6B">
        <w:tab/>
        <w:t>NR_IAB-Core</w:t>
      </w:r>
    </w:p>
    <w:p w14:paraId="4B2A9CCF" w14:textId="19F4063B" w:rsidR="004F0B9D" w:rsidRDefault="004F0B9D" w:rsidP="004F0B9D">
      <w:pPr>
        <w:pStyle w:val="Doc-title"/>
      </w:pPr>
      <w:r w:rsidRPr="000F3855">
        <w:t>R2-1900310</w:t>
      </w:r>
      <w:r w:rsidRPr="00014E6B">
        <w:tab/>
        <w:t>Triggering condition of Pre-BSR</w:t>
      </w:r>
      <w:r w:rsidRPr="00014E6B">
        <w:tab/>
        <w:t>vivo</w:t>
      </w:r>
      <w:r w:rsidRPr="00014E6B">
        <w:tab/>
        <w:t>discussion</w:t>
      </w:r>
    </w:p>
    <w:p w14:paraId="3CCE7E87" w14:textId="28ECE427" w:rsidR="004F0B9D" w:rsidRDefault="004F0B9D" w:rsidP="004F0B9D">
      <w:pPr>
        <w:pStyle w:val="Doc-title"/>
      </w:pPr>
      <w:r w:rsidRPr="000F3855">
        <w:t>R2-1900568</w:t>
      </w:r>
      <w:r>
        <w:tab/>
        <w:t>Discussion on low latency scheduling in IAB</w:t>
      </w:r>
      <w:r>
        <w:tab/>
        <w:t>ShenZhen Zhongxing Shitong</w:t>
      </w:r>
      <w:r>
        <w:tab/>
        <w:t>discussion</w:t>
      </w:r>
    </w:p>
    <w:p w14:paraId="58D8C5E7" w14:textId="5710097F" w:rsidR="004F0B9D" w:rsidRDefault="004F0B9D" w:rsidP="004F0B9D">
      <w:pPr>
        <w:pStyle w:val="Doc-title"/>
      </w:pPr>
      <w:r w:rsidRPr="000F3855">
        <w:t>R2-1901030</w:t>
      </w:r>
      <w:r>
        <w:tab/>
        <w:t>Discussion on SR/BSR triggering in multi-hop IAB network</w:t>
      </w:r>
      <w:r>
        <w:tab/>
        <w:t>ASUSTeK</w:t>
      </w:r>
      <w:r>
        <w:tab/>
        <w:t>discussion</w:t>
      </w:r>
      <w:r>
        <w:tab/>
        <w:t>Rel-16</w:t>
      </w:r>
      <w:r>
        <w:tab/>
        <w:t>NR_IAB-Core</w:t>
      </w:r>
    </w:p>
    <w:p w14:paraId="0F2D05FD" w14:textId="1B51EC05" w:rsidR="004F0B9D" w:rsidRDefault="004F0B9D" w:rsidP="004F0B9D">
      <w:pPr>
        <w:pStyle w:val="Doc-title"/>
      </w:pPr>
      <w:r w:rsidRPr="000F3855">
        <w:t>R2-1901391</w:t>
      </w:r>
      <w:r>
        <w:tab/>
        <w:t>Uplink latency reduction</w:t>
      </w:r>
      <w:r>
        <w:tab/>
        <w:t>Intel Corporation</w:t>
      </w:r>
      <w:r>
        <w:tab/>
        <w:t>discussion</w:t>
      </w:r>
      <w:r>
        <w:tab/>
        <w:t>Rel-16</w:t>
      </w:r>
      <w:r>
        <w:tab/>
        <w:t>NR_IAB-Core</w:t>
      </w:r>
    </w:p>
    <w:p w14:paraId="4D4B70EF" w14:textId="77777777" w:rsidR="004F0B9D" w:rsidRPr="00014E6B" w:rsidRDefault="004F0B9D" w:rsidP="004F0B9D">
      <w:pPr>
        <w:pStyle w:val="BoldComments"/>
        <w:rPr>
          <w:lang w:val="en-US"/>
        </w:rPr>
      </w:pPr>
      <w:r w:rsidRPr="00014E6B">
        <w:rPr>
          <w:lang w:val="en-US"/>
        </w:rPr>
        <w:t xml:space="preserve">MAC - </w:t>
      </w:r>
      <w:r w:rsidRPr="00014E6B">
        <w:t>Other</w:t>
      </w:r>
    </w:p>
    <w:p w14:paraId="6238593D" w14:textId="7241AEE7" w:rsidR="004F0B9D" w:rsidRPr="00014E6B" w:rsidRDefault="004F0B9D" w:rsidP="004F0B9D">
      <w:pPr>
        <w:pStyle w:val="Doc-title"/>
      </w:pPr>
      <w:r w:rsidRPr="000F3855">
        <w:t>R2-1901329</w:t>
      </w:r>
      <w:r w:rsidRPr="00014E6B">
        <w:tab/>
        <w:t>LCID and LCG extension for IAB nodes</w:t>
      </w:r>
      <w:r w:rsidRPr="00014E6B">
        <w:tab/>
        <w:t>Ericsson</w:t>
      </w:r>
      <w:r w:rsidRPr="00014E6B">
        <w:tab/>
        <w:t>discussion</w:t>
      </w:r>
      <w:r w:rsidRPr="00014E6B">
        <w:tab/>
        <w:t>Rel-16</w:t>
      </w:r>
      <w:r w:rsidRPr="00014E6B">
        <w:tab/>
        <w:t>NR_IAB-Core</w:t>
      </w:r>
    </w:p>
    <w:p w14:paraId="26C45FE4" w14:textId="12FBCDE0" w:rsidR="004F0B9D" w:rsidRPr="00014E6B" w:rsidRDefault="004F0B9D" w:rsidP="004F0B9D">
      <w:pPr>
        <w:pStyle w:val="Doc-title"/>
      </w:pPr>
      <w:r w:rsidRPr="000F3855">
        <w:t>R2-1901187</w:t>
      </w:r>
      <w:r w:rsidRPr="00014E6B">
        <w:tab/>
        <w:t>Some considerations on LCID space extension</w:t>
      </w:r>
      <w:r w:rsidRPr="00014E6B">
        <w:tab/>
        <w:t>Samsung R&amp;D Institute UK</w:t>
      </w:r>
      <w:r w:rsidRPr="00014E6B">
        <w:tab/>
        <w:t>discussion</w:t>
      </w:r>
    </w:p>
    <w:p w14:paraId="569F626D" w14:textId="1AED3CB0" w:rsidR="004F0B9D" w:rsidRPr="00014E6B" w:rsidRDefault="004F0B9D" w:rsidP="004F0B9D">
      <w:pPr>
        <w:pStyle w:val="Doc-title"/>
      </w:pPr>
      <w:r w:rsidRPr="000F3855">
        <w:t>R2-1901832</w:t>
      </w:r>
      <w:r w:rsidRPr="00014E6B">
        <w:tab/>
        <w:t>LCID extension for IAB backhaul link</w:t>
      </w:r>
      <w:r w:rsidRPr="00014E6B">
        <w:tab/>
        <w:t>Huawei, HiSilicon</w:t>
      </w:r>
      <w:r w:rsidRPr="00014E6B">
        <w:tab/>
        <w:t>discussion</w:t>
      </w:r>
      <w:r w:rsidRPr="00014E6B">
        <w:tab/>
        <w:t>Rel-16</w:t>
      </w:r>
      <w:r w:rsidRPr="00014E6B">
        <w:tab/>
        <w:t>NR_IAB-Core</w:t>
      </w:r>
    </w:p>
    <w:p w14:paraId="3B8FDD12" w14:textId="54C47F41" w:rsidR="004F0B9D" w:rsidRDefault="004F0B9D" w:rsidP="004F0B9D">
      <w:pPr>
        <w:pStyle w:val="Doc-title"/>
      </w:pPr>
      <w:r w:rsidRPr="000F3855">
        <w:t>R2-1902021</w:t>
      </w:r>
      <w:r w:rsidRPr="00014E6B">
        <w:tab/>
        <w:t>Consideration on LCID and LCG space extension</w:t>
      </w:r>
      <w:r w:rsidRPr="00014E6B">
        <w:tab/>
        <w:t>LG Electronics Inc.</w:t>
      </w:r>
      <w:r w:rsidRPr="00014E6B">
        <w:tab/>
        <w:t>discussion</w:t>
      </w:r>
      <w:r w:rsidRPr="00014E6B">
        <w:tab/>
        <w:t>Rel-16</w:t>
      </w:r>
      <w:r w:rsidRPr="00014E6B">
        <w:tab/>
        <w:t>NR_IAB-Core</w:t>
      </w:r>
    </w:p>
    <w:p w14:paraId="1920BD7B" w14:textId="2E715E2F" w:rsidR="004F0B9D" w:rsidRDefault="004F0B9D" w:rsidP="004F0B9D">
      <w:pPr>
        <w:pStyle w:val="Doc-title"/>
      </w:pPr>
      <w:r w:rsidRPr="000F3855">
        <w:lastRenderedPageBreak/>
        <w:t>R2-1901191</w:t>
      </w:r>
      <w:r>
        <w:tab/>
        <w:t>Further details on the LCID space extension</w:t>
      </w:r>
      <w:r>
        <w:tab/>
        <w:t>Samsung R&amp;D Institute UK</w:t>
      </w:r>
      <w:r>
        <w:tab/>
        <w:t>discussion</w:t>
      </w:r>
    </w:p>
    <w:p w14:paraId="1811C52B" w14:textId="2EA7FBD5" w:rsidR="004F0B9D" w:rsidRDefault="004F0B9D" w:rsidP="004F0B9D">
      <w:pPr>
        <w:pStyle w:val="Doc-title"/>
      </w:pPr>
      <w:r w:rsidRPr="000F3855">
        <w:t>R2-1901833</w:t>
      </w:r>
      <w:r>
        <w:tab/>
        <w:t>LCG space extension for IAB backhaul link</w:t>
      </w:r>
      <w:r>
        <w:tab/>
        <w:t>Huawei, HiSilicon</w:t>
      </w:r>
      <w:r>
        <w:tab/>
        <w:t>discussion</w:t>
      </w:r>
      <w:r>
        <w:tab/>
        <w:t>Rel-16</w:t>
      </w:r>
      <w:r>
        <w:tab/>
        <w:t>NR_IAB-Core</w:t>
      </w:r>
    </w:p>
    <w:p w14:paraId="7CC5BFE9" w14:textId="06492DE1" w:rsidR="004F0B9D" w:rsidRDefault="004F0B9D" w:rsidP="004F0B9D">
      <w:pPr>
        <w:pStyle w:val="Doc-title"/>
      </w:pPr>
      <w:r w:rsidRPr="000F3855">
        <w:t>R2-1901258</w:t>
      </w:r>
      <w:r>
        <w:tab/>
        <w:t>Discussion on MAC subheader structure for IAB</w:t>
      </w:r>
      <w:r>
        <w:tab/>
        <w:t>Nokia, Nokia Shanghai Bell</w:t>
      </w:r>
      <w:r>
        <w:tab/>
        <w:t>discussion</w:t>
      </w:r>
      <w:r>
        <w:tab/>
        <w:t>Rel-16</w:t>
      </w:r>
      <w:r>
        <w:tab/>
        <w:t>NR_IAB-Core</w:t>
      </w:r>
    </w:p>
    <w:p w14:paraId="49603DD0" w14:textId="77777777" w:rsidR="004F0B9D" w:rsidRPr="00081813" w:rsidRDefault="004F0B9D" w:rsidP="004F0B9D">
      <w:pPr>
        <w:pStyle w:val="Heading3"/>
      </w:pPr>
      <w:r w:rsidRPr="00081813">
        <w:t>11.1.3</w:t>
      </w:r>
      <w:r w:rsidRPr="00081813">
        <w:tab/>
        <w:t>Control plane aspects</w:t>
      </w:r>
    </w:p>
    <w:p w14:paraId="0C302B42" w14:textId="77777777" w:rsidR="004F0B9D" w:rsidRDefault="004F0B9D" w:rsidP="004F0B9D">
      <w:pPr>
        <w:pStyle w:val="Comments"/>
        <w:rPr>
          <w:noProof w:val="0"/>
        </w:rPr>
      </w:pPr>
      <w:r w:rsidRPr="00081813">
        <w:rPr>
          <w:noProof w:val="0"/>
        </w:rPr>
        <w:t>Including consideration of control plane protocol stack and control plane procedures (e.g. topology man</w:t>
      </w:r>
      <w:r>
        <w:rPr>
          <w:noProof w:val="0"/>
        </w:rPr>
        <w:t>agement, route management, etc)</w:t>
      </w:r>
    </w:p>
    <w:p w14:paraId="2EF83C86" w14:textId="77777777" w:rsidR="004F0B9D" w:rsidRPr="00A741F5" w:rsidRDefault="004F0B9D" w:rsidP="004F0B9D">
      <w:pPr>
        <w:pStyle w:val="BoldComments"/>
      </w:pPr>
      <w:r w:rsidRPr="00A741F5">
        <w:t>Misc</w:t>
      </w:r>
    </w:p>
    <w:p w14:paraId="0436A757" w14:textId="67E2FF41" w:rsidR="004F0B9D" w:rsidRPr="00A741F5" w:rsidRDefault="004F0B9D" w:rsidP="004F0B9D">
      <w:pPr>
        <w:pStyle w:val="Doc-title"/>
      </w:pPr>
      <w:r w:rsidRPr="000F3855">
        <w:t>R2-1901771</w:t>
      </w:r>
      <w:r w:rsidRPr="00A741F5">
        <w:tab/>
        <w:t>Congestion reporting and handling for IAB networks</w:t>
      </w:r>
      <w:r w:rsidRPr="00A741F5">
        <w:tab/>
        <w:t>Futurewei Technologies</w:t>
      </w:r>
      <w:r w:rsidRPr="00A741F5">
        <w:tab/>
        <w:t>discussion</w:t>
      </w:r>
      <w:r w:rsidRPr="00A741F5">
        <w:tab/>
        <w:t>Rel-16</w:t>
      </w:r>
    </w:p>
    <w:p w14:paraId="3FBE7319" w14:textId="3728AF92" w:rsidR="004F0B9D" w:rsidRDefault="004F0B9D" w:rsidP="004F0B9D">
      <w:pPr>
        <w:pStyle w:val="Doc-title"/>
      </w:pPr>
      <w:r w:rsidRPr="000F3855">
        <w:t>R2-1901382</w:t>
      </w:r>
      <w:r w:rsidRPr="00A741F5">
        <w:tab/>
        <w:t>Support for LTE deployment at IAB node sites</w:t>
      </w:r>
      <w:r w:rsidRPr="00A741F5">
        <w:tab/>
        <w:t>Ericsson</w:t>
      </w:r>
      <w:r w:rsidRPr="00A741F5">
        <w:tab/>
        <w:t>discussion</w:t>
      </w:r>
      <w:r w:rsidRPr="00A741F5">
        <w:tab/>
        <w:t>Rel-16</w:t>
      </w:r>
      <w:r w:rsidRPr="00A741F5">
        <w:tab/>
        <w:t>NR_IAB-Core</w:t>
      </w:r>
    </w:p>
    <w:p w14:paraId="08524C4B" w14:textId="04BDE2BF" w:rsidR="004F0B9D" w:rsidRDefault="004F0B9D" w:rsidP="004F0B9D">
      <w:pPr>
        <w:pStyle w:val="Doc-title"/>
      </w:pPr>
      <w:r w:rsidRPr="000F3855">
        <w:t>R2-1901636</w:t>
      </w:r>
      <w:r>
        <w:tab/>
        <w:t>Supporting of using SA IAB in NSA network</w:t>
      </w:r>
      <w:r>
        <w:tab/>
        <w:t>Futurewei Technologies</w:t>
      </w:r>
      <w:r>
        <w:tab/>
        <w:t>discussion</w:t>
      </w:r>
      <w:r>
        <w:tab/>
        <w:t>Rel-16</w:t>
      </w:r>
    </w:p>
    <w:p w14:paraId="5845944A" w14:textId="2167364E" w:rsidR="004F0B9D" w:rsidRDefault="004F0B9D" w:rsidP="004F0B9D">
      <w:pPr>
        <w:pStyle w:val="Doc-title"/>
      </w:pPr>
      <w:r w:rsidRPr="000F3855">
        <w:t>R2-1901638</w:t>
      </w:r>
      <w:r>
        <w:tab/>
        <w:t>Discussion on IAB NSA procedure and SRB transmission</w:t>
      </w:r>
      <w:r>
        <w:tab/>
        <w:t>Futurewei Technologies</w:t>
      </w:r>
      <w:r>
        <w:tab/>
        <w:t>discussion</w:t>
      </w:r>
      <w:r>
        <w:tab/>
        <w:t>Rel-16</w:t>
      </w:r>
    </w:p>
    <w:p w14:paraId="0056B9D2" w14:textId="77777777" w:rsidR="004F0B9D" w:rsidRPr="00A741F5" w:rsidRDefault="004F0B9D" w:rsidP="004F0B9D">
      <w:pPr>
        <w:pStyle w:val="BoldComments"/>
      </w:pPr>
      <w:r w:rsidRPr="00A741F5">
        <w:rPr>
          <w:lang w:val="en-US"/>
        </w:rPr>
        <w:t xml:space="preserve">L2 - </w:t>
      </w:r>
      <w:r w:rsidRPr="00A741F5">
        <w:t>Configuration</w:t>
      </w:r>
    </w:p>
    <w:p w14:paraId="1A236616" w14:textId="4BF9F3B2" w:rsidR="004F0B9D" w:rsidRDefault="004F0B9D" w:rsidP="004F0B9D">
      <w:pPr>
        <w:pStyle w:val="Doc-title"/>
      </w:pPr>
      <w:r w:rsidRPr="000F3855">
        <w:t>R2-1901324</w:t>
      </w:r>
      <w:r w:rsidRPr="00A741F5">
        <w:tab/>
        <w:t>Backhaul Channel Setup and Modification Procedure for IAB Networks</w:t>
      </w:r>
      <w:r w:rsidRPr="00A741F5">
        <w:tab/>
        <w:t>Ericsson</w:t>
      </w:r>
      <w:r w:rsidRPr="00A741F5">
        <w:tab/>
        <w:t>discussion</w:t>
      </w:r>
      <w:r w:rsidRPr="00A741F5">
        <w:tab/>
        <w:t>Rel-15</w:t>
      </w:r>
      <w:r w:rsidRPr="00A741F5">
        <w:tab/>
        <w:t>NR_IAB-Core</w:t>
      </w:r>
    </w:p>
    <w:p w14:paraId="5B1027B1" w14:textId="77777777" w:rsidR="00196186" w:rsidRDefault="00B364B8" w:rsidP="00196186">
      <w:pPr>
        <w:pStyle w:val="Doc-text2"/>
      </w:pPr>
      <w:r>
        <w:t xml:space="preserve">- </w:t>
      </w:r>
      <w:r>
        <w:tab/>
        <w:t xml:space="preserve">The proposal is essentially that Donor CU is controlling the setup and modification of all backhaul channels. </w:t>
      </w:r>
      <w:r w:rsidR="00955F3C">
        <w:t xml:space="preserve">ZTE agrees with this, but think a lot of details is missing. </w:t>
      </w:r>
    </w:p>
    <w:p w14:paraId="15CFA75F" w14:textId="77777777" w:rsidR="00B364B8" w:rsidRDefault="00B364B8" w:rsidP="00196186">
      <w:pPr>
        <w:pStyle w:val="Doc-text2"/>
      </w:pPr>
      <w:r>
        <w:t xml:space="preserve">- </w:t>
      </w:r>
      <w:r>
        <w:tab/>
        <w:t xml:space="preserve">Samsung think some modification are needed to the figure. Ericsson clarifies that the RRC message is carried in the F1 message. </w:t>
      </w:r>
    </w:p>
    <w:p w14:paraId="5A54AD0B" w14:textId="77777777" w:rsidR="00B364B8" w:rsidRDefault="00B364B8" w:rsidP="00196186">
      <w:pPr>
        <w:pStyle w:val="Doc-text2"/>
      </w:pPr>
      <w:r>
        <w:t xml:space="preserve">- </w:t>
      </w:r>
      <w:r>
        <w:tab/>
        <w:t xml:space="preserve">Huawei think this is RAN3 </w:t>
      </w:r>
      <w:r w:rsidR="00955F3C">
        <w:t xml:space="preserve">details. </w:t>
      </w:r>
    </w:p>
    <w:p w14:paraId="7D7F6E69" w14:textId="77777777" w:rsidR="00955F3C" w:rsidRDefault="00955F3C" w:rsidP="00196186">
      <w:pPr>
        <w:pStyle w:val="Doc-text2"/>
      </w:pPr>
      <w:r>
        <w:t xml:space="preserve">- </w:t>
      </w:r>
      <w:r>
        <w:tab/>
        <w:t xml:space="preserve">LG are ok with the proposals. </w:t>
      </w:r>
    </w:p>
    <w:p w14:paraId="1CBBB62C" w14:textId="77777777" w:rsidR="00602379" w:rsidRDefault="00602379" w:rsidP="00FE7177">
      <w:pPr>
        <w:pStyle w:val="Doc-text2"/>
      </w:pPr>
      <w:r>
        <w:t xml:space="preserve">- </w:t>
      </w:r>
      <w:r>
        <w:tab/>
        <w:t xml:space="preserve">Samsung wonders who controls the QoS. Ericsson think we just reuse the CUDU arch. Samsung think this is problematic as there is no PDCP on the backhaul channels. </w:t>
      </w:r>
      <w:r w:rsidR="00402D5F">
        <w:t xml:space="preserve">Ericsson think that the QoS is provided by Donor CU, by F1 config, as in current CU-DU arch. KDDI think this part is ok. </w:t>
      </w:r>
    </w:p>
    <w:p w14:paraId="68486B8E" w14:textId="77777777" w:rsidR="00B364B8" w:rsidRDefault="00602379" w:rsidP="00602379">
      <w:pPr>
        <w:pStyle w:val="Agreement"/>
      </w:pPr>
      <w:r>
        <w:t xml:space="preserve">R2 assumes that Donor CU is controlling the setup and modification of all backhaul channels in the IAB network below the Donor. </w:t>
      </w:r>
    </w:p>
    <w:p w14:paraId="3D5321EB" w14:textId="77777777" w:rsidR="00B364B8" w:rsidRPr="00196186" w:rsidRDefault="00B364B8" w:rsidP="00196186">
      <w:pPr>
        <w:pStyle w:val="Doc-text2"/>
      </w:pPr>
    </w:p>
    <w:p w14:paraId="39490D76" w14:textId="52E42116" w:rsidR="004F0B9D" w:rsidRDefault="004F0B9D" w:rsidP="004F0B9D">
      <w:pPr>
        <w:pStyle w:val="Doc-title"/>
      </w:pPr>
      <w:r w:rsidRPr="000F3855">
        <w:t>R2-1900565</w:t>
      </w:r>
      <w:r w:rsidRPr="00A741F5">
        <w:tab/>
        <w:t>Discussion on BH RLC channel configuration in IAB network</w:t>
      </w:r>
      <w:r w:rsidRPr="00A741F5">
        <w:tab/>
        <w:t>ShenZhen Zhongxing Shitong</w:t>
      </w:r>
      <w:r w:rsidRPr="00A741F5">
        <w:tab/>
        <w:t>discussion</w:t>
      </w:r>
    </w:p>
    <w:p w14:paraId="42964095" w14:textId="77777777" w:rsidR="00FE7177" w:rsidRPr="001E0C41" w:rsidRDefault="00FE7177" w:rsidP="00FE7177">
      <w:pPr>
        <w:pStyle w:val="Doc-text2"/>
        <w:rPr>
          <w:i/>
          <w:lang w:val="en-US" w:eastAsia="zh-CN"/>
        </w:rPr>
      </w:pPr>
      <w:r w:rsidRPr="001E0C41">
        <w:rPr>
          <w:i/>
          <w:lang w:val="en-US" w:eastAsia="zh-CN"/>
        </w:rPr>
        <w:t xml:space="preserve">Proposal 1: For </w:t>
      </w:r>
      <w:r w:rsidRPr="001E0C41">
        <w:rPr>
          <w:rFonts w:hint="eastAsia"/>
          <w:i/>
          <w:lang w:val="en-US" w:eastAsia="zh-CN"/>
        </w:rPr>
        <w:t xml:space="preserve">UE DRB with </w:t>
      </w:r>
      <w:r w:rsidRPr="001E0C41">
        <w:rPr>
          <w:i/>
          <w:lang w:val="en-US" w:eastAsia="zh-CN"/>
        </w:rPr>
        <w:t>one-to-one bearer mapping, separate BH RLC channel</w:t>
      </w:r>
      <w:r w:rsidRPr="001E0C41">
        <w:rPr>
          <w:rFonts w:hint="eastAsia"/>
          <w:i/>
          <w:lang w:val="en-US" w:eastAsia="zh-CN"/>
        </w:rPr>
        <w:t xml:space="preserve"> should be setup for it</w:t>
      </w:r>
      <w:r w:rsidRPr="001E0C41">
        <w:rPr>
          <w:i/>
          <w:lang w:val="en-US" w:eastAsia="zh-CN"/>
        </w:rPr>
        <w:t xml:space="preserve">. </w:t>
      </w:r>
    </w:p>
    <w:p w14:paraId="253B90A1" w14:textId="3E8D691E" w:rsidR="00FE7177" w:rsidRPr="001E0C41" w:rsidRDefault="00437DDB" w:rsidP="001E0C41">
      <w:pPr>
        <w:pStyle w:val="Doc-text2"/>
        <w:rPr>
          <w:i/>
          <w:lang w:val="en-US" w:eastAsia="zh-CN"/>
        </w:rPr>
      </w:pPr>
      <w:r w:rsidRPr="001E0C41">
        <w:rPr>
          <w:i/>
          <w:lang w:val="en-US" w:eastAsia="zh-CN"/>
        </w:rPr>
        <w:t xml:space="preserve">Modified </w:t>
      </w:r>
      <w:r w:rsidR="00FE7177" w:rsidRPr="001E0C41">
        <w:rPr>
          <w:i/>
          <w:lang w:val="en-US" w:eastAsia="zh-CN"/>
        </w:rPr>
        <w:t>Proposal 2: For</w:t>
      </w:r>
      <w:r w:rsidR="00FE7177" w:rsidRPr="001E0C41">
        <w:rPr>
          <w:rFonts w:hint="eastAsia"/>
          <w:i/>
          <w:lang w:val="en-US" w:eastAsia="zh-CN"/>
        </w:rPr>
        <w:t xml:space="preserve"> UE DRB with</w:t>
      </w:r>
      <w:r w:rsidR="00FE7177" w:rsidRPr="001E0C41">
        <w:rPr>
          <w:i/>
          <w:lang w:val="en-US" w:eastAsia="zh-CN"/>
        </w:rPr>
        <w:t xml:space="preserve"> many-to-one bearer mapping, the RLC channel associated with </w:t>
      </w:r>
      <w:r w:rsidRPr="001E0C41">
        <w:rPr>
          <w:i/>
          <w:lang w:val="en-US" w:eastAsia="zh-CN"/>
        </w:rPr>
        <w:t>IAB node existing BH RLC channel</w:t>
      </w:r>
      <w:r w:rsidRPr="001E0C41">
        <w:rPr>
          <w:rFonts w:hint="eastAsia"/>
          <w:i/>
          <w:lang w:val="en-US" w:eastAsia="zh-CN"/>
        </w:rPr>
        <w:t xml:space="preserve"> </w:t>
      </w:r>
      <w:r w:rsidR="00FE7177" w:rsidRPr="001E0C41">
        <w:rPr>
          <w:i/>
          <w:lang w:val="en-US" w:eastAsia="zh-CN"/>
        </w:rPr>
        <w:t xml:space="preserve">might be reused as BH RLC channel to forward traffic </w:t>
      </w:r>
      <w:r w:rsidR="00FE7177" w:rsidRPr="001E0C41">
        <w:rPr>
          <w:rFonts w:hint="eastAsia"/>
          <w:i/>
          <w:lang w:val="en-US" w:eastAsia="zh-CN"/>
        </w:rPr>
        <w:t>of UE DRB</w:t>
      </w:r>
      <w:r w:rsidR="00FE7177" w:rsidRPr="001E0C41">
        <w:rPr>
          <w:i/>
          <w:lang w:val="en-US" w:eastAsia="zh-CN"/>
        </w:rPr>
        <w:t xml:space="preserve"> if</w:t>
      </w:r>
      <w:r w:rsidR="001E0C41" w:rsidRPr="001E0C41">
        <w:rPr>
          <w:i/>
          <w:lang w:val="en-US" w:eastAsia="zh-CN"/>
        </w:rPr>
        <w:t xml:space="preserve"> they have similar QoS profile.</w:t>
      </w:r>
    </w:p>
    <w:p w14:paraId="79283917" w14:textId="77777777" w:rsidR="00FE7177" w:rsidRDefault="00FE7177" w:rsidP="00FE7177">
      <w:pPr>
        <w:pStyle w:val="Doc-text2"/>
        <w:rPr>
          <w:lang w:val="en-US"/>
        </w:rPr>
      </w:pPr>
      <w:r>
        <w:rPr>
          <w:lang w:val="en-US"/>
        </w:rPr>
        <w:t xml:space="preserve">- </w:t>
      </w:r>
      <w:r>
        <w:rPr>
          <w:lang w:val="en-US"/>
        </w:rPr>
        <w:tab/>
        <w:t>LG think P1 is reasonable</w:t>
      </w:r>
      <w:r w:rsidR="00437DDB">
        <w:rPr>
          <w:lang w:val="en-US"/>
        </w:rPr>
        <w:t xml:space="preserve">. Ericsson agrees and think it is obvious. </w:t>
      </w:r>
    </w:p>
    <w:p w14:paraId="172327EF" w14:textId="77777777" w:rsidR="00437DDB" w:rsidRDefault="00437DDB" w:rsidP="00FE7177">
      <w:pPr>
        <w:pStyle w:val="Doc-text2"/>
        <w:rPr>
          <w:lang w:val="en-US"/>
        </w:rPr>
      </w:pPr>
      <w:r>
        <w:rPr>
          <w:lang w:val="en-US"/>
        </w:rPr>
        <w:t xml:space="preserve">- </w:t>
      </w:r>
      <w:r>
        <w:rPr>
          <w:lang w:val="en-US"/>
        </w:rPr>
        <w:tab/>
        <w:t xml:space="preserve">Ericsson think it is complicated to discuss MT traffic in this. </w:t>
      </w:r>
    </w:p>
    <w:p w14:paraId="3ABFC9FA" w14:textId="77777777" w:rsidR="000E6435" w:rsidRDefault="000E6435" w:rsidP="00FE7177">
      <w:pPr>
        <w:pStyle w:val="Doc-text2"/>
        <w:rPr>
          <w:lang w:val="en-US"/>
        </w:rPr>
      </w:pPr>
      <w:r>
        <w:rPr>
          <w:lang w:val="en-US"/>
        </w:rPr>
        <w:t xml:space="preserve">- </w:t>
      </w:r>
      <w:r>
        <w:rPr>
          <w:lang w:val="en-US"/>
        </w:rPr>
        <w:tab/>
        <w:t>Samsung think that P1 and the modified P2 are the definition of 1-to-1 and 1-to-N</w:t>
      </w:r>
    </w:p>
    <w:p w14:paraId="6AB4409A" w14:textId="77777777" w:rsidR="000E6435" w:rsidRDefault="000E6435" w:rsidP="00FE7177">
      <w:pPr>
        <w:pStyle w:val="Doc-text2"/>
        <w:rPr>
          <w:lang w:val="en-US"/>
        </w:rPr>
      </w:pPr>
      <w:r>
        <w:rPr>
          <w:lang w:val="en-US"/>
        </w:rPr>
        <w:t xml:space="preserve">- </w:t>
      </w:r>
      <w:r>
        <w:rPr>
          <w:lang w:val="en-US"/>
        </w:rPr>
        <w:tab/>
        <w:t xml:space="preserve">AT&amp;T think that the original proposal with MT bearer could be useful. </w:t>
      </w:r>
    </w:p>
    <w:p w14:paraId="201F4A69" w14:textId="77777777" w:rsidR="000E6435" w:rsidRDefault="000E6435" w:rsidP="00FE7177">
      <w:pPr>
        <w:pStyle w:val="Doc-text2"/>
        <w:rPr>
          <w:lang w:val="en-US"/>
        </w:rPr>
      </w:pPr>
      <w:r>
        <w:rPr>
          <w:lang w:val="en-US"/>
        </w:rPr>
        <w:t>-</w:t>
      </w:r>
      <w:r>
        <w:rPr>
          <w:lang w:val="en-US"/>
        </w:rPr>
        <w:tab/>
        <w:t xml:space="preserve">CATT wonder about the MT bearers. </w:t>
      </w:r>
    </w:p>
    <w:p w14:paraId="6B765849" w14:textId="77777777" w:rsidR="000E6435" w:rsidRPr="00FE7177" w:rsidRDefault="00B96710" w:rsidP="00FE7177">
      <w:pPr>
        <w:pStyle w:val="Doc-text2"/>
        <w:rPr>
          <w:lang w:val="en-US"/>
        </w:rPr>
      </w:pPr>
      <w:r>
        <w:rPr>
          <w:lang w:val="en-US"/>
        </w:rPr>
        <w:t xml:space="preserve">- </w:t>
      </w:r>
      <w:r>
        <w:rPr>
          <w:lang w:val="en-US"/>
        </w:rPr>
        <w:tab/>
        <w:t>intel think that we need to define BH RLC channel</w:t>
      </w:r>
    </w:p>
    <w:p w14:paraId="3625E6ED" w14:textId="77777777" w:rsidR="00FE7177" w:rsidRDefault="00FE7177" w:rsidP="00FE7177">
      <w:pPr>
        <w:pStyle w:val="Doc-text2"/>
      </w:pPr>
    </w:p>
    <w:p w14:paraId="6718D60E" w14:textId="77777777" w:rsidR="000E6435" w:rsidRPr="00640382" w:rsidRDefault="00B96710" w:rsidP="00640382">
      <w:pPr>
        <w:pStyle w:val="Agreement"/>
        <w:rPr>
          <w:lang w:val="en-US" w:eastAsia="zh-CN"/>
        </w:rPr>
      </w:pPr>
      <w:r>
        <w:rPr>
          <w:lang w:val="en-US" w:eastAsia="zh-CN"/>
        </w:rPr>
        <w:t xml:space="preserve">R2 assumes that a </w:t>
      </w:r>
      <w:r w:rsidR="000E6435">
        <w:rPr>
          <w:lang w:val="en-US" w:eastAsia="zh-CN"/>
        </w:rPr>
        <w:t>separate BH RLC channel</w:t>
      </w:r>
      <w:r>
        <w:rPr>
          <w:rFonts w:hint="eastAsia"/>
          <w:lang w:val="en-US" w:eastAsia="zh-CN"/>
        </w:rPr>
        <w:t xml:space="preserve"> should be setup for each UE DRB with </w:t>
      </w:r>
      <w:r>
        <w:rPr>
          <w:lang w:val="en-US" w:eastAsia="zh-CN"/>
        </w:rPr>
        <w:t>one-to-one bearer mapping</w:t>
      </w:r>
      <w:r w:rsidR="000E6435">
        <w:rPr>
          <w:lang w:val="en-US" w:eastAsia="zh-CN"/>
        </w:rPr>
        <w:t xml:space="preserve">. </w:t>
      </w:r>
    </w:p>
    <w:p w14:paraId="3ED8CD9F" w14:textId="77777777" w:rsidR="00B96710" w:rsidRDefault="00640382" w:rsidP="00B96710">
      <w:pPr>
        <w:pStyle w:val="Agreement"/>
        <w:rPr>
          <w:lang w:val="en-US" w:eastAsia="zh-CN"/>
        </w:rPr>
      </w:pPr>
      <w:r>
        <w:rPr>
          <w:lang w:eastAsia="zh-CN"/>
        </w:rPr>
        <w:t xml:space="preserve">R2 assumes that </w:t>
      </w:r>
      <w:r w:rsidR="00B96710">
        <w:rPr>
          <w:lang w:val="en-US" w:eastAsia="zh-CN"/>
        </w:rPr>
        <w:t>For</w:t>
      </w:r>
      <w:r w:rsidR="00B96710">
        <w:rPr>
          <w:rFonts w:hint="eastAsia"/>
          <w:lang w:val="en-US" w:eastAsia="zh-CN"/>
        </w:rPr>
        <w:t xml:space="preserve"> UE DRB with</w:t>
      </w:r>
      <w:r w:rsidR="00B96710">
        <w:rPr>
          <w:lang w:val="en-US" w:eastAsia="zh-CN"/>
        </w:rPr>
        <w:t xml:space="preserve"> many-to-one bearer mapping, a BH RLC channel associated with IAB node existing BH RLC channel</w:t>
      </w:r>
      <w:r w:rsidR="00B96710">
        <w:rPr>
          <w:rFonts w:hint="eastAsia"/>
          <w:lang w:val="en-US" w:eastAsia="zh-CN"/>
        </w:rPr>
        <w:t xml:space="preserve"> </w:t>
      </w:r>
      <w:r w:rsidR="00B96710">
        <w:rPr>
          <w:lang w:val="en-US" w:eastAsia="zh-CN"/>
        </w:rPr>
        <w:t xml:space="preserve">might be reused as BH RLC channel to forward traffic </w:t>
      </w:r>
      <w:r w:rsidR="00B96710">
        <w:rPr>
          <w:rFonts w:hint="eastAsia"/>
          <w:lang w:val="en-US" w:eastAsia="zh-CN"/>
        </w:rPr>
        <w:t>of UE DRB</w:t>
      </w:r>
      <w:r w:rsidR="00B96710">
        <w:rPr>
          <w:lang w:val="en-US" w:eastAsia="zh-CN"/>
        </w:rPr>
        <w:t xml:space="preserve"> </w:t>
      </w:r>
      <w:r>
        <w:rPr>
          <w:lang w:val="en-US" w:eastAsia="zh-CN"/>
        </w:rPr>
        <w:t>(e.g. if the BH RLC Channel supports the required UE DRB QoS)</w:t>
      </w:r>
      <w:r w:rsidR="00B96710">
        <w:rPr>
          <w:lang w:val="en-US" w:eastAsia="zh-CN"/>
        </w:rPr>
        <w:t>.</w:t>
      </w:r>
    </w:p>
    <w:p w14:paraId="1E55343D" w14:textId="77777777" w:rsidR="00B96710" w:rsidRPr="00B96710" w:rsidRDefault="00B96710" w:rsidP="00FE7177">
      <w:pPr>
        <w:pStyle w:val="Doc-text2"/>
        <w:rPr>
          <w:lang w:val="en-US"/>
        </w:rPr>
      </w:pPr>
    </w:p>
    <w:p w14:paraId="45C1DC14" w14:textId="77777777" w:rsidR="00FE7177" w:rsidRPr="00FE7177" w:rsidRDefault="00FE7177" w:rsidP="00FE7177">
      <w:pPr>
        <w:pStyle w:val="Doc-text2"/>
      </w:pPr>
    </w:p>
    <w:p w14:paraId="3924D5E4" w14:textId="779B44AF" w:rsidR="00ED0686" w:rsidRPr="00ED0686" w:rsidRDefault="004F0B9D" w:rsidP="00ED0686">
      <w:pPr>
        <w:pStyle w:val="Doc-title"/>
      </w:pPr>
      <w:r w:rsidRPr="000F3855">
        <w:t>R2-1900945</w:t>
      </w:r>
      <w:r w:rsidRPr="00A741F5">
        <w:tab/>
        <w:t>Control plane signaling to support IAB routing</w:t>
      </w:r>
      <w:r w:rsidRPr="00A741F5">
        <w:tab/>
        <w:t>AT&amp;T</w:t>
      </w:r>
      <w:r w:rsidRPr="00A741F5">
        <w:tab/>
        <w:t>discussion</w:t>
      </w:r>
    </w:p>
    <w:p w14:paraId="552E5183" w14:textId="77777777" w:rsidR="00ED0686" w:rsidRDefault="00ED0686" w:rsidP="00640382">
      <w:pPr>
        <w:pStyle w:val="Doc-text2"/>
      </w:pPr>
      <w:r>
        <w:t xml:space="preserve">- </w:t>
      </w:r>
      <w:r>
        <w:tab/>
        <w:t xml:space="preserve">Chair think that this assumes that Donor CU also controls the adaptation layer. </w:t>
      </w:r>
    </w:p>
    <w:p w14:paraId="6CF9E594" w14:textId="77777777" w:rsidR="006043CA" w:rsidRDefault="006043CA" w:rsidP="00640382">
      <w:pPr>
        <w:pStyle w:val="Doc-text2"/>
      </w:pPr>
      <w:r>
        <w:t xml:space="preserve">- </w:t>
      </w:r>
      <w:r>
        <w:tab/>
        <w:t xml:space="preserve">Sony wonders if the route update would be very frequent. AT&amp;T think it may happen at radio changes, and in such case, it could potentially be frequent. </w:t>
      </w:r>
    </w:p>
    <w:p w14:paraId="49E95A8C" w14:textId="77777777" w:rsidR="00633905" w:rsidRDefault="00633905" w:rsidP="00640382">
      <w:pPr>
        <w:pStyle w:val="Doc-text2"/>
      </w:pPr>
      <w:r>
        <w:t xml:space="preserve">- </w:t>
      </w:r>
      <w:r>
        <w:tab/>
        <w:t xml:space="preserve">Nokia wonder if the assumption for p5 is that routes are configured. AT&amp;T confirms that the assumption is that there are a set of configured routes that can be used by the UE. </w:t>
      </w:r>
    </w:p>
    <w:p w14:paraId="18438966" w14:textId="77777777" w:rsidR="00633905" w:rsidRDefault="00633905" w:rsidP="00640382">
      <w:pPr>
        <w:pStyle w:val="Doc-text2"/>
      </w:pPr>
      <w:r>
        <w:t xml:space="preserve">- </w:t>
      </w:r>
      <w:r>
        <w:tab/>
        <w:t xml:space="preserve">LG wonders what is assumed to be decided locally. AT&amp;T think this is the next level of detail. </w:t>
      </w:r>
    </w:p>
    <w:p w14:paraId="71FACE0A" w14:textId="77777777" w:rsidR="006B5121" w:rsidRDefault="006B5121" w:rsidP="00640382">
      <w:pPr>
        <w:pStyle w:val="Doc-text2"/>
      </w:pPr>
      <w:r>
        <w:t xml:space="preserve">- </w:t>
      </w:r>
      <w:r>
        <w:tab/>
        <w:t xml:space="preserve">Huawei think it is confusing that the word route update is used for two cases. </w:t>
      </w:r>
    </w:p>
    <w:p w14:paraId="3DBF5A7B" w14:textId="77777777" w:rsidR="006B5121" w:rsidRDefault="006B5121" w:rsidP="00640382">
      <w:pPr>
        <w:pStyle w:val="Doc-text2"/>
      </w:pPr>
      <w:r>
        <w:t xml:space="preserve">- </w:t>
      </w:r>
      <w:r>
        <w:tab/>
        <w:t xml:space="preserve">Lenovo wonders if route switch involves connection setup. </w:t>
      </w:r>
    </w:p>
    <w:p w14:paraId="70FEFC78" w14:textId="77777777" w:rsidR="00ED0686" w:rsidRDefault="00F4418D" w:rsidP="00ED0686">
      <w:pPr>
        <w:pStyle w:val="Agreement"/>
      </w:pPr>
      <w:r>
        <w:t xml:space="preserve">R2 assumes that Donor CU </w:t>
      </w:r>
      <w:r w:rsidR="00ED0686">
        <w:t>c</w:t>
      </w:r>
      <w:r>
        <w:t xml:space="preserve">onfigures the Adaptation layer, and R2 assumes that the routing is a function of the Adaptation layer. FFS the detail routing functionality, e.g. what is configured vs. what is decided locally. </w:t>
      </w:r>
    </w:p>
    <w:p w14:paraId="012874FE" w14:textId="77777777" w:rsidR="00ED0686" w:rsidRPr="00640382" w:rsidRDefault="00ED0686" w:rsidP="00633905">
      <w:pPr>
        <w:pStyle w:val="Doc-text2"/>
        <w:ind w:left="0" w:firstLine="0"/>
      </w:pPr>
    </w:p>
    <w:p w14:paraId="081CEF3F" w14:textId="0F75CEA2" w:rsidR="004F0B9D" w:rsidRDefault="004F0B9D" w:rsidP="004F0B9D">
      <w:pPr>
        <w:pStyle w:val="Doc-title"/>
      </w:pPr>
      <w:r w:rsidRPr="000F3855">
        <w:t>R2-1901390</w:t>
      </w:r>
      <w:r w:rsidRPr="00A741F5">
        <w:tab/>
        <w:t>Configuration of Bearer Mapping for IAB</w:t>
      </w:r>
      <w:r w:rsidRPr="00A741F5">
        <w:tab/>
        <w:t>Intel Corporation</w:t>
      </w:r>
      <w:r w:rsidRPr="00A741F5">
        <w:tab/>
        <w:t>discussion</w:t>
      </w:r>
      <w:r w:rsidRPr="00A741F5">
        <w:tab/>
        <w:t>Rel-16</w:t>
      </w:r>
      <w:r w:rsidRPr="00A741F5">
        <w:tab/>
        <w:t>NR_IAB-Core</w:t>
      </w:r>
    </w:p>
    <w:p w14:paraId="5912F57D" w14:textId="77777777" w:rsidR="004A6FC6" w:rsidRDefault="00E83808" w:rsidP="009D7E91">
      <w:pPr>
        <w:pStyle w:val="Doc-text2"/>
      </w:pPr>
      <w:r>
        <w:t xml:space="preserve">- </w:t>
      </w:r>
      <w:r>
        <w:tab/>
      </w:r>
      <w:r w:rsidR="004A6FC6">
        <w:t>P2: Samsung wonders if this is just for the Access DU, and is wondering what the bearer mapping of an MT is about. Ericsson th</w:t>
      </w:r>
      <w:r w:rsidR="009D7E91">
        <w:t xml:space="preserve">ink this is for every IAB node. ZTE agrees this is for every IAB node, and wonders if we really need both F1 signalling and RRC signalling to configure the adaptation layer. ZTE and LG think that adaptation layer only need to be configured by either F1AP or RRC. Huawei think there are two adaptation layers, one associated with DU and one associated with MT. </w:t>
      </w:r>
    </w:p>
    <w:p w14:paraId="4760AB31" w14:textId="77777777" w:rsidR="00E83808" w:rsidRDefault="00142F39" w:rsidP="00633905">
      <w:pPr>
        <w:pStyle w:val="Doc-text2"/>
      </w:pPr>
      <w:r>
        <w:t xml:space="preserve">- </w:t>
      </w:r>
      <w:r>
        <w:tab/>
        <w:t>Huawei think we should not configure the same thing by two different protocols. QC think we have two different directions, which could be different</w:t>
      </w:r>
      <w:r w:rsidRPr="00142F39">
        <w:t xml:space="preserve"> </w:t>
      </w:r>
      <w:r>
        <w:t xml:space="preserve">and think that the DU adaptation layer is for downstream, and the MT adaptation layer is for upstream. </w:t>
      </w:r>
      <w:r w:rsidR="007E3A5F">
        <w:t>Nokia agrees with this.</w:t>
      </w:r>
    </w:p>
    <w:p w14:paraId="629452D0" w14:textId="77777777" w:rsidR="007E3A5F" w:rsidRDefault="007E3A5F" w:rsidP="00633905">
      <w:pPr>
        <w:pStyle w:val="Doc-text2"/>
      </w:pPr>
      <w:r>
        <w:t xml:space="preserve">- </w:t>
      </w:r>
      <w:r>
        <w:tab/>
        <w:t xml:space="preserve">Samsung think we should do configurations in one shot. AT&amp;T think “one procedure” might be a new thing. Intel hopes we don’t optimize too much. </w:t>
      </w:r>
    </w:p>
    <w:p w14:paraId="6F39D17F" w14:textId="77777777" w:rsidR="001A25D8" w:rsidRDefault="001A25D8" w:rsidP="00633905">
      <w:pPr>
        <w:pStyle w:val="Doc-text2"/>
      </w:pPr>
      <w:r>
        <w:t xml:space="preserve">- </w:t>
      </w:r>
      <w:r>
        <w:tab/>
        <w:t xml:space="preserve">Ericsson want to clarify that even if we use the word “bearer mapping” we are actually discussing mapping of BH RLC channels as well, not just UE bearers. QC think this is ok. </w:t>
      </w:r>
    </w:p>
    <w:p w14:paraId="1826F079" w14:textId="77777777" w:rsidR="00142F39" w:rsidRDefault="00142F39" w:rsidP="00633905">
      <w:pPr>
        <w:pStyle w:val="Doc-text2"/>
      </w:pPr>
    </w:p>
    <w:p w14:paraId="28E404D6" w14:textId="77777777" w:rsidR="00E83808" w:rsidRDefault="00A80803" w:rsidP="00A80803">
      <w:pPr>
        <w:pStyle w:val="Agreement"/>
      </w:pPr>
      <w:r>
        <w:t>noted</w:t>
      </w:r>
    </w:p>
    <w:p w14:paraId="4E9A4608" w14:textId="77777777" w:rsidR="00633905" w:rsidRPr="00633905" w:rsidRDefault="00633905" w:rsidP="00633905">
      <w:pPr>
        <w:pStyle w:val="Doc-text2"/>
      </w:pPr>
    </w:p>
    <w:p w14:paraId="0F7D74E7" w14:textId="41F426CD" w:rsidR="004F0B9D" w:rsidRPr="00A741F5" w:rsidRDefault="004F0B9D" w:rsidP="004F0B9D">
      <w:pPr>
        <w:pStyle w:val="Doc-title"/>
      </w:pPr>
      <w:r w:rsidRPr="000F3855">
        <w:t>R2-1901406</w:t>
      </w:r>
      <w:r w:rsidRPr="00A741F5">
        <w:tab/>
        <w:t>Consideration on routing management procedure</w:t>
      </w:r>
      <w:r w:rsidRPr="00A741F5">
        <w:tab/>
        <w:t>KDDI Corporation</w:t>
      </w:r>
      <w:r w:rsidRPr="00A741F5">
        <w:tab/>
        <w:t>discussion</w:t>
      </w:r>
    </w:p>
    <w:p w14:paraId="5AFA8D25" w14:textId="55138654" w:rsidR="004F0B9D" w:rsidRDefault="004F0B9D" w:rsidP="004F0B9D">
      <w:pPr>
        <w:pStyle w:val="Doc-title"/>
      </w:pPr>
      <w:r w:rsidRPr="000F3855">
        <w:t>R2-1901420</w:t>
      </w:r>
      <w:r w:rsidRPr="00A741F5">
        <w:tab/>
        <w:t>IAB control Plane aspects</w:t>
      </w:r>
      <w:r>
        <w:tab/>
        <w:t>Sony</w:t>
      </w:r>
      <w:r>
        <w:tab/>
        <w:t>discussion</w:t>
      </w:r>
      <w:r>
        <w:tab/>
        <w:t>Rel-16</w:t>
      </w:r>
      <w:r>
        <w:tab/>
        <w:t>NR_IAB-Core</w:t>
      </w:r>
    </w:p>
    <w:p w14:paraId="5905AC5E" w14:textId="6A42FA57" w:rsidR="004F0B9D" w:rsidRDefault="004F0B9D" w:rsidP="004F0B9D">
      <w:pPr>
        <w:pStyle w:val="Doc-title"/>
      </w:pPr>
      <w:r w:rsidRPr="000F3855">
        <w:t>R2-1902130</w:t>
      </w:r>
      <w:r>
        <w:tab/>
        <w:t>IAB bearer mapping decision and configuration</w:t>
      </w:r>
      <w:r>
        <w:tab/>
        <w:t>Futurewei Technologies</w:t>
      </w:r>
      <w:r>
        <w:tab/>
        <w:t>discussion</w:t>
      </w:r>
      <w:r>
        <w:tab/>
        <w:t>Rel-16</w:t>
      </w:r>
    </w:p>
    <w:p w14:paraId="49B26984" w14:textId="3633DBFD" w:rsidR="004F0B9D" w:rsidRDefault="004F0B9D" w:rsidP="004F0B9D">
      <w:pPr>
        <w:pStyle w:val="Doc-title"/>
      </w:pPr>
      <w:r w:rsidRPr="000F3855">
        <w:t>R2-1901327</w:t>
      </w:r>
      <w:r>
        <w:tab/>
        <w:t>IAB Node Integration Procedure</w:t>
      </w:r>
      <w:r>
        <w:tab/>
        <w:t>Ericsson</w:t>
      </w:r>
      <w:r>
        <w:tab/>
        <w:t>discussion</w:t>
      </w:r>
      <w:r>
        <w:tab/>
        <w:t>Rel-16</w:t>
      </w:r>
      <w:r>
        <w:tab/>
        <w:t>NR_IAB-Core</w:t>
      </w:r>
    </w:p>
    <w:p w14:paraId="5C86BED9" w14:textId="77777777" w:rsidR="004F0B9D" w:rsidRDefault="004F0B9D" w:rsidP="004F0B9D">
      <w:pPr>
        <w:pStyle w:val="BoldComments"/>
      </w:pPr>
      <w:r>
        <w:t>Start</w:t>
      </w:r>
    </w:p>
    <w:p w14:paraId="38547921" w14:textId="3E40ABF8" w:rsidR="004F0B9D" w:rsidRDefault="004F0B9D" w:rsidP="004F0B9D">
      <w:pPr>
        <w:pStyle w:val="Doc-title"/>
      </w:pPr>
      <w:r w:rsidRPr="000F3855">
        <w:t>R2-1900903</w:t>
      </w:r>
      <w:r>
        <w:tab/>
        <w:t>Overview on IAB node setup (SA)</w:t>
      </w:r>
      <w:r>
        <w:tab/>
        <w:t>Samsung</w:t>
      </w:r>
      <w:r>
        <w:tab/>
        <w:t>discussion</w:t>
      </w:r>
      <w:r>
        <w:tab/>
        <w:t>Rel-16</w:t>
      </w:r>
    </w:p>
    <w:p w14:paraId="1BB7A8DA" w14:textId="1EBBA683" w:rsidR="004F0B9D" w:rsidRDefault="004F0B9D" w:rsidP="004F0B9D">
      <w:pPr>
        <w:pStyle w:val="Doc-title"/>
      </w:pPr>
      <w:r w:rsidRPr="000F3855">
        <w:t>R2-1900904</w:t>
      </w:r>
      <w:r>
        <w:tab/>
        <w:t>Overview on IAB node setup (NSA)</w:t>
      </w:r>
      <w:r>
        <w:tab/>
        <w:t>Samsung</w:t>
      </w:r>
      <w:r>
        <w:tab/>
        <w:t>discussion</w:t>
      </w:r>
      <w:r>
        <w:tab/>
        <w:t>Rel-16</w:t>
      </w:r>
    </w:p>
    <w:p w14:paraId="6FD58012" w14:textId="2B283E5D" w:rsidR="004F0B9D" w:rsidRDefault="004F0B9D" w:rsidP="004F0B9D">
      <w:pPr>
        <w:pStyle w:val="Doc-title"/>
        <w:rPr>
          <w:rStyle w:val="Hyperlink"/>
        </w:rPr>
      </w:pPr>
      <w:r w:rsidRPr="000F3855">
        <w:t>R2-1901725</w:t>
      </w:r>
      <w:r>
        <w:tab/>
        <w:t>Topology in IAB system</w:t>
      </w:r>
      <w:r>
        <w:tab/>
        <w:t>Lenovo, Motorola Mobility</w:t>
      </w:r>
      <w:r>
        <w:tab/>
        <w:t>discussion</w:t>
      </w:r>
      <w:r>
        <w:tab/>
        <w:t>Rel-16</w:t>
      </w:r>
      <w:r>
        <w:tab/>
        <w:t>NR_IAB-Core</w:t>
      </w:r>
      <w:r>
        <w:tab/>
      </w:r>
      <w:r w:rsidRPr="000F3855">
        <w:t>R2-1817520</w:t>
      </w:r>
    </w:p>
    <w:p w14:paraId="6C9F1A50" w14:textId="77777777" w:rsidR="004F0B9D" w:rsidRPr="00A741F5" w:rsidRDefault="004F0B9D" w:rsidP="004F0B9D">
      <w:pPr>
        <w:pStyle w:val="BoldComments"/>
        <w:rPr>
          <w:lang w:val="en-US"/>
        </w:rPr>
      </w:pPr>
      <w:r w:rsidRPr="00A741F5">
        <w:t xml:space="preserve">RRC </w:t>
      </w:r>
      <w:r w:rsidRPr="00A741F5">
        <w:rPr>
          <w:lang w:val="en-US"/>
        </w:rPr>
        <w:t>misc</w:t>
      </w:r>
    </w:p>
    <w:p w14:paraId="2EC15EEF" w14:textId="451DA0F0" w:rsidR="004F0B9D" w:rsidRPr="00A741F5" w:rsidRDefault="004F0B9D" w:rsidP="004F0B9D">
      <w:pPr>
        <w:pStyle w:val="Doc-title"/>
      </w:pPr>
      <w:r w:rsidRPr="000F3855">
        <w:t>R2-1901059</w:t>
      </w:r>
      <w:r w:rsidRPr="00A741F5">
        <w:tab/>
        <w:t>IAB RRC state machine</w:t>
      </w:r>
      <w:r w:rsidRPr="00A741F5">
        <w:tab/>
        <w:t>Samsung</w:t>
      </w:r>
      <w:r w:rsidRPr="00A741F5">
        <w:tab/>
        <w:t>discussion</w:t>
      </w:r>
      <w:r w:rsidRPr="00A741F5">
        <w:tab/>
        <w:t>Rel-16</w:t>
      </w:r>
      <w:r w:rsidRPr="00A741F5">
        <w:tab/>
        <w:t>NR_IAB-Core</w:t>
      </w:r>
    </w:p>
    <w:p w14:paraId="4B63B1A4" w14:textId="40321432" w:rsidR="004F0B9D" w:rsidRDefault="004F0B9D" w:rsidP="004F0B9D">
      <w:pPr>
        <w:pStyle w:val="Doc-title"/>
      </w:pPr>
      <w:r w:rsidRPr="000F3855">
        <w:t>R2-1901421</w:t>
      </w:r>
      <w:r w:rsidRPr="00A741F5">
        <w:tab/>
        <w:t>IAB System information handling</w:t>
      </w:r>
      <w:r>
        <w:tab/>
        <w:t>Sony</w:t>
      </w:r>
      <w:r>
        <w:tab/>
        <w:t>discussion</w:t>
      </w:r>
      <w:r>
        <w:tab/>
        <w:t>Rel-16</w:t>
      </w:r>
      <w:r>
        <w:tab/>
        <w:t>NR_IAB-Core</w:t>
      </w:r>
    </w:p>
    <w:p w14:paraId="4AA2D0F8" w14:textId="41D32CD4" w:rsidR="004F0B9D" w:rsidRDefault="004F0B9D" w:rsidP="004F0B9D">
      <w:pPr>
        <w:pStyle w:val="Doc-title"/>
      </w:pPr>
      <w:r w:rsidRPr="000F3855">
        <w:t>R2-1901497</w:t>
      </w:r>
      <w:r>
        <w:tab/>
        <w:t>IAB node in EN-DC</w:t>
      </w:r>
      <w:r>
        <w:tab/>
        <w:t>Nokia, Nokia Shanghai Bell</w:t>
      </w:r>
      <w:r>
        <w:tab/>
        <w:t>discussion</w:t>
      </w:r>
      <w:r>
        <w:tab/>
        <w:t>Rel-16</w:t>
      </w:r>
      <w:r>
        <w:tab/>
        <w:t>NR_IAB-Core</w:t>
      </w:r>
    </w:p>
    <w:p w14:paraId="6337A59D" w14:textId="05CFC1D6" w:rsidR="004F0B9D" w:rsidRPr="00300D0A" w:rsidRDefault="004F0B9D" w:rsidP="004F0B9D">
      <w:pPr>
        <w:pStyle w:val="Doc-title"/>
      </w:pPr>
      <w:r w:rsidRPr="000F3855">
        <w:t>R2-1901647</w:t>
      </w:r>
      <w:r>
        <w:tab/>
        <w:t>IAB RRC Connection Establishment</w:t>
      </w:r>
      <w:r>
        <w:tab/>
        <w:t>Futurewei Technologies</w:t>
      </w:r>
      <w:r>
        <w:tab/>
        <w:t>discussion</w:t>
      </w:r>
      <w:r>
        <w:tab/>
        <w:t>Rel-16</w:t>
      </w:r>
    </w:p>
    <w:p w14:paraId="68D96AF9" w14:textId="0F7A584C" w:rsidR="004F0B9D" w:rsidRDefault="004F0B9D" w:rsidP="004F0B9D">
      <w:pPr>
        <w:pStyle w:val="Doc-title"/>
      </w:pPr>
      <w:r w:rsidRPr="000F3855">
        <w:t>R2-1902065</w:t>
      </w:r>
      <w:r>
        <w:tab/>
        <w:t>RRC signaling structure for IAB</w:t>
      </w:r>
      <w:r>
        <w:tab/>
        <w:t>Futurewei Technologies</w:t>
      </w:r>
      <w:r>
        <w:tab/>
        <w:t>discussion</w:t>
      </w:r>
      <w:r>
        <w:tab/>
        <w:t>Rel-16</w:t>
      </w:r>
    </w:p>
    <w:p w14:paraId="77E9C4B8" w14:textId="77777777" w:rsidR="004F0B9D" w:rsidRPr="00A741F5" w:rsidRDefault="004F0B9D" w:rsidP="004F0B9D">
      <w:pPr>
        <w:pStyle w:val="BoldComments"/>
        <w:rPr>
          <w:lang w:val="en-US"/>
        </w:rPr>
      </w:pPr>
      <w:r w:rsidRPr="00A741F5">
        <w:t>RLF</w:t>
      </w:r>
      <w:r w:rsidRPr="00A741F5">
        <w:rPr>
          <w:lang w:val="en-US"/>
        </w:rPr>
        <w:t xml:space="preserve"> handling</w:t>
      </w:r>
    </w:p>
    <w:p w14:paraId="5E2CC71F" w14:textId="277859B8" w:rsidR="004F7959" w:rsidRPr="00256D04" w:rsidRDefault="004F0B9D" w:rsidP="00256D04">
      <w:pPr>
        <w:pStyle w:val="Doc-title"/>
      </w:pPr>
      <w:r w:rsidRPr="000F3855">
        <w:t>R2-1900242</w:t>
      </w:r>
      <w:r w:rsidRPr="00A741F5">
        <w:tab/>
        <w:t>Route Adaptation upon Backhaul Failure</w:t>
      </w:r>
      <w:r w:rsidRPr="00A741F5">
        <w:tab/>
        <w:t>CATT</w:t>
      </w:r>
      <w:r w:rsidRPr="00A741F5">
        <w:tab/>
        <w:t>discussion</w:t>
      </w:r>
    </w:p>
    <w:p w14:paraId="76DFC8E6" w14:textId="77777777" w:rsidR="00EA0778" w:rsidRDefault="004F7959" w:rsidP="00EA0778">
      <w:pPr>
        <w:pStyle w:val="Doc-text2"/>
        <w:rPr>
          <w:lang w:val="en-US"/>
        </w:rPr>
      </w:pPr>
      <w:r>
        <w:rPr>
          <w:lang w:val="en-US"/>
        </w:rPr>
        <w:t>DISCUSSION</w:t>
      </w:r>
    </w:p>
    <w:p w14:paraId="022B1B31" w14:textId="77777777" w:rsidR="004F7959" w:rsidRDefault="004F7959" w:rsidP="00EA0778">
      <w:pPr>
        <w:pStyle w:val="Doc-text2"/>
        <w:rPr>
          <w:lang w:val="en-US"/>
        </w:rPr>
      </w:pPr>
      <w:r>
        <w:rPr>
          <w:lang w:val="en-US"/>
        </w:rPr>
        <w:lastRenderedPageBreak/>
        <w:t xml:space="preserve">- </w:t>
      </w:r>
      <w:r>
        <w:rPr>
          <w:lang w:val="en-US"/>
        </w:rPr>
        <w:tab/>
        <w:t xml:space="preserve">QC think what we agreed in the SI is a DL RLF notification, to allow child nodes to take recovery actions. </w:t>
      </w:r>
    </w:p>
    <w:p w14:paraId="4ABECF30" w14:textId="77777777" w:rsidR="004F7959" w:rsidRDefault="004F7959" w:rsidP="00EA0778">
      <w:pPr>
        <w:pStyle w:val="Doc-text2"/>
        <w:rPr>
          <w:lang w:val="en-US"/>
        </w:rPr>
      </w:pPr>
      <w:r>
        <w:rPr>
          <w:lang w:val="en-US"/>
        </w:rPr>
        <w:t xml:space="preserve">- </w:t>
      </w:r>
      <w:r>
        <w:rPr>
          <w:lang w:val="en-US"/>
        </w:rPr>
        <w:tab/>
        <w:t>Intel think we need to focus on the procedure to recover connection rather than recovery of data. CATT agrees.</w:t>
      </w:r>
    </w:p>
    <w:p w14:paraId="151F3A9C" w14:textId="77777777" w:rsidR="004F7959" w:rsidRDefault="004F7959" w:rsidP="00EA0778">
      <w:pPr>
        <w:pStyle w:val="Doc-text2"/>
        <w:rPr>
          <w:lang w:val="en-US"/>
        </w:rPr>
      </w:pPr>
      <w:r>
        <w:rPr>
          <w:lang w:val="en-US"/>
        </w:rPr>
        <w:t xml:space="preserve">- </w:t>
      </w:r>
      <w:r>
        <w:rPr>
          <w:lang w:val="en-US"/>
        </w:rPr>
        <w:tab/>
        <w:t xml:space="preserve">QC think </w:t>
      </w:r>
      <w:r w:rsidR="003041C4">
        <w:rPr>
          <w:lang w:val="en-US"/>
        </w:rPr>
        <w:t xml:space="preserve">we should split into RLF notification and RLF recovery. </w:t>
      </w:r>
    </w:p>
    <w:p w14:paraId="6A1838CD" w14:textId="77777777" w:rsidR="003041C4" w:rsidRDefault="003041C4" w:rsidP="00EA0778">
      <w:pPr>
        <w:pStyle w:val="Doc-text2"/>
        <w:rPr>
          <w:lang w:val="en-US"/>
        </w:rPr>
      </w:pPr>
      <w:r>
        <w:rPr>
          <w:lang w:val="en-US"/>
        </w:rPr>
        <w:t xml:space="preserve">- </w:t>
      </w:r>
      <w:r>
        <w:rPr>
          <w:lang w:val="en-US"/>
        </w:rPr>
        <w:tab/>
        <w:t xml:space="preserve">Huawei wonders how the upstream node can detect RLF. </w:t>
      </w:r>
      <w:r w:rsidR="004A7B90">
        <w:rPr>
          <w:lang w:val="en-US"/>
        </w:rPr>
        <w:t xml:space="preserve">Intel think there is no RLF detection in upstream node now. </w:t>
      </w:r>
    </w:p>
    <w:p w14:paraId="3E481146" w14:textId="77777777" w:rsidR="0003658B" w:rsidRDefault="0003658B" w:rsidP="00EA0778">
      <w:pPr>
        <w:pStyle w:val="Doc-text2"/>
        <w:rPr>
          <w:lang w:val="en-US"/>
        </w:rPr>
      </w:pPr>
      <w:r>
        <w:rPr>
          <w:lang w:val="en-US"/>
        </w:rPr>
        <w:t xml:space="preserve">- </w:t>
      </w:r>
      <w:r>
        <w:rPr>
          <w:lang w:val="en-US"/>
        </w:rPr>
        <w:tab/>
        <w:t xml:space="preserve">Chair wonders what is done by the upstream node. CATT think the routing tables can be updated. </w:t>
      </w:r>
      <w:r w:rsidR="008A3B84">
        <w:rPr>
          <w:lang w:val="en-US"/>
        </w:rPr>
        <w:t xml:space="preserve">LG think that the main purpose is to recover DL data that was buffered. </w:t>
      </w:r>
    </w:p>
    <w:p w14:paraId="6DCB8D7B" w14:textId="77777777" w:rsidR="003041C4" w:rsidRDefault="003041C4" w:rsidP="00EA0778">
      <w:pPr>
        <w:pStyle w:val="Doc-text2"/>
        <w:rPr>
          <w:lang w:val="en-US"/>
        </w:rPr>
      </w:pPr>
    </w:p>
    <w:p w14:paraId="34FFACD5" w14:textId="77777777" w:rsidR="003041C4" w:rsidRDefault="003041C4" w:rsidP="00EA0778">
      <w:pPr>
        <w:pStyle w:val="Doc-text2"/>
        <w:rPr>
          <w:lang w:val="en-US"/>
        </w:rPr>
      </w:pPr>
      <w:r>
        <w:rPr>
          <w:lang w:val="en-US"/>
        </w:rPr>
        <w:t xml:space="preserve">Baseline: </w:t>
      </w:r>
    </w:p>
    <w:p w14:paraId="4F9638AD" w14:textId="77777777" w:rsidR="003041C4" w:rsidRDefault="003041C4" w:rsidP="003041C4">
      <w:pPr>
        <w:pStyle w:val="Agreement"/>
        <w:rPr>
          <w:lang w:val="en-US"/>
        </w:rPr>
      </w:pPr>
      <w:r>
        <w:rPr>
          <w:lang w:val="en-US"/>
        </w:rPr>
        <w:t>R2 assumes there is a RLF notification at BH Link RLF, at least to downstream node(s)</w:t>
      </w:r>
    </w:p>
    <w:p w14:paraId="510921C2" w14:textId="77777777" w:rsidR="003041C4" w:rsidRPr="004F7959" w:rsidRDefault="003041C4" w:rsidP="00EA0778">
      <w:pPr>
        <w:pStyle w:val="Doc-text2"/>
        <w:rPr>
          <w:lang w:val="en-US"/>
        </w:rPr>
      </w:pPr>
    </w:p>
    <w:p w14:paraId="6660F24E" w14:textId="77777777" w:rsidR="00EA0778" w:rsidRPr="00EA0778" w:rsidRDefault="00EA0778" w:rsidP="00EA0778">
      <w:pPr>
        <w:pStyle w:val="Doc-text2"/>
      </w:pPr>
    </w:p>
    <w:p w14:paraId="303C8A94" w14:textId="343CC8D6" w:rsidR="004F0B9D" w:rsidRDefault="004F0B9D" w:rsidP="004F0B9D">
      <w:pPr>
        <w:pStyle w:val="Doc-title"/>
      </w:pPr>
      <w:r w:rsidRPr="000F3855">
        <w:t>R2-1902189</w:t>
      </w:r>
      <w:r w:rsidRPr="00A741F5">
        <w:tab/>
        <w:t>Detection of BH Failure</w:t>
      </w:r>
      <w:r w:rsidRPr="00A741F5">
        <w:tab/>
        <w:t>LG Electronics France</w:t>
      </w:r>
      <w:r w:rsidRPr="00A741F5">
        <w:tab/>
        <w:t>discussion</w:t>
      </w:r>
      <w:r w:rsidRPr="00A741F5">
        <w:tab/>
        <w:t>NR_IAB-Core</w:t>
      </w:r>
    </w:p>
    <w:p w14:paraId="1D9D2D5A" w14:textId="77777777" w:rsidR="0003658B" w:rsidRPr="006F55B7" w:rsidRDefault="008A3B84" w:rsidP="004A7B90">
      <w:pPr>
        <w:pStyle w:val="Doc-text2"/>
        <w:rPr>
          <w:lang w:val="en-US" w:eastAsia="ko-KR"/>
        </w:rPr>
      </w:pPr>
      <w:r>
        <w:rPr>
          <w:lang w:val="en-US" w:eastAsia="ko-KR"/>
        </w:rPr>
        <w:t>DISCUSSION</w:t>
      </w:r>
    </w:p>
    <w:p w14:paraId="31E1AA84" w14:textId="77777777" w:rsidR="004A7B90" w:rsidRPr="004A7B90" w:rsidRDefault="0003658B" w:rsidP="004A7B90">
      <w:pPr>
        <w:pStyle w:val="Doc-text2"/>
        <w:rPr>
          <w:lang w:val="en-US"/>
        </w:rPr>
      </w:pPr>
      <w:r>
        <w:rPr>
          <w:lang w:val="en-US"/>
        </w:rPr>
        <w:t xml:space="preserve">- </w:t>
      </w:r>
      <w:r>
        <w:rPr>
          <w:lang w:val="en-US"/>
        </w:rPr>
        <w:tab/>
        <w:t xml:space="preserve">KDDI think there may also be some </w:t>
      </w:r>
      <w:r w:rsidR="008A3B84">
        <w:rPr>
          <w:lang w:val="en-US"/>
        </w:rPr>
        <w:t xml:space="preserve">link problem </w:t>
      </w:r>
      <w:r>
        <w:rPr>
          <w:lang w:val="en-US"/>
        </w:rPr>
        <w:t xml:space="preserve">detection in F1 interface, so this might be possible today.  </w:t>
      </w:r>
    </w:p>
    <w:p w14:paraId="3957551B" w14:textId="77777777" w:rsidR="004A7B90" w:rsidRPr="004A7B90" w:rsidRDefault="004A7B90" w:rsidP="004A7B90">
      <w:pPr>
        <w:pStyle w:val="Doc-text2"/>
      </w:pPr>
    </w:p>
    <w:p w14:paraId="6668CDC4" w14:textId="410DC8EC" w:rsidR="004F0B9D" w:rsidRDefault="004F0B9D" w:rsidP="004F0B9D">
      <w:pPr>
        <w:pStyle w:val="Doc-title"/>
      </w:pPr>
      <w:r w:rsidRPr="000F3855">
        <w:t>R2-1902063</w:t>
      </w:r>
      <w:r w:rsidRPr="00A741F5">
        <w:tab/>
        <w:t>RLF handling in intermediate IAB nodes</w:t>
      </w:r>
      <w:r w:rsidRPr="00A741F5">
        <w:tab/>
        <w:t>Samsung R&amp;D Institute UK</w:t>
      </w:r>
      <w:r w:rsidRPr="00A741F5">
        <w:tab/>
        <w:t>discussion</w:t>
      </w:r>
    </w:p>
    <w:p w14:paraId="5DAAB3B0" w14:textId="77777777" w:rsidR="008A3B84" w:rsidRDefault="00BB7646" w:rsidP="008A3B84">
      <w:pPr>
        <w:pStyle w:val="Doc-text2"/>
      </w:pPr>
      <w:r>
        <w:t>DISCUSSION</w:t>
      </w:r>
      <w:r w:rsidR="00F350B7">
        <w:t xml:space="preserve"> </w:t>
      </w:r>
    </w:p>
    <w:p w14:paraId="78BC5ED2" w14:textId="77777777" w:rsidR="00BB7646" w:rsidRDefault="00BB7646" w:rsidP="008A3B84">
      <w:pPr>
        <w:pStyle w:val="Doc-text2"/>
      </w:pPr>
      <w:r>
        <w:t xml:space="preserve">- </w:t>
      </w:r>
      <w:r>
        <w:tab/>
        <w:t xml:space="preserve">Chair think this paper raises that Dual Connectivity or </w:t>
      </w:r>
      <w:r w:rsidR="00195C88">
        <w:t xml:space="preserve">other supported </w:t>
      </w:r>
      <w:r>
        <w:t>Alternate Routes could be utilised for recovery</w:t>
      </w:r>
      <w:r w:rsidR="00195C88">
        <w:t xml:space="preserve"> at a failure of a BH </w:t>
      </w:r>
      <w:r w:rsidR="00A81CCB">
        <w:t xml:space="preserve">link. </w:t>
      </w:r>
    </w:p>
    <w:p w14:paraId="6D8E901A" w14:textId="77777777" w:rsidR="00A81CCB" w:rsidRDefault="00A81CCB" w:rsidP="008A3B84">
      <w:pPr>
        <w:pStyle w:val="Doc-text2"/>
      </w:pPr>
      <w:r>
        <w:t xml:space="preserve">- </w:t>
      </w:r>
      <w:r>
        <w:tab/>
        <w:t>ZTE supports P3</w:t>
      </w:r>
    </w:p>
    <w:p w14:paraId="113B325B" w14:textId="77777777" w:rsidR="00A81CCB" w:rsidRDefault="00A81CCB" w:rsidP="008A3B84">
      <w:pPr>
        <w:pStyle w:val="Doc-text2"/>
      </w:pPr>
      <w:r>
        <w:t xml:space="preserve">- </w:t>
      </w:r>
      <w:r>
        <w:tab/>
        <w:t xml:space="preserve">Ericsson agrees that if DC is used we can use all the recovery modes supported there. </w:t>
      </w:r>
    </w:p>
    <w:p w14:paraId="270778BE" w14:textId="77777777" w:rsidR="00195C88" w:rsidRDefault="00195C88" w:rsidP="008A3B84">
      <w:pPr>
        <w:pStyle w:val="Doc-text2"/>
      </w:pPr>
      <w:r>
        <w:t xml:space="preserve">- </w:t>
      </w:r>
      <w:r>
        <w:tab/>
        <w:t xml:space="preserve">LG and Nokia think that we will not enhance DC RLF behaviour in this WI. </w:t>
      </w:r>
    </w:p>
    <w:p w14:paraId="64AFE6E4" w14:textId="77777777" w:rsidR="008F501C" w:rsidRDefault="008F501C" w:rsidP="008A3B84">
      <w:pPr>
        <w:pStyle w:val="Doc-text2"/>
      </w:pPr>
      <w:r>
        <w:t xml:space="preserve">- </w:t>
      </w:r>
      <w:r>
        <w:tab/>
        <w:t xml:space="preserve">Ericsson think we should first address the single link problem. CATT agrees. </w:t>
      </w:r>
    </w:p>
    <w:p w14:paraId="4B3998D0" w14:textId="77777777" w:rsidR="00A81CCB" w:rsidRDefault="00A81CCB" w:rsidP="008A3B84">
      <w:pPr>
        <w:pStyle w:val="Doc-text2"/>
      </w:pPr>
    </w:p>
    <w:p w14:paraId="7BA8312F" w14:textId="77777777" w:rsidR="00BB7646" w:rsidRDefault="00195C88" w:rsidP="00195C88">
      <w:pPr>
        <w:pStyle w:val="Agreement"/>
      </w:pPr>
      <w:r>
        <w:t xml:space="preserve">Alternate Routes </w:t>
      </w:r>
      <w:r w:rsidR="00C17CD4">
        <w:t xml:space="preserve">and/or Dual Connectivity (if agreed) </w:t>
      </w:r>
      <w:r>
        <w:t>could be utilised at recovery at a failure of a BH link.</w:t>
      </w:r>
      <w:r w:rsidR="008F501C">
        <w:t xml:space="preserve"> </w:t>
      </w:r>
    </w:p>
    <w:p w14:paraId="7E73DF2B" w14:textId="77777777" w:rsidR="008F501C" w:rsidRPr="008F501C" w:rsidRDefault="00F350B7" w:rsidP="008F501C">
      <w:pPr>
        <w:pStyle w:val="Agreement"/>
      </w:pPr>
      <w:r>
        <w:t>Current UE RLF detection and recovery is reused as baseline</w:t>
      </w:r>
    </w:p>
    <w:p w14:paraId="3E4561A4" w14:textId="77777777" w:rsidR="00BB7646" w:rsidRPr="008A3B84" w:rsidRDefault="00BB7646" w:rsidP="008A3B84">
      <w:pPr>
        <w:pStyle w:val="Doc-text2"/>
      </w:pPr>
    </w:p>
    <w:p w14:paraId="06BFB583" w14:textId="1AF1EB99" w:rsidR="004F0B9D" w:rsidRDefault="004F0B9D" w:rsidP="004F0B9D">
      <w:pPr>
        <w:pStyle w:val="Doc-title"/>
      </w:pPr>
      <w:r w:rsidRPr="000F3855">
        <w:t>R2-1901386</w:t>
      </w:r>
      <w:r w:rsidRPr="00A741F5">
        <w:tab/>
        <w:t>Handling of link failures in IAB networks</w:t>
      </w:r>
      <w:r w:rsidRPr="00A741F5">
        <w:tab/>
        <w:t>Ericsson</w:t>
      </w:r>
      <w:r w:rsidRPr="00A741F5">
        <w:tab/>
        <w:t>discussion</w:t>
      </w:r>
      <w:r w:rsidRPr="00A741F5">
        <w:tab/>
        <w:t>Rel-16</w:t>
      </w:r>
      <w:r w:rsidRPr="00A741F5">
        <w:tab/>
        <w:t>NR_IAB-Core</w:t>
      </w:r>
    </w:p>
    <w:p w14:paraId="03A30968" w14:textId="77777777" w:rsidR="00C17CD4" w:rsidRDefault="00B31E07" w:rsidP="00C17CD4">
      <w:pPr>
        <w:pStyle w:val="Doc-text2"/>
      </w:pPr>
      <w:r>
        <w:t xml:space="preserve">- </w:t>
      </w:r>
      <w:r>
        <w:tab/>
        <w:t xml:space="preserve">LG support proposal 1, and think that the intention is to minimize interruption. </w:t>
      </w:r>
    </w:p>
    <w:p w14:paraId="20AC91B5" w14:textId="77777777" w:rsidR="00B31E07" w:rsidRDefault="00B31E07" w:rsidP="00C17CD4">
      <w:pPr>
        <w:pStyle w:val="Doc-text2"/>
      </w:pPr>
      <w:r>
        <w:t xml:space="preserve">- </w:t>
      </w:r>
      <w:r>
        <w:tab/>
      </w:r>
      <w:r w:rsidR="00B17A05">
        <w:t>AT&amp;T wonders what the actions should be for 1 and 2.</w:t>
      </w:r>
    </w:p>
    <w:p w14:paraId="175E85B4" w14:textId="77777777" w:rsidR="00B17A05" w:rsidRDefault="00B17A05" w:rsidP="00C17CD4">
      <w:pPr>
        <w:pStyle w:val="Doc-text2"/>
      </w:pPr>
      <w:r>
        <w:t xml:space="preserve">- </w:t>
      </w:r>
      <w:r>
        <w:tab/>
        <w:t xml:space="preserve">Intel agrees with the proposals. </w:t>
      </w:r>
    </w:p>
    <w:p w14:paraId="203BFFAB" w14:textId="77777777" w:rsidR="00B17A05" w:rsidRDefault="00B17A05" w:rsidP="00B17A05">
      <w:pPr>
        <w:pStyle w:val="Agreement"/>
      </w:pPr>
      <w:r>
        <w:t>FFS whether other indications are needed, e.g. when link has recovered, or when recovery is in progress</w:t>
      </w:r>
    </w:p>
    <w:p w14:paraId="38CBFC38" w14:textId="77777777" w:rsidR="00B31E07" w:rsidRDefault="00B31E07" w:rsidP="00C17CD4">
      <w:pPr>
        <w:pStyle w:val="Doc-text2"/>
      </w:pPr>
    </w:p>
    <w:p w14:paraId="0497B38F" w14:textId="77777777" w:rsidR="00C17CD4" w:rsidRPr="00C17CD4" w:rsidRDefault="00C17CD4" w:rsidP="00C17CD4">
      <w:pPr>
        <w:pStyle w:val="Doc-text2"/>
      </w:pPr>
    </w:p>
    <w:p w14:paraId="4AD025CD" w14:textId="57A4D923" w:rsidR="004F0B9D" w:rsidRPr="00A741F5" w:rsidRDefault="004F0B9D" w:rsidP="004F0B9D">
      <w:pPr>
        <w:pStyle w:val="Doc-title"/>
      </w:pPr>
      <w:r w:rsidRPr="000F3855">
        <w:t>R2-1901068</w:t>
      </w:r>
      <w:r w:rsidRPr="00A741F5">
        <w:tab/>
        <w:t>RLF in backhaul link</w:t>
      </w:r>
      <w:r w:rsidRPr="00A741F5">
        <w:tab/>
        <w:t>Lenovo, Motorola Mobility</w:t>
      </w:r>
      <w:r w:rsidRPr="00A741F5">
        <w:tab/>
        <w:t>discussion</w:t>
      </w:r>
      <w:r w:rsidRPr="00A741F5">
        <w:tab/>
        <w:t>Rel-16</w:t>
      </w:r>
      <w:r w:rsidRPr="00A741F5">
        <w:tab/>
        <w:t>NR_IAB-Core</w:t>
      </w:r>
    </w:p>
    <w:p w14:paraId="2E4713CC" w14:textId="0FA28753" w:rsidR="004F0B9D" w:rsidRPr="00A741F5" w:rsidRDefault="004F0B9D" w:rsidP="004F0B9D">
      <w:pPr>
        <w:pStyle w:val="Doc-title"/>
      </w:pPr>
      <w:r w:rsidRPr="000F3855">
        <w:t>R2-1901717</w:t>
      </w:r>
      <w:r w:rsidRPr="00A741F5">
        <w:tab/>
        <w:t>Downstream notification of BH RLF in architecture 1a</w:t>
      </w:r>
      <w:r w:rsidRPr="00A741F5">
        <w:tab/>
        <w:t>SHARP Corporation</w:t>
      </w:r>
      <w:r w:rsidRPr="00A741F5">
        <w:tab/>
        <w:t>discussion</w:t>
      </w:r>
    </w:p>
    <w:p w14:paraId="77CF4948" w14:textId="2D9CD2B2" w:rsidR="004F0B9D" w:rsidRPr="00A741F5" w:rsidRDefault="004F0B9D" w:rsidP="004F0B9D">
      <w:pPr>
        <w:pStyle w:val="Doc-title"/>
      </w:pPr>
      <w:r w:rsidRPr="000F3855">
        <w:t>R2-1902018</w:t>
      </w:r>
      <w:r w:rsidRPr="00A741F5">
        <w:tab/>
        <w:t>BH RLF reporting to IAB donor node</w:t>
      </w:r>
      <w:r w:rsidRPr="00A741F5">
        <w:tab/>
        <w:t>LG Electronics Inc.</w:t>
      </w:r>
      <w:r w:rsidRPr="00A741F5">
        <w:tab/>
        <w:t>discussion</w:t>
      </w:r>
      <w:r w:rsidRPr="00A741F5">
        <w:tab/>
        <w:t>Rel-16</w:t>
      </w:r>
      <w:r w:rsidRPr="00A741F5">
        <w:tab/>
        <w:t>NR_IAB-Core</w:t>
      </w:r>
    </w:p>
    <w:p w14:paraId="663B36A1" w14:textId="16B0EE68" w:rsidR="004F0B9D" w:rsidRDefault="004F0B9D" w:rsidP="004F0B9D">
      <w:pPr>
        <w:pStyle w:val="Doc-title"/>
      </w:pPr>
      <w:r w:rsidRPr="000F3855">
        <w:t>R2-1900812</w:t>
      </w:r>
      <w:r w:rsidRPr="00A741F5">
        <w:tab/>
        <w:t>Backhaul R</w:t>
      </w:r>
      <w:r>
        <w:t>LF notification for IAB</w:t>
      </w:r>
      <w:r>
        <w:tab/>
        <w:t>Qualcomm Inc</w:t>
      </w:r>
      <w:r>
        <w:tab/>
        <w:t xml:space="preserve">discussion </w:t>
      </w:r>
    </w:p>
    <w:p w14:paraId="08ABB8DA" w14:textId="2C1E7E44" w:rsidR="004F0B9D" w:rsidRPr="00231186" w:rsidRDefault="004F0B9D" w:rsidP="004F0B9D">
      <w:pPr>
        <w:pStyle w:val="Doc-title"/>
      </w:pPr>
      <w:r w:rsidRPr="000F3855">
        <w:t>R2-1900627</w:t>
      </w:r>
      <w:r>
        <w:tab/>
        <w:t>Backhaul link RLF handling</w:t>
      </w:r>
      <w:r>
        <w:tab/>
        <w:t>Nokia, Nokia Shanghai Bell</w:t>
      </w:r>
      <w:r>
        <w:tab/>
        <w:t>discussion</w:t>
      </w:r>
      <w:r>
        <w:tab/>
        <w:t>Rel-16</w:t>
      </w:r>
      <w:r>
        <w:tab/>
        <w:t>NR_IAB-Core</w:t>
      </w:r>
    </w:p>
    <w:p w14:paraId="3EDF280F" w14:textId="07607142" w:rsidR="004F0B9D" w:rsidRDefault="004F0B9D" w:rsidP="004F0B9D">
      <w:pPr>
        <w:pStyle w:val="Doc-title"/>
      </w:pPr>
      <w:r w:rsidRPr="000F3855">
        <w:t>R2-1901392</w:t>
      </w:r>
      <w:r>
        <w:tab/>
        <w:t>Backhaul RLF handling</w:t>
      </w:r>
      <w:r>
        <w:tab/>
        <w:t>Intel Corporation</w:t>
      </w:r>
      <w:r>
        <w:tab/>
        <w:t>discussion</w:t>
      </w:r>
      <w:r>
        <w:tab/>
        <w:t>Rel-16</w:t>
      </w:r>
      <w:r>
        <w:tab/>
        <w:t>NR_IAB-Core</w:t>
      </w:r>
    </w:p>
    <w:p w14:paraId="1210AF61" w14:textId="1958CE06" w:rsidR="004F0B9D" w:rsidRDefault="004F0B9D" w:rsidP="004F0B9D">
      <w:pPr>
        <w:pStyle w:val="Doc-title"/>
      </w:pPr>
      <w:r w:rsidRPr="000F3855">
        <w:t>R2-1901634</w:t>
      </w:r>
      <w:r>
        <w:tab/>
        <w:t>Backhaul RLF Recovery</w:t>
      </w:r>
      <w:r>
        <w:tab/>
        <w:t>Futurewei Technologies</w:t>
      </w:r>
      <w:r>
        <w:tab/>
        <w:t>discussion</w:t>
      </w:r>
      <w:r>
        <w:tab/>
        <w:t>Rel-16</w:t>
      </w:r>
    </w:p>
    <w:p w14:paraId="2524CD3E" w14:textId="1D710823" w:rsidR="004F0B9D" w:rsidRPr="00DF67AB" w:rsidRDefault="004F0B9D" w:rsidP="004F0B9D">
      <w:pPr>
        <w:pStyle w:val="Doc-title"/>
      </w:pPr>
      <w:r w:rsidRPr="000F3855">
        <w:t>R2-1900571</w:t>
      </w:r>
      <w:r>
        <w:tab/>
        <w:t>Discussion on IAB BH RLF handling</w:t>
      </w:r>
      <w:r>
        <w:tab/>
        <w:t>ShenZhen Zhongxing Shitong</w:t>
      </w:r>
      <w:r>
        <w:tab/>
        <w:t>discussion</w:t>
      </w:r>
    </w:p>
    <w:p w14:paraId="0FE2956C" w14:textId="2365D8E3" w:rsidR="004F0B9D" w:rsidRDefault="004F0B9D" w:rsidP="004F0B9D">
      <w:pPr>
        <w:pStyle w:val="Doc-title"/>
      </w:pPr>
      <w:r w:rsidRPr="000F3855">
        <w:t>R2-1902188</w:t>
      </w:r>
      <w:r>
        <w:tab/>
        <w:t>Backhaul Link Failure Recovery</w:t>
      </w:r>
      <w:r>
        <w:tab/>
        <w:t>LG Electronics France</w:t>
      </w:r>
      <w:r>
        <w:tab/>
        <w:t>discussion</w:t>
      </w:r>
      <w:r>
        <w:tab/>
        <w:t>Rel-16</w:t>
      </w:r>
      <w:r>
        <w:tab/>
        <w:t>NR_IAB-Core</w:t>
      </w:r>
    </w:p>
    <w:p w14:paraId="028B182B" w14:textId="12960A9E" w:rsidR="004F0B9D" w:rsidRDefault="004F0B9D" w:rsidP="004F0B9D">
      <w:pPr>
        <w:pStyle w:val="Doc-title"/>
      </w:pPr>
      <w:r w:rsidRPr="000F3855">
        <w:t>R2-1902192</w:t>
      </w:r>
      <w:r>
        <w:tab/>
        <w:t>Tansport of BH RLF notification</w:t>
      </w:r>
      <w:r>
        <w:tab/>
        <w:t>LG Electronics France</w:t>
      </w:r>
      <w:r>
        <w:tab/>
        <w:t>discussion</w:t>
      </w:r>
      <w:r>
        <w:tab/>
        <w:t>NR_IAB-Core</w:t>
      </w:r>
    </w:p>
    <w:p w14:paraId="2D2AEB7C" w14:textId="2FAA2A80" w:rsidR="004F0B9D" w:rsidRDefault="004F0B9D" w:rsidP="004F0B9D">
      <w:pPr>
        <w:pStyle w:val="Doc-title"/>
      </w:pPr>
      <w:r w:rsidRPr="000F3855">
        <w:t>R2-1900919</w:t>
      </w:r>
      <w:r>
        <w:tab/>
        <w:t>Consideration of topology adaptation upon BH RLF</w:t>
      </w:r>
      <w:r>
        <w:tab/>
        <w:t>Kyocera</w:t>
      </w:r>
      <w:r>
        <w:tab/>
        <w:t>discussion</w:t>
      </w:r>
    </w:p>
    <w:p w14:paraId="6298C0ED" w14:textId="15B5B4E4" w:rsidR="004F0B9D" w:rsidRDefault="004F0B9D" w:rsidP="004F0B9D">
      <w:pPr>
        <w:pStyle w:val="Doc-title"/>
      </w:pPr>
      <w:r w:rsidRPr="000F3855">
        <w:t>R2-1901023</w:t>
      </w:r>
      <w:r>
        <w:tab/>
        <w:t>Consideration on RLF handling in IAB</w:t>
      </w:r>
      <w:r>
        <w:tab/>
        <w:t>Hisense</w:t>
      </w:r>
      <w:r>
        <w:tab/>
        <w:t>discussion</w:t>
      </w:r>
    </w:p>
    <w:p w14:paraId="192E1C84" w14:textId="6EA9F01B" w:rsidR="004F0B9D" w:rsidRDefault="004F0B9D" w:rsidP="004F0B9D">
      <w:pPr>
        <w:pStyle w:val="Doc-title"/>
      </w:pPr>
      <w:r w:rsidRPr="000F3855">
        <w:lastRenderedPageBreak/>
        <w:t>R2-1901031</w:t>
      </w:r>
      <w:r>
        <w:tab/>
        <w:t>On topology adaptation upon backhaul-link-failure recovery</w:t>
      </w:r>
      <w:r>
        <w:tab/>
        <w:t>ASUSTeK</w:t>
      </w:r>
      <w:r>
        <w:tab/>
        <w:t>discussion</w:t>
      </w:r>
      <w:r>
        <w:tab/>
        <w:t>Rel-16</w:t>
      </w:r>
      <w:r>
        <w:tab/>
        <w:t>NR_IAB-Core</w:t>
      </w:r>
    </w:p>
    <w:p w14:paraId="1908B452" w14:textId="77777777" w:rsidR="004F0B9D" w:rsidRPr="00A741F5" w:rsidRDefault="004F0B9D" w:rsidP="004F0B9D">
      <w:pPr>
        <w:pStyle w:val="BoldComments"/>
      </w:pPr>
      <w:r w:rsidRPr="00A741F5">
        <w:t>CP transport</w:t>
      </w:r>
    </w:p>
    <w:p w14:paraId="7DFA6263" w14:textId="62450998" w:rsidR="004F0B9D" w:rsidRPr="00A741F5" w:rsidRDefault="004F0B9D" w:rsidP="004F0B9D">
      <w:pPr>
        <w:pStyle w:val="Doc-title"/>
      </w:pPr>
      <w:r w:rsidRPr="000F3855">
        <w:t>R2-1900569</w:t>
      </w:r>
      <w:r w:rsidRPr="00A741F5">
        <w:tab/>
        <w:t>Discussion on IAB CP protocol stack</w:t>
      </w:r>
      <w:r w:rsidRPr="00A741F5">
        <w:tab/>
        <w:t>ShenZhen Zhongxing Shitong</w:t>
      </w:r>
      <w:r w:rsidRPr="00A741F5">
        <w:tab/>
        <w:t>discussion</w:t>
      </w:r>
    </w:p>
    <w:p w14:paraId="099D5D70" w14:textId="18A2B4E8" w:rsidR="004F0B9D" w:rsidRPr="00A741F5" w:rsidRDefault="004F0B9D" w:rsidP="004F0B9D">
      <w:pPr>
        <w:pStyle w:val="Doc-title"/>
      </w:pPr>
      <w:r w:rsidRPr="000F3855">
        <w:t>R2-1900570</w:t>
      </w:r>
      <w:r w:rsidRPr="00A741F5">
        <w:tab/>
        <w:t>Discussion on control plane bearer mapping</w:t>
      </w:r>
      <w:r w:rsidRPr="00A741F5">
        <w:tab/>
        <w:t>ShenZhen Zhongxing Shitong</w:t>
      </w:r>
      <w:r w:rsidRPr="00A741F5">
        <w:tab/>
        <w:t>discussion</w:t>
      </w:r>
    </w:p>
    <w:p w14:paraId="751653B2" w14:textId="4C9831E9" w:rsidR="004F0B9D" w:rsidRPr="00A741F5" w:rsidRDefault="004F0B9D" w:rsidP="004F0B9D">
      <w:pPr>
        <w:pStyle w:val="Doc-title"/>
      </w:pPr>
      <w:r w:rsidRPr="000F3855">
        <w:t>R2-1902184</w:t>
      </w:r>
      <w:r w:rsidRPr="00A741F5">
        <w:tab/>
        <w:t>Overview on control signaling transmission in IAB</w:t>
      </w:r>
      <w:r w:rsidRPr="00A741F5">
        <w:tab/>
        <w:t>Samsung</w:t>
      </w:r>
      <w:r w:rsidRPr="00A741F5">
        <w:tab/>
        <w:t>discussion</w:t>
      </w:r>
      <w:r w:rsidRPr="00A741F5">
        <w:tab/>
        <w:t>Rel-16</w:t>
      </w:r>
      <w:r w:rsidRPr="00A741F5">
        <w:tab/>
        <w:t>NR_IAB</w:t>
      </w:r>
      <w:r w:rsidRPr="00A741F5">
        <w:tab/>
        <w:t>Late</w:t>
      </w:r>
    </w:p>
    <w:p w14:paraId="7495D4D6" w14:textId="236D9A81" w:rsidR="004F0B9D" w:rsidRPr="00A741F5" w:rsidRDefault="004F0B9D" w:rsidP="004F0B9D">
      <w:pPr>
        <w:pStyle w:val="Doc-title"/>
      </w:pPr>
      <w:r w:rsidRPr="000F3855">
        <w:t>R2-1901909</w:t>
      </w:r>
      <w:r w:rsidRPr="00A741F5">
        <w:tab/>
        <w:t>Bearer mapping for control plane signalling</w:t>
      </w:r>
      <w:r w:rsidRPr="00A741F5">
        <w:tab/>
        <w:t>Futurewei Technologies</w:t>
      </w:r>
      <w:r w:rsidRPr="00A741F5">
        <w:tab/>
        <w:t>discussion</w:t>
      </w:r>
      <w:r w:rsidRPr="00A741F5">
        <w:tab/>
        <w:t>Rel-16</w:t>
      </w:r>
    </w:p>
    <w:p w14:paraId="33131BA4" w14:textId="58E90A8F" w:rsidR="004F0B9D" w:rsidRPr="00A741F5" w:rsidRDefault="004F0B9D" w:rsidP="004F0B9D">
      <w:pPr>
        <w:pStyle w:val="Doc-title"/>
      </w:pPr>
      <w:r w:rsidRPr="000F3855">
        <w:t>R2-1901996</w:t>
      </w:r>
      <w:r w:rsidRPr="00A741F5">
        <w:tab/>
        <w:t>Down selection on CP protocol options</w:t>
      </w:r>
      <w:r w:rsidRPr="00A741F5">
        <w:tab/>
        <w:t>Futurewei Technologies</w:t>
      </w:r>
      <w:r w:rsidRPr="00A741F5">
        <w:tab/>
        <w:t>discussion</w:t>
      </w:r>
      <w:r w:rsidRPr="00A741F5">
        <w:tab/>
        <w:t>Rel-16</w:t>
      </w:r>
    </w:p>
    <w:p w14:paraId="7F182CD4" w14:textId="77777777" w:rsidR="004F0B9D" w:rsidRPr="00A741F5" w:rsidRDefault="004F0B9D" w:rsidP="004F0B9D">
      <w:pPr>
        <w:pStyle w:val="BoldComments"/>
      </w:pPr>
      <w:r w:rsidRPr="00A741F5">
        <w:t>Access Control</w:t>
      </w:r>
    </w:p>
    <w:p w14:paraId="5D7CC171" w14:textId="62B9AB8E" w:rsidR="004F0B9D" w:rsidRPr="00A741F5" w:rsidRDefault="004F0B9D" w:rsidP="004F0B9D">
      <w:pPr>
        <w:pStyle w:val="Doc-title"/>
      </w:pPr>
      <w:r w:rsidRPr="000F3855">
        <w:t>R2-1901718</w:t>
      </w:r>
      <w:r w:rsidRPr="00A741F5">
        <w:tab/>
        <w:t>Access restrictions (barring) in IAB</w:t>
      </w:r>
      <w:r w:rsidRPr="00A741F5">
        <w:tab/>
        <w:t>SHARP Corporation</w:t>
      </w:r>
      <w:r w:rsidRPr="00A741F5">
        <w:tab/>
        <w:t>discussion</w:t>
      </w:r>
    </w:p>
    <w:p w14:paraId="1615F2C8" w14:textId="377FF874" w:rsidR="004F0B9D" w:rsidRPr="00A741F5" w:rsidRDefault="004F0B9D" w:rsidP="004F0B9D">
      <w:pPr>
        <w:pStyle w:val="Doc-title"/>
      </w:pPr>
      <w:r w:rsidRPr="000F3855">
        <w:t>R2-1902154</w:t>
      </w:r>
      <w:r w:rsidRPr="00A741F5">
        <w:tab/>
        <w:t>Access Control for IAB node</w:t>
      </w:r>
      <w:r w:rsidRPr="00A741F5">
        <w:tab/>
        <w:t>LG Electronics Inc</w:t>
      </w:r>
      <w:r w:rsidRPr="00A741F5">
        <w:tab/>
        <w:t>discussion</w:t>
      </w:r>
      <w:r w:rsidRPr="00A741F5">
        <w:tab/>
        <w:t>Rel-16</w:t>
      </w:r>
      <w:r w:rsidRPr="00A741F5">
        <w:tab/>
        <w:t>NR_IAB-Core</w:t>
      </w:r>
    </w:p>
    <w:p w14:paraId="630F9741" w14:textId="77777777" w:rsidR="004F0B9D" w:rsidRPr="00A741F5" w:rsidRDefault="004F0B9D" w:rsidP="004F0B9D">
      <w:pPr>
        <w:pStyle w:val="BoldComments"/>
      </w:pPr>
      <w:r w:rsidRPr="00A741F5">
        <w:t>Other</w:t>
      </w:r>
    </w:p>
    <w:p w14:paraId="682A8615" w14:textId="08170F22" w:rsidR="004F0B9D" w:rsidRPr="00A741F5" w:rsidRDefault="004F0B9D" w:rsidP="004F0B9D">
      <w:pPr>
        <w:pStyle w:val="Doc-title"/>
      </w:pPr>
      <w:r w:rsidRPr="000F3855">
        <w:t>R2-1901719</w:t>
      </w:r>
      <w:r w:rsidRPr="00A741F5">
        <w:tab/>
        <w:t>Cell Selection and Cell Reselection procedures of IAB</w:t>
      </w:r>
      <w:r w:rsidRPr="00A741F5">
        <w:tab/>
        <w:t>Futurewei Technologies</w:t>
      </w:r>
      <w:r w:rsidRPr="00A741F5">
        <w:tab/>
        <w:t>discussion</w:t>
      </w:r>
      <w:r w:rsidRPr="00A741F5">
        <w:tab/>
        <w:t>Rel-16</w:t>
      </w:r>
    </w:p>
    <w:p w14:paraId="4266BBEE" w14:textId="2843420C" w:rsidR="004F0B9D" w:rsidRPr="00A741F5" w:rsidRDefault="004F0B9D" w:rsidP="004F0B9D">
      <w:pPr>
        <w:pStyle w:val="Doc-title"/>
      </w:pPr>
      <w:r w:rsidRPr="000F3855">
        <w:t>R2-1901728</w:t>
      </w:r>
      <w:r w:rsidRPr="00A741F5">
        <w:tab/>
        <w:t>IP address management for IAB nodes</w:t>
      </w:r>
      <w:r w:rsidRPr="00A741F5">
        <w:tab/>
        <w:t>Futurewei Technologies</w:t>
      </w:r>
      <w:r w:rsidRPr="00A741F5">
        <w:tab/>
        <w:t>discussion</w:t>
      </w:r>
      <w:r w:rsidRPr="00A741F5">
        <w:tab/>
        <w:t>Rel-16</w:t>
      </w:r>
    </w:p>
    <w:p w14:paraId="7A446D4D" w14:textId="1DC49F83" w:rsidR="004F0B9D" w:rsidRPr="00A741F5" w:rsidRDefault="004F0B9D" w:rsidP="004F0B9D">
      <w:pPr>
        <w:pStyle w:val="Doc-title"/>
      </w:pPr>
      <w:r w:rsidRPr="000F3855">
        <w:t>R2-1901383</w:t>
      </w:r>
      <w:r w:rsidRPr="00A741F5">
        <w:tab/>
        <w:t>IP address assignment for IAB nodes</w:t>
      </w:r>
      <w:r w:rsidRPr="00A741F5">
        <w:tab/>
        <w:t>Ericsson</w:t>
      </w:r>
      <w:r w:rsidRPr="00A741F5">
        <w:tab/>
        <w:t>discussion</w:t>
      </w:r>
      <w:r w:rsidRPr="00A741F5">
        <w:tab/>
        <w:t>Rel-16</w:t>
      </w:r>
      <w:r w:rsidRPr="00A741F5">
        <w:tab/>
        <w:t>NR_IAB-Core</w:t>
      </w:r>
    </w:p>
    <w:p w14:paraId="2E222CFE" w14:textId="7057A5FF" w:rsidR="004F0B9D" w:rsidRDefault="004F0B9D" w:rsidP="004F0B9D">
      <w:pPr>
        <w:pStyle w:val="Doc-title"/>
      </w:pPr>
      <w:r w:rsidRPr="000F3855">
        <w:t>R2-1901384</w:t>
      </w:r>
      <w:r w:rsidRPr="00A741F5">
        <w:tab/>
        <w:t>Minimizing CN functionalities</w:t>
      </w:r>
      <w:r>
        <w:t xml:space="preserve"> for IAB networks</w:t>
      </w:r>
      <w:r>
        <w:tab/>
        <w:t>Ericsson</w:t>
      </w:r>
      <w:r>
        <w:tab/>
        <w:t>discussion</w:t>
      </w:r>
      <w:r>
        <w:tab/>
        <w:t>Rel-15</w:t>
      </w:r>
      <w:r>
        <w:tab/>
        <w:t>NR_IAB-Core</w:t>
      </w:r>
    </w:p>
    <w:p w14:paraId="7024D63A" w14:textId="77777777" w:rsidR="004F0B9D" w:rsidRDefault="004F0B9D" w:rsidP="004F0B9D">
      <w:pPr>
        <w:pStyle w:val="Comments"/>
      </w:pPr>
      <w:r>
        <w:t>Withdrawn</w:t>
      </w:r>
    </w:p>
    <w:p w14:paraId="503B53A0" w14:textId="1711E709" w:rsidR="004F0B9D" w:rsidRPr="00847998" w:rsidRDefault="004F0B9D" w:rsidP="00256D04">
      <w:pPr>
        <w:pStyle w:val="Doc-title"/>
      </w:pPr>
      <w:r w:rsidRPr="000F3855">
        <w:t>R2-1902020</w:t>
      </w:r>
      <w:r>
        <w:tab/>
        <w:t>LCG based UL grant</w:t>
      </w:r>
      <w:r>
        <w:tab/>
        <w:t>LG Electronics Inc.</w:t>
      </w:r>
      <w:r>
        <w:tab/>
        <w:t>discussi</w:t>
      </w:r>
      <w:r w:rsidR="00256D04">
        <w:t>on</w:t>
      </w:r>
      <w:r w:rsidR="00256D04">
        <w:tab/>
        <w:t>Rel-16</w:t>
      </w:r>
      <w:r w:rsidR="00256D04">
        <w:tab/>
        <w:t>NR_IAB-Core</w:t>
      </w:r>
      <w:r w:rsidR="00256D04">
        <w:tab/>
        <w:t>Withdrawn</w:t>
      </w:r>
    </w:p>
    <w:p w14:paraId="0F03F1FA" w14:textId="77777777" w:rsidR="004F0B9D" w:rsidRPr="00081813" w:rsidRDefault="004F0B9D" w:rsidP="004F0B9D">
      <w:pPr>
        <w:pStyle w:val="Heading3"/>
      </w:pPr>
      <w:r w:rsidRPr="00081813">
        <w:t>11.1.4</w:t>
      </w:r>
      <w:r w:rsidRPr="00081813">
        <w:tab/>
        <w:t>Other</w:t>
      </w:r>
    </w:p>
    <w:p w14:paraId="2566B6EC" w14:textId="77777777" w:rsidR="004F0B9D" w:rsidRDefault="004F0B9D" w:rsidP="004F0B9D">
      <w:pPr>
        <w:pStyle w:val="BoldComments"/>
      </w:pPr>
      <w:r>
        <w:t>Security</w:t>
      </w:r>
    </w:p>
    <w:p w14:paraId="708450ED" w14:textId="31CAB5E3" w:rsidR="004F0B9D" w:rsidRDefault="004F0B9D" w:rsidP="004F0B9D">
      <w:pPr>
        <w:pStyle w:val="Doc-title"/>
      </w:pPr>
      <w:r w:rsidRPr="000F3855">
        <w:t>R2-1901418</w:t>
      </w:r>
      <w:r w:rsidRPr="00DA0AE0">
        <w:tab/>
        <w:t>Security aspects and considerations for IAB</w:t>
      </w:r>
      <w:r w:rsidRPr="00DA0AE0">
        <w:tab/>
        <w:t>Nokia, Nokia Shanghai Bell</w:t>
      </w:r>
      <w:r w:rsidRPr="00DA0AE0">
        <w:tab/>
        <w:t>discussion</w:t>
      </w:r>
      <w:r w:rsidRPr="00DA0AE0">
        <w:tab/>
        <w:t>Rel-16</w:t>
      </w:r>
      <w:r w:rsidRPr="00DA0AE0">
        <w:tab/>
        <w:t>NR_IAB-Core</w:t>
      </w:r>
    </w:p>
    <w:p w14:paraId="1F218218" w14:textId="77777777" w:rsidR="009E7B64" w:rsidRPr="009E7B64" w:rsidRDefault="009E7B64" w:rsidP="00BE0C76">
      <w:pPr>
        <w:pStyle w:val="Doc-text2"/>
      </w:pPr>
      <w:r w:rsidRPr="009E7B64">
        <w:t>DISC</w:t>
      </w:r>
      <w:r w:rsidR="00FD78C6">
        <w:t>USSION</w:t>
      </w:r>
    </w:p>
    <w:p w14:paraId="63889F12" w14:textId="77777777" w:rsidR="00BE0C76" w:rsidRPr="00BE0C76" w:rsidRDefault="00BE0C76" w:rsidP="00BE0C76">
      <w:pPr>
        <w:pStyle w:val="Doc-text2"/>
      </w:pPr>
      <w:r>
        <w:t xml:space="preserve">- </w:t>
      </w:r>
      <w:r>
        <w:tab/>
        <w:t xml:space="preserve">QC think that P1 is not consistent with Arch 1a, and think that SA3 will address p2 on their own. AT&amp;T agrees. Samsung agrees that SA3 will look at p2, no R2 action is needed. </w:t>
      </w:r>
    </w:p>
    <w:p w14:paraId="0B4B52E7" w14:textId="77777777" w:rsidR="00426670" w:rsidRDefault="009E7B64" w:rsidP="00426670">
      <w:pPr>
        <w:pStyle w:val="Doc-text2"/>
      </w:pPr>
      <w:r>
        <w:t xml:space="preserve">- </w:t>
      </w:r>
      <w:r>
        <w:tab/>
        <w:t xml:space="preserve">QC think that we should not do arch 1b, with PDCP security. </w:t>
      </w:r>
    </w:p>
    <w:p w14:paraId="63B827D4" w14:textId="77777777" w:rsidR="009E7B64" w:rsidRDefault="009E7B64" w:rsidP="009E7B64">
      <w:pPr>
        <w:pStyle w:val="Doc-text2"/>
      </w:pPr>
      <w:r>
        <w:t xml:space="preserve">- </w:t>
      </w:r>
      <w:r>
        <w:tab/>
        <w:t xml:space="preserve">On P2, Huawei point out that we haven’t specified the adaptation layer header yet and we may need to communicate later. </w:t>
      </w:r>
    </w:p>
    <w:p w14:paraId="2ADCEDE6" w14:textId="77777777" w:rsidR="00FD78C6" w:rsidRDefault="00FD78C6" w:rsidP="009E7B64">
      <w:pPr>
        <w:pStyle w:val="Doc-text2"/>
      </w:pPr>
      <w:r>
        <w:t xml:space="preserve">- </w:t>
      </w:r>
      <w:r>
        <w:tab/>
        <w:t xml:space="preserve">Ericsson think P2 violates the WID where is says explicitly that adaptation layer carries IP. </w:t>
      </w:r>
    </w:p>
    <w:p w14:paraId="789F4A06" w14:textId="77777777" w:rsidR="00FD78C6" w:rsidRDefault="00FD78C6" w:rsidP="009E7B64">
      <w:pPr>
        <w:pStyle w:val="Doc-text2"/>
      </w:pPr>
      <w:r>
        <w:t xml:space="preserve">- </w:t>
      </w:r>
      <w:r>
        <w:tab/>
        <w:t xml:space="preserve">Nokia think that with the current baseline there are problems with bearer mapping, as pointed out in another document. </w:t>
      </w:r>
    </w:p>
    <w:p w14:paraId="11E7AE3C" w14:textId="77777777" w:rsidR="00FD78C6" w:rsidRDefault="00FD78C6" w:rsidP="00FD78C6">
      <w:pPr>
        <w:pStyle w:val="Agreement"/>
      </w:pPr>
      <w:r>
        <w:t>Noted</w:t>
      </w:r>
    </w:p>
    <w:p w14:paraId="0013F690" w14:textId="77777777" w:rsidR="00BE0C76" w:rsidRPr="00426670" w:rsidRDefault="00BE0C76" w:rsidP="00FD78C6">
      <w:pPr>
        <w:pStyle w:val="Doc-text2"/>
        <w:ind w:left="0" w:firstLine="0"/>
      </w:pPr>
    </w:p>
    <w:p w14:paraId="18E69FB9" w14:textId="3BBC7AEC" w:rsidR="004F0B9D" w:rsidRDefault="004F0B9D" w:rsidP="004F0B9D">
      <w:pPr>
        <w:pStyle w:val="Doc-title"/>
      </w:pPr>
      <w:r w:rsidRPr="000F3855">
        <w:t>R2-1901067</w:t>
      </w:r>
      <w:r w:rsidRPr="00DA0AE0">
        <w:tab/>
        <w:t>Security framework for the NR integrated access backhaul</w:t>
      </w:r>
      <w:r w:rsidRPr="00DA0AE0">
        <w:tab/>
        <w:t>Samsung</w:t>
      </w:r>
      <w:r w:rsidRPr="00DA0AE0">
        <w:tab/>
        <w:t>discussion</w:t>
      </w:r>
      <w:r w:rsidRPr="00DA0AE0">
        <w:tab/>
        <w:t>Rel-16</w:t>
      </w:r>
      <w:r w:rsidRPr="00DA0AE0">
        <w:tab/>
        <w:t>NR_IAB-Core</w:t>
      </w:r>
    </w:p>
    <w:p w14:paraId="628A3288" w14:textId="77777777" w:rsidR="00BE0C76" w:rsidRDefault="009E7B64" w:rsidP="00BE0C76">
      <w:pPr>
        <w:pStyle w:val="Doc-text2"/>
      </w:pPr>
      <w:r>
        <w:t xml:space="preserve">- </w:t>
      </w:r>
      <w:r>
        <w:tab/>
        <w:t xml:space="preserve">TCL support to do no action. </w:t>
      </w:r>
    </w:p>
    <w:p w14:paraId="6AC166FC" w14:textId="77777777" w:rsidR="00BE0C76" w:rsidRDefault="00FD78C6" w:rsidP="00FD78C6">
      <w:pPr>
        <w:pStyle w:val="Agreement"/>
      </w:pPr>
      <w:r>
        <w:t>Noted</w:t>
      </w:r>
    </w:p>
    <w:p w14:paraId="1898C889" w14:textId="77777777" w:rsidR="00FD78C6" w:rsidRPr="00FD78C6" w:rsidRDefault="00FD78C6" w:rsidP="00FD78C6">
      <w:pPr>
        <w:pStyle w:val="Doc-text2"/>
      </w:pPr>
    </w:p>
    <w:p w14:paraId="3851F454" w14:textId="349FB7F1" w:rsidR="004F0B9D" w:rsidRPr="00DA0AE0" w:rsidRDefault="004F0B9D" w:rsidP="004F0B9D">
      <w:pPr>
        <w:pStyle w:val="Doc-title"/>
      </w:pPr>
      <w:r w:rsidRPr="000F3855">
        <w:t>R2-1901801</w:t>
      </w:r>
      <w:r w:rsidRPr="00DA0AE0">
        <w:tab/>
        <w:t>Security protection of F1 over wireless backhaul</w:t>
      </w:r>
      <w:r w:rsidRPr="00DA0AE0">
        <w:tab/>
        <w:t>Futurewei Technologies</w:t>
      </w:r>
      <w:r w:rsidRPr="00DA0AE0">
        <w:tab/>
        <w:t>discussion</w:t>
      </w:r>
      <w:r w:rsidRPr="00DA0AE0">
        <w:tab/>
        <w:t>Rel-16</w:t>
      </w:r>
    </w:p>
    <w:p w14:paraId="3B171C13" w14:textId="77777777" w:rsidR="004F0B9D" w:rsidRDefault="004F0B9D" w:rsidP="004F0B9D">
      <w:pPr>
        <w:pStyle w:val="Doc-text2"/>
      </w:pPr>
      <w:r w:rsidRPr="00DA0AE0">
        <w:t>Moved from 11.1.2</w:t>
      </w:r>
    </w:p>
    <w:p w14:paraId="009CCB6A" w14:textId="77777777" w:rsidR="001C20E7" w:rsidRDefault="001C20E7" w:rsidP="001C20E7">
      <w:pPr>
        <w:pStyle w:val="Agreement"/>
      </w:pPr>
      <w:r>
        <w:t>Noted</w:t>
      </w:r>
    </w:p>
    <w:p w14:paraId="1A345210" w14:textId="77777777" w:rsidR="001C20E7" w:rsidRPr="001C20E7" w:rsidRDefault="001C20E7" w:rsidP="001C20E7">
      <w:pPr>
        <w:pStyle w:val="Doc-text2"/>
      </w:pPr>
    </w:p>
    <w:p w14:paraId="643CFE43" w14:textId="02091AEC" w:rsidR="004F0B9D" w:rsidRDefault="004F0B9D" w:rsidP="004F0B9D">
      <w:pPr>
        <w:pStyle w:val="Doc-title"/>
      </w:pPr>
      <w:r w:rsidRPr="000F3855">
        <w:t>R2-1901385</w:t>
      </w:r>
      <w:r w:rsidRPr="00DA0AE0">
        <w:tab/>
        <w:t>IAB node authenticatio</w:t>
      </w:r>
      <w:r>
        <w:t>n and authorization</w:t>
      </w:r>
      <w:r>
        <w:tab/>
        <w:t>Ericsson</w:t>
      </w:r>
      <w:r>
        <w:tab/>
        <w:t>discussion</w:t>
      </w:r>
      <w:r>
        <w:tab/>
        <w:t>Rel-15</w:t>
      </w:r>
      <w:r>
        <w:tab/>
        <w:t>NR_IAB-Core</w:t>
      </w:r>
    </w:p>
    <w:p w14:paraId="12F33C80" w14:textId="77777777" w:rsidR="001C20E7" w:rsidRDefault="001C20E7" w:rsidP="001C20E7">
      <w:pPr>
        <w:pStyle w:val="Doc-text2"/>
      </w:pPr>
      <w:r>
        <w:lastRenderedPageBreak/>
        <w:t xml:space="preserve">- </w:t>
      </w:r>
      <w:r>
        <w:tab/>
        <w:t>Chair think this is not a R2 matter</w:t>
      </w:r>
    </w:p>
    <w:p w14:paraId="1864C8BA" w14:textId="77777777" w:rsidR="001C20E7" w:rsidRDefault="001C20E7" w:rsidP="001C20E7">
      <w:pPr>
        <w:pStyle w:val="Doc-text2"/>
      </w:pPr>
      <w:r>
        <w:t xml:space="preserve">- </w:t>
      </w:r>
      <w:r>
        <w:tab/>
        <w:t>Samsung think this is a CN matter</w:t>
      </w:r>
    </w:p>
    <w:p w14:paraId="6D755352" w14:textId="77777777" w:rsidR="001C20E7" w:rsidRPr="001C20E7" w:rsidRDefault="001C20E7" w:rsidP="001C20E7">
      <w:pPr>
        <w:pStyle w:val="Agreement"/>
      </w:pPr>
      <w:r>
        <w:t>Noted</w:t>
      </w:r>
    </w:p>
    <w:p w14:paraId="490A6321" w14:textId="77777777" w:rsidR="004F0B9D" w:rsidRDefault="004F0B9D" w:rsidP="004F0B9D">
      <w:pPr>
        <w:pStyle w:val="BoldComments"/>
      </w:pPr>
      <w:r>
        <w:t>Other</w:t>
      </w:r>
    </w:p>
    <w:p w14:paraId="2E89CA06" w14:textId="555D00CF" w:rsidR="004F0B9D" w:rsidRDefault="004F0B9D" w:rsidP="004F0B9D">
      <w:pPr>
        <w:pStyle w:val="Doc-title"/>
      </w:pPr>
      <w:r w:rsidRPr="000F3855">
        <w:t>R2-1901582</w:t>
      </w:r>
      <w:r>
        <w:tab/>
        <w:t>Overview of RAN1 impacts</w:t>
      </w:r>
      <w:r>
        <w:tab/>
        <w:t>Futurewei Technologies</w:t>
      </w:r>
      <w:r>
        <w:tab/>
        <w:t>discussion</w:t>
      </w:r>
      <w:r>
        <w:tab/>
        <w:t>Rel-16</w:t>
      </w:r>
    </w:p>
    <w:p w14:paraId="77180445" w14:textId="77777777" w:rsidR="00F52D9F" w:rsidRDefault="00F52D9F" w:rsidP="00F52D9F">
      <w:pPr>
        <w:pStyle w:val="Doc-text2"/>
      </w:pPr>
    </w:p>
    <w:p w14:paraId="6F68BED4" w14:textId="77777777" w:rsidR="002469A3" w:rsidRDefault="002469A3" w:rsidP="00F52D9F">
      <w:pPr>
        <w:pStyle w:val="Doc-text2"/>
      </w:pPr>
    </w:p>
    <w:p w14:paraId="206DBD49" w14:textId="77777777" w:rsidR="002469A3" w:rsidRPr="00F52D9F" w:rsidRDefault="002469A3" w:rsidP="00F52D9F">
      <w:pPr>
        <w:pStyle w:val="Doc-text2"/>
      </w:pPr>
    </w:p>
    <w:p w14:paraId="2D034D26" w14:textId="77777777" w:rsidR="004F0B9D" w:rsidRDefault="004F0B9D">
      <w:pPr>
        <w:spacing w:before="0"/>
      </w:pPr>
      <w:r>
        <w:br w:type="page"/>
      </w:r>
    </w:p>
    <w:p w14:paraId="72B3640C" w14:textId="77777777" w:rsidR="003E02E8" w:rsidRPr="00081813" w:rsidRDefault="003E02E8" w:rsidP="003E02E8">
      <w:pPr>
        <w:pStyle w:val="Heading2"/>
      </w:pPr>
      <w:r>
        <w:lastRenderedPageBreak/>
        <w:t>11.2</w:t>
      </w:r>
      <w:r>
        <w:tab/>
      </w:r>
      <w:r w:rsidRPr="00081813">
        <w:t>NR-based Access to Unlicensed Spectrum</w:t>
      </w:r>
    </w:p>
    <w:p w14:paraId="671217DE" w14:textId="77777777" w:rsidR="003E02E8" w:rsidRDefault="003E02E8" w:rsidP="003E02E8">
      <w:pPr>
        <w:pStyle w:val="Comments"/>
        <w:rPr>
          <w:noProof w:val="0"/>
        </w:rPr>
      </w:pPr>
      <w:r w:rsidRPr="00081813">
        <w:rPr>
          <w:noProof w:val="0"/>
        </w:rPr>
        <w:t>(</w:t>
      </w:r>
      <w:r w:rsidRPr="000D1DFA">
        <w:rPr>
          <w:noProof w:val="0"/>
        </w:rPr>
        <w:t>NR_unlic-Core; leading WG: RAN1; REL-16; started: Dec 18; target; Dec 19; WID: RP-182878</w:t>
      </w:r>
      <w:r>
        <w:rPr>
          <w:noProof w:val="0"/>
        </w:rPr>
        <w:t>)</w:t>
      </w:r>
    </w:p>
    <w:p w14:paraId="3C2A9510" w14:textId="77777777" w:rsidR="003E02E8" w:rsidRPr="00081813" w:rsidRDefault="003E02E8" w:rsidP="003E02E8">
      <w:pPr>
        <w:pStyle w:val="Comments"/>
        <w:rPr>
          <w:noProof w:val="0"/>
        </w:rPr>
      </w:pPr>
      <w:r w:rsidRPr="00081813">
        <w:rPr>
          <w:noProof w:val="0"/>
        </w:rPr>
        <w:t>Time budget: 1 TU</w:t>
      </w:r>
    </w:p>
    <w:p w14:paraId="48A5527D" w14:textId="77777777" w:rsidR="003E02E8" w:rsidRPr="00081813" w:rsidRDefault="003E02E8" w:rsidP="003E02E8">
      <w:pPr>
        <w:pStyle w:val="Comments-red"/>
      </w:pPr>
      <w:r w:rsidRPr="00081813">
        <w:t>Documents in this agenda item will be handled in a break out session</w:t>
      </w:r>
    </w:p>
    <w:p w14:paraId="095A70C9" w14:textId="77777777" w:rsidR="0062400C" w:rsidRPr="0062400C" w:rsidRDefault="0062400C" w:rsidP="003E02E8">
      <w:pPr>
        <w:pStyle w:val="BoldComments"/>
        <w:rPr>
          <w:lang w:val="en-US"/>
        </w:rPr>
      </w:pPr>
      <w:r>
        <w:rPr>
          <w:lang w:val="en-US"/>
        </w:rPr>
        <w:t>Running CR</w:t>
      </w:r>
    </w:p>
    <w:p w14:paraId="6DA58DA8" w14:textId="77777777" w:rsidR="0062400C" w:rsidRDefault="0062400C" w:rsidP="0062400C">
      <w:pPr>
        <w:pStyle w:val="Doc-text2"/>
      </w:pPr>
      <w:r>
        <w:t xml:space="preserve">- </w:t>
      </w:r>
      <w:r>
        <w:tab/>
        <w:t>Rapporteur explains that there will be a running CR to capture agreements</w:t>
      </w:r>
    </w:p>
    <w:p w14:paraId="0338608B" w14:textId="77777777" w:rsidR="0062400C" w:rsidRDefault="0062400C" w:rsidP="0062400C">
      <w:pPr>
        <w:pStyle w:val="Doc-text2"/>
      </w:pPr>
    </w:p>
    <w:p w14:paraId="52066E14" w14:textId="5BB9C85C" w:rsidR="001E0C41" w:rsidRDefault="001E0C41" w:rsidP="0062400C">
      <w:pPr>
        <w:pStyle w:val="Doc-text2"/>
      </w:pPr>
    </w:p>
    <w:p w14:paraId="01485C20" w14:textId="278A0717" w:rsidR="001E0C41" w:rsidRDefault="00B74829" w:rsidP="001E0C41">
      <w:pPr>
        <w:pStyle w:val="EmailDiscussion"/>
      </w:pPr>
      <w:r>
        <w:t>[105</w:t>
      </w:r>
      <w:r w:rsidR="001E0C41">
        <w:t>#xx][NR-U] NR-U agreements (Qualcomm)</w:t>
      </w:r>
    </w:p>
    <w:p w14:paraId="69AE94FE" w14:textId="4FDF66A7" w:rsidR="001E0C41" w:rsidRDefault="001E0C41" w:rsidP="001E0C41">
      <w:pPr>
        <w:pStyle w:val="EmailDiscussion2"/>
      </w:pPr>
      <w:r>
        <w:tab/>
        <w:t>Intended outcome: Agreed Running CR (draft CR), capture agreements</w:t>
      </w:r>
    </w:p>
    <w:p w14:paraId="2CB0A391" w14:textId="44F8B4C1" w:rsidR="001E0C41" w:rsidRDefault="001E0C41" w:rsidP="001E0C41">
      <w:pPr>
        <w:pStyle w:val="EmailDiscussion2"/>
      </w:pPr>
      <w:r>
        <w:tab/>
        <w:t>Deadline: 1 week</w:t>
      </w:r>
    </w:p>
    <w:p w14:paraId="67D16AFD" w14:textId="680255EE" w:rsidR="001E0C41" w:rsidRDefault="001E0C41" w:rsidP="001E0C41">
      <w:pPr>
        <w:pStyle w:val="EmailDiscussion2"/>
      </w:pPr>
    </w:p>
    <w:p w14:paraId="36768E2B" w14:textId="77777777" w:rsidR="003E02E8" w:rsidRDefault="003E02E8" w:rsidP="003E02E8">
      <w:pPr>
        <w:pStyle w:val="BoldComments"/>
      </w:pPr>
      <w:r>
        <w:t xml:space="preserve">LS in </w:t>
      </w:r>
    </w:p>
    <w:p w14:paraId="7D38CC41" w14:textId="2C373324" w:rsidR="003E02E8" w:rsidRDefault="003E02E8" w:rsidP="003E02E8">
      <w:pPr>
        <w:pStyle w:val="Doc-title"/>
      </w:pPr>
      <w:r w:rsidRPr="000F3855">
        <w:t>R2-1900025</w:t>
      </w:r>
      <w:r>
        <w:tab/>
        <w:t>Reply to reply LS on wideband carrier operation for NR-U (R1-1901460; contact: LGE)</w:t>
      </w:r>
      <w:r>
        <w:tab/>
        <w:t>RAN1</w:t>
      </w:r>
      <w:r>
        <w:tab/>
        <w:t>LS in</w:t>
      </w:r>
      <w:r>
        <w:tab/>
        <w:t>Rel-16</w:t>
      </w:r>
      <w:r>
        <w:tab/>
        <w:t>NR_unlic-Core</w:t>
      </w:r>
      <w:r>
        <w:tab/>
        <w:t>To:RAN4, RAN2</w:t>
      </w:r>
    </w:p>
    <w:p w14:paraId="0700C224" w14:textId="77777777" w:rsidR="0062400C" w:rsidRDefault="0062400C" w:rsidP="0062400C">
      <w:pPr>
        <w:pStyle w:val="Agreement"/>
      </w:pPr>
      <w:r>
        <w:t>noted</w:t>
      </w:r>
    </w:p>
    <w:p w14:paraId="4324A18A" w14:textId="77777777" w:rsidR="0062400C" w:rsidRPr="0062400C" w:rsidRDefault="0062400C" w:rsidP="0062400C">
      <w:pPr>
        <w:pStyle w:val="Doc-text2"/>
      </w:pPr>
    </w:p>
    <w:p w14:paraId="6F560964" w14:textId="2B25187E" w:rsidR="003E02E8" w:rsidRDefault="003E02E8" w:rsidP="003E02E8">
      <w:pPr>
        <w:pStyle w:val="Doc-title"/>
      </w:pPr>
      <w:r w:rsidRPr="000F3855">
        <w:t>R2-1900044</w:t>
      </w:r>
      <w:r>
        <w:tab/>
        <w:t>Reply LS on wideband carrier operation for NR-U (R4-1816658; contact: Ericsson)</w:t>
      </w:r>
      <w:r>
        <w:tab/>
        <w:t>RAN4</w:t>
      </w:r>
      <w:r>
        <w:tab/>
        <w:t>LS in</w:t>
      </w:r>
      <w:r>
        <w:tab/>
        <w:t>Rel-16</w:t>
      </w:r>
      <w:r>
        <w:tab/>
        <w:t>FS_NR_unlic</w:t>
      </w:r>
      <w:r>
        <w:tab/>
        <w:t>To:RAN1</w:t>
      </w:r>
      <w:r>
        <w:tab/>
        <w:t>Cc:RAN2</w:t>
      </w:r>
    </w:p>
    <w:p w14:paraId="52B32E7F" w14:textId="77777777" w:rsidR="00624CEB" w:rsidRDefault="00624CEB" w:rsidP="00624CEB">
      <w:pPr>
        <w:pStyle w:val="Agreement"/>
      </w:pPr>
      <w:r>
        <w:t>noted</w:t>
      </w:r>
    </w:p>
    <w:p w14:paraId="3F0BB101" w14:textId="77777777" w:rsidR="00624CEB" w:rsidRPr="00624CEB" w:rsidRDefault="00624CEB" w:rsidP="00624CEB">
      <w:pPr>
        <w:pStyle w:val="Doc-text2"/>
      </w:pPr>
    </w:p>
    <w:p w14:paraId="3E92384C" w14:textId="77777777" w:rsidR="003E02E8" w:rsidRPr="00081813" w:rsidRDefault="003E02E8" w:rsidP="003E02E8">
      <w:pPr>
        <w:pStyle w:val="Heading3"/>
      </w:pPr>
      <w:r w:rsidRPr="00081813">
        <w:t>11.2.1</w:t>
      </w:r>
      <w:r w:rsidRPr="00081813">
        <w:tab/>
        <w:t>User plane</w:t>
      </w:r>
    </w:p>
    <w:p w14:paraId="0A8699A6" w14:textId="77777777" w:rsidR="003E02E8" w:rsidRPr="00081813" w:rsidRDefault="003E02E8" w:rsidP="003E02E8">
      <w:pPr>
        <w:pStyle w:val="Heading4"/>
      </w:pPr>
      <w:r w:rsidRPr="00081813">
        <w:t>11.2.1.2</w:t>
      </w:r>
      <w:r w:rsidRPr="00081813">
        <w:tab/>
      </w:r>
      <w:r w:rsidRPr="00081813">
        <w:tab/>
        <w:t>MAC</w:t>
      </w:r>
    </w:p>
    <w:p w14:paraId="68C12734" w14:textId="77777777" w:rsidR="003E02E8" w:rsidRPr="0087321B" w:rsidRDefault="003E02E8" w:rsidP="003E02E8">
      <w:pPr>
        <w:pStyle w:val="Comments"/>
      </w:pPr>
      <w:r>
        <w:t>MAC impacts other than RACH</w:t>
      </w:r>
    </w:p>
    <w:p w14:paraId="5509F50B" w14:textId="77777777" w:rsidR="003E02E8" w:rsidRPr="0061679E" w:rsidRDefault="003E02E8" w:rsidP="003E02E8">
      <w:pPr>
        <w:pStyle w:val="BoldComments"/>
      </w:pPr>
      <w:r w:rsidRPr="0061679E">
        <w:t>LBT - General</w:t>
      </w:r>
    </w:p>
    <w:p w14:paraId="7A0A8A33" w14:textId="548A739F" w:rsidR="003E02E8" w:rsidRPr="0061679E" w:rsidRDefault="003E02E8" w:rsidP="003E02E8">
      <w:pPr>
        <w:pStyle w:val="Doc-title"/>
      </w:pPr>
      <w:r w:rsidRPr="000F3855">
        <w:t>R2-1901332</w:t>
      </w:r>
      <w:r w:rsidRPr="0061679E">
        <w:tab/>
        <w:t>Modelling of LBT in MAC layer</w:t>
      </w:r>
      <w:r w:rsidRPr="0061679E">
        <w:tab/>
        <w:t>Huawei, HiSilicon</w:t>
      </w:r>
      <w:r w:rsidRPr="0061679E">
        <w:tab/>
        <w:t>discussion</w:t>
      </w:r>
      <w:r w:rsidRPr="0061679E">
        <w:tab/>
        <w:t>Rel-16</w:t>
      </w:r>
      <w:r w:rsidRPr="0061679E">
        <w:tab/>
        <w:t>NR_unlic-Core</w:t>
      </w:r>
    </w:p>
    <w:p w14:paraId="0164B341" w14:textId="50CDE671" w:rsidR="003E02E8" w:rsidRPr="0061679E" w:rsidRDefault="003E02E8" w:rsidP="003E02E8">
      <w:pPr>
        <w:pStyle w:val="Doc-title"/>
      </w:pPr>
      <w:r w:rsidRPr="000F3855">
        <w:t>R2-1900676</w:t>
      </w:r>
      <w:r w:rsidRPr="0061679E">
        <w:tab/>
        <w:t>MAC aspects of LBT for NR-U</w:t>
      </w:r>
      <w:r w:rsidRPr="0061679E">
        <w:tab/>
        <w:t>ZTE Corporation, Sanechips</w:t>
      </w:r>
      <w:r w:rsidRPr="0061679E">
        <w:tab/>
        <w:t>discussion</w:t>
      </w:r>
    </w:p>
    <w:p w14:paraId="0F3D674F" w14:textId="77777777" w:rsidR="003E02E8" w:rsidRPr="0061679E" w:rsidRDefault="003E02E8" w:rsidP="003E02E8">
      <w:pPr>
        <w:pStyle w:val="BoldComments"/>
      </w:pPr>
      <w:r w:rsidRPr="0061679E">
        <w:t>BSR/PHR</w:t>
      </w:r>
    </w:p>
    <w:p w14:paraId="41B0F8FF" w14:textId="6DD509C2" w:rsidR="003E02E8" w:rsidRPr="0061679E" w:rsidRDefault="003E02E8" w:rsidP="003E02E8">
      <w:pPr>
        <w:pStyle w:val="Doc-title"/>
      </w:pPr>
      <w:r w:rsidRPr="000F3855">
        <w:t>R2-1901213</w:t>
      </w:r>
      <w:r w:rsidRPr="0061679E">
        <w:tab/>
        <w:t>Impact of LBT on power headroom reporting functionality</w:t>
      </w:r>
      <w:r w:rsidRPr="0061679E">
        <w:tab/>
        <w:t>Lenovo, Motorola Mobility</w:t>
      </w:r>
      <w:r w:rsidRPr="0061679E">
        <w:tab/>
        <w:t>discussion</w:t>
      </w:r>
      <w:r w:rsidRPr="0061679E">
        <w:tab/>
        <w:t>Rel-16</w:t>
      </w:r>
      <w:r w:rsidRPr="0061679E">
        <w:tab/>
        <w:t>NR_unlic-Core</w:t>
      </w:r>
    </w:p>
    <w:p w14:paraId="3D4D35ED" w14:textId="71161633" w:rsidR="003E02E8" w:rsidRPr="0061679E" w:rsidRDefault="003E02E8" w:rsidP="003E02E8">
      <w:pPr>
        <w:pStyle w:val="Doc-title"/>
      </w:pPr>
      <w:r w:rsidRPr="000F3855">
        <w:t>R2-1901669</w:t>
      </w:r>
      <w:r w:rsidRPr="0061679E">
        <w:tab/>
        <w:t>BSR/PHR report for NR-U</w:t>
      </w:r>
      <w:r w:rsidRPr="0061679E">
        <w:tab/>
        <w:t>Ericsson</w:t>
      </w:r>
      <w:r w:rsidRPr="0061679E">
        <w:tab/>
        <w:t>discussion</w:t>
      </w:r>
      <w:r w:rsidRPr="0061679E">
        <w:tab/>
        <w:t>NR_unlic-Core</w:t>
      </w:r>
    </w:p>
    <w:p w14:paraId="561A9AD1" w14:textId="77777777" w:rsidR="003E02E8" w:rsidRDefault="003E02E8" w:rsidP="003E02E8">
      <w:pPr>
        <w:pStyle w:val="BoldComments"/>
      </w:pPr>
      <w:r w:rsidRPr="0061679E">
        <w:t>UL LBT Failures</w:t>
      </w:r>
    </w:p>
    <w:p w14:paraId="55B215F9" w14:textId="028D692B" w:rsidR="003E02E8" w:rsidRDefault="003E02E8" w:rsidP="003E02E8">
      <w:pPr>
        <w:pStyle w:val="Doc-title"/>
      </w:pPr>
      <w:r w:rsidRPr="000F3855">
        <w:t>R2-1901674</w:t>
      </w:r>
      <w:r>
        <w:tab/>
      </w:r>
      <w:r w:rsidRPr="0061679E">
        <w:t>Handling UL LBT failures</w:t>
      </w:r>
      <w:r w:rsidRPr="0061679E">
        <w:tab/>
        <w:t>Ericsson</w:t>
      </w:r>
      <w:r w:rsidRPr="0061679E">
        <w:tab/>
        <w:t>discussion</w:t>
      </w:r>
      <w:r w:rsidRPr="0061679E">
        <w:tab/>
        <w:t>NR_unlic-Core</w:t>
      </w:r>
      <w:bookmarkStart w:id="3" w:name="_Hlk528066049"/>
    </w:p>
    <w:bookmarkEnd w:id="3"/>
    <w:p w14:paraId="2C01C754" w14:textId="05E48036" w:rsidR="003E02E8" w:rsidRDefault="003E02E8" w:rsidP="003E02E8">
      <w:pPr>
        <w:pStyle w:val="Doc-title"/>
      </w:pPr>
      <w:r w:rsidRPr="000F3855">
        <w:t>R2-1901094</w:t>
      </w:r>
      <w:r w:rsidRPr="0061679E">
        <w:tab/>
        <w:t>Detecting and handling systematic LBT failures in MAC</w:t>
      </w:r>
      <w:r w:rsidRPr="0061679E">
        <w:tab/>
        <w:t>MediaTek</w:t>
      </w:r>
      <w:r>
        <w:t xml:space="preserve"> Inc.</w:t>
      </w:r>
      <w:r>
        <w:tab/>
        <w:t>discussion</w:t>
      </w:r>
      <w:r>
        <w:tab/>
        <w:t>Rel-16</w:t>
      </w:r>
      <w:r>
        <w:tab/>
        <w:t>NR_unlic-Core</w:t>
      </w:r>
    </w:p>
    <w:p w14:paraId="5B489B22" w14:textId="77777777" w:rsidR="00236C08" w:rsidRDefault="00236C08" w:rsidP="00236C08">
      <w:pPr>
        <w:pStyle w:val="Doc-text2"/>
      </w:pPr>
      <w:r>
        <w:t>Proposal 1: Systematic LBT failures are handled independently for each procedure.</w:t>
      </w:r>
    </w:p>
    <w:p w14:paraId="0B745B58" w14:textId="77777777" w:rsidR="00236C08" w:rsidRDefault="00C63494" w:rsidP="00C63494">
      <w:pPr>
        <w:pStyle w:val="Agreement"/>
      </w:pPr>
      <w:r>
        <w:t>2 tdocs noted</w:t>
      </w:r>
    </w:p>
    <w:p w14:paraId="09E0F957" w14:textId="77777777" w:rsidR="00C63494" w:rsidRDefault="00C63494" w:rsidP="00236C08">
      <w:pPr>
        <w:pStyle w:val="Doc-text2"/>
      </w:pPr>
    </w:p>
    <w:p w14:paraId="16CA4531" w14:textId="77777777" w:rsidR="00236C08" w:rsidRDefault="00236C08" w:rsidP="00236C08">
      <w:pPr>
        <w:pStyle w:val="Doc-text2"/>
      </w:pPr>
      <w:r>
        <w:t>DISCUSSION</w:t>
      </w:r>
      <w:r w:rsidR="00C63494">
        <w:t xml:space="preserve"> on the two documents above</w:t>
      </w:r>
    </w:p>
    <w:p w14:paraId="68CD2052" w14:textId="77777777" w:rsidR="00236C08" w:rsidRDefault="00236C08" w:rsidP="00236C08">
      <w:pPr>
        <w:pStyle w:val="Doc-text2"/>
      </w:pPr>
      <w:r>
        <w:t xml:space="preserve">- </w:t>
      </w:r>
      <w:r w:rsidR="00B520F6">
        <w:tab/>
        <w:t>Oppo wonders what is the systematic LBT failure.</w:t>
      </w:r>
    </w:p>
    <w:p w14:paraId="205DDA7C" w14:textId="77777777" w:rsidR="00B520F6" w:rsidRDefault="00B520F6" w:rsidP="00B520F6">
      <w:pPr>
        <w:pStyle w:val="Doc-text2"/>
      </w:pPr>
      <w:r>
        <w:t xml:space="preserve">- </w:t>
      </w:r>
      <w:r>
        <w:tab/>
        <w:t xml:space="preserve">MTK think systematic LBT failure is when the system doesn’t work due to extensive LBT failures. Ericsson think the outcome need to be discussed, and think it would typically be RLF recovery. </w:t>
      </w:r>
    </w:p>
    <w:p w14:paraId="4B9381B7" w14:textId="77777777" w:rsidR="00B520F6" w:rsidRDefault="00B520F6" w:rsidP="00B520F6">
      <w:pPr>
        <w:pStyle w:val="Doc-text2"/>
      </w:pPr>
      <w:r>
        <w:t xml:space="preserve">- </w:t>
      </w:r>
      <w:r>
        <w:tab/>
        <w:t>Lenovo wonders about the MTK procedure</w:t>
      </w:r>
      <w:r w:rsidR="00476FC4">
        <w:t>s. MTK think that not all procedures will trigger RLF, and think different procedures may have different performance due to LBT setting.</w:t>
      </w:r>
    </w:p>
    <w:p w14:paraId="74E42BEF" w14:textId="77777777" w:rsidR="00476FC4" w:rsidRDefault="00476FC4" w:rsidP="00B520F6">
      <w:pPr>
        <w:pStyle w:val="Doc-text2"/>
      </w:pPr>
      <w:r>
        <w:t xml:space="preserve">- </w:t>
      </w:r>
      <w:r>
        <w:tab/>
        <w:t xml:space="preserve">QC agrees that only some procedures should escalate to RLF. </w:t>
      </w:r>
    </w:p>
    <w:p w14:paraId="70766396" w14:textId="77777777" w:rsidR="00476FC4" w:rsidRDefault="00476FC4" w:rsidP="00B520F6">
      <w:pPr>
        <w:pStyle w:val="Doc-text2"/>
      </w:pPr>
      <w:r>
        <w:lastRenderedPageBreak/>
        <w:t xml:space="preserve">- </w:t>
      </w:r>
      <w:r>
        <w:tab/>
        <w:t xml:space="preserve">LG don’t want to have a new procedure or timers, and think the existing </w:t>
      </w:r>
      <w:r w:rsidR="00341E7C">
        <w:t xml:space="preserve">procedures can be used. </w:t>
      </w:r>
    </w:p>
    <w:p w14:paraId="08D763C3" w14:textId="77777777" w:rsidR="00341E7C" w:rsidRDefault="00341E7C" w:rsidP="00B520F6">
      <w:pPr>
        <w:pStyle w:val="Doc-text2"/>
      </w:pPr>
      <w:r>
        <w:t xml:space="preserve">- </w:t>
      </w:r>
      <w:r>
        <w:tab/>
        <w:t xml:space="preserve">ZTE think that one difference to normal RLM is that this is only triggered by transmissions, and agrees that it depends on the procedures. </w:t>
      </w:r>
    </w:p>
    <w:p w14:paraId="4A1AE377" w14:textId="77777777" w:rsidR="00341E7C" w:rsidRDefault="00341E7C" w:rsidP="00B520F6">
      <w:pPr>
        <w:pStyle w:val="Doc-text2"/>
      </w:pPr>
      <w:r>
        <w:t xml:space="preserve">- </w:t>
      </w:r>
      <w:r>
        <w:tab/>
        <w:t>Ericsson think that consistent LBT failure could be caused by a hidden node and the some action need to be taken. Ericsson think it doesn’t matter what is the procedure, and think per-procedure handling is more complex.</w:t>
      </w:r>
    </w:p>
    <w:p w14:paraId="04952BD8" w14:textId="77777777" w:rsidR="002F1302" w:rsidRDefault="002F1302" w:rsidP="00B520F6">
      <w:pPr>
        <w:pStyle w:val="Doc-text2"/>
      </w:pPr>
      <w:r>
        <w:t xml:space="preserve">- </w:t>
      </w:r>
      <w:r>
        <w:tab/>
        <w:t xml:space="preserve">Convida think we should mimic as much as possible the licensed operation, at least for short bursts of LBT failures. This would be the simplest. </w:t>
      </w:r>
    </w:p>
    <w:p w14:paraId="69BFA840" w14:textId="77777777" w:rsidR="002F1302" w:rsidRDefault="002F1302" w:rsidP="00B520F6">
      <w:pPr>
        <w:pStyle w:val="Doc-text2"/>
      </w:pPr>
      <w:r>
        <w:t xml:space="preserve">- </w:t>
      </w:r>
      <w:r>
        <w:tab/>
        <w:t xml:space="preserve">Intel wonders if UL triggered new behaviour is needed at all. </w:t>
      </w:r>
      <w:r w:rsidR="00FA0B76">
        <w:t xml:space="preserve">Is this just to handle hidden nodes. ZTE think problems occur also for high load. </w:t>
      </w:r>
    </w:p>
    <w:p w14:paraId="78A69496" w14:textId="77777777" w:rsidR="00FA0B76" w:rsidRDefault="00FA0B76" w:rsidP="00B520F6">
      <w:pPr>
        <w:pStyle w:val="Doc-text2"/>
      </w:pPr>
      <w:r>
        <w:t xml:space="preserve">- </w:t>
      </w:r>
      <w:r>
        <w:tab/>
        <w:t xml:space="preserve">Huawei are not sure it is needed to introduce anything new. LBT failure can lead to increment of the current counters and can trigger the current actions. </w:t>
      </w:r>
      <w:r w:rsidR="00291F9A">
        <w:t>Vivo agrees with this.</w:t>
      </w:r>
    </w:p>
    <w:p w14:paraId="299F2991" w14:textId="77777777" w:rsidR="00FA0B76" w:rsidRDefault="00FA0B76" w:rsidP="00B520F6">
      <w:pPr>
        <w:pStyle w:val="Doc-text2"/>
      </w:pPr>
      <w:r>
        <w:t xml:space="preserve">- </w:t>
      </w:r>
      <w:r>
        <w:tab/>
      </w:r>
      <w:r w:rsidR="00291F9A">
        <w:t xml:space="preserve">Ericsson think that LBT outcome </w:t>
      </w:r>
      <w:r w:rsidR="00A67731">
        <w:t>can be</w:t>
      </w:r>
      <w:r w:rsidR="00291F9A">
        <w:t xml:space="preserve"> dependent on CAPC. </w:t>
      </w:r>
    </w:p>
    <w:p w14:paraId="5A0A68E1" w14:textId="77777777" w:rsidR="00291F9A" w:rsidRDefault="00291F9A" w:rsidP="00B520F6">
      <w:pPr>
        <w:pStyle w:val="Doc-text2"/>
      </w:pPr>
      <w:r>
        <w:t xml:space="preserve">- </w:t>
      </w:r>
      <w:r>
        <w:tab/>
        <w:t xml:space="preserve">Google think we need some mechanism, otherwise the UE will be hanging. </w:t>
      </w:r>
    </w:p>
    <w:p w14:paraId="5C666B55" w14:textId="77777777" w:rsidR="00A67731" w:rsidRDefault="00A67731" w:rsidP="00B520F6">
      <w:pPr>
        <w:pStyle w:val="Doc-text2"/>
      </w:pPr>
      <w:r>
        <w:t xml:space="preserve">- </w:t>
      </w:r>
      <w:r>
        <w:tab/>
        <w:t>vivo wonders if R1 need to be involved. Chair think this might be later.</w:t>
      </w:r>
    </w:p>
    <w:p w14:paraId="603095C9" w14:textId="77777777" w:rsidR="00B520F6" w:rsidRDefault="00B520F6" w:rsidP="00B520F6">
      <w:pPr>
        <w:pStyle w:val="Doc-text2"/>
      </w:pPr>
    </w:p>
    <w:p w14:paraId="42EF2E2A" w14:textId="77777777" w:rsidR="00291F9A" w:rsidRDefault="00A67731" w:rsidP="00291F9A">
      <w:pPr>
        <w:pStyle w:val="Agreement"/>
      </w:pPr>
      <w:r>
        <w:t xml:space="preserve">Consistent LBT failures can lead to RLF, at least for UL transmissions, for which consistent failures can currently eventually lead to RLF </w:t>
      </w:r>
    </w:p>
    <w:p w14:paraId="6CCADB8B" w14:textId="77777777" w:rsidR="00236C08" w:rsidRDefault="00236C08" w:rsidP="00236C08">
      <w:pPr>
        <w:pStyle w:val="Doc-text2"/>
      </w:pPr>
    </w:p>
    <w:p w14:paraId="3D555EFA" w14:textId="77777777" w:rsidR="00236C08" w:rsidRPr="00236C08" w:rsidRDefault="00236C08" w:rsidP="00236C08">
      <w:pPr>
        <w:pStyle w:val="Doc-text2"/>
      </w:pPr>
    </w:p>
    <w:p w14:paraId="0F2983DA" w14:textId="5946BD50" w:rsidR="003E02E8" w:rsidRDefault="003E02E8" w:rsidP="003E02E8">
      <w:pPr>
        <w:pStyle w:val="Doc-title"/>
      </w:pPr>
      <w:r w:rsidRPr="000F3855">
        <w:t>R2-1901181</w:t>
      </w:r>
      <w:r>
        <w:tab/>
        <w:t>Impact of UL LBT failure</w:t>
      </w:r>
      <w:r>
        <w:tab/>
        <w:t>Nokia, Nokia Shanghai Bell</w:t>
      </w:r>
      <w:r>
        <w:tab/>
        <w:t>discussion</w:t>
      </w:r>
      <w:r>
        <w:tab/>
        <w:t>Rel-16</w:t>
      </w:r>
      <w:r>
        <w:tab/>
        <w:t>NR_unlic-Core</w:t>
      </w:r>
    </w:p>
    <w:p w14:paraId="46B3EC4E" w14:textId="7A00BC15" w:rsidR="003E02E8" w:rsidRDefault="003E02E8" w:rsidP="003E02E8">
      <w:pPr>
        <w:pStyle w:val="Doc-title"/>
      </w:pPr>
      <w:r w:rsidRPr="000F3855">
        <w:t>R2-1901189</w:t>
      </w:r>
      <w:r>
        <w:tab/>
        <w:t>Introducing LBT failure counter in MAC layer</w:t>
      </w:r>
      <w:r>
        <w:tab/>
        <w:t>OPPO</w:t>
      </w:r>
      <w:r>
        <w:tab/>
        <w:t>discussion</w:t>
      </w:r>
      <w:r>
        <w:tab/>
        <w:t>Rel-16</w:t>
      </w:r>
    </w:p>
    <w:p w14:paraId="7F7D4952" w14:textId="6F6EE59E" w:rsidR="003E02E8" w:rsidRPr="009544FB" w:rsidRDefault="003E02E8" w:rsidP="003E02E8">
      <w:pPr>
        <w:pStyle w:val="Doc-title"/>
        <w:rPr>
          <w:rStyle w:val="Hyperlink"/>
          <w:color w:val="auto"/>
          <w:u w:val="none"/>
        </w:rPr>
      </w:pPr>
      <w:r w:rsidRPr="000F3855">
        <w:t>R2-1901537</w:t>
      </w:r>
      <w:r>
        <w:tab/>
        <w:t>NR-U LBT Impact on Preamble Transmission Counting</w:t>
      </w:r>
      <w:r>
        <w:tab/>
        <w:t>Convida Wireless</w:t>
      </w:r>
      <w:r>
        <w:tab/>
        <w:t>discussion</w:t>
      </w:r>
      <w:r>
        <w:tab/>
        <w:t>Rel-16</w:t>
      </w:r>
      <w:r>
        <w:tab/>
        <w:t>FS_NR_unlic</w:t>
      </w:r>
      <w:r>
        <w:tab/>
      </w:r>
      <w:r w:rsidRPr="000F3855">
        <w:t>R2-1816769</w:t>
      </w:r>
    </w:p>
    <w:p w14:paraId="0472B897" w14:textId="77777777" w:rsidR="003E02E8" w:rsidRPr="0061679E" w:rsidRDefault="003E02E8" w:rsidP="003E02E8">
      <w:pPr>
        <w:pStyle w:val="BoldComments"/>
        <w:rPr>
          <w:lang w:val="en-US"/>
        </w:rPr>
      </w:pPr>
      <w:r w:rsidRPr="0061679E">
        <w:t>CG</w:t>
      </w:r>
      <w:r w:rsidRPr="0061679E">
        <w:rPr>
          <w:lang w:val="en-US"/>
        </w:rPr>
        <w:t xml:space="preserve"> </w:t>
      </w:r>
    </w:p>
    <w:p w14:paraId="40203E9D" w14:textId="21952847" w:rsidR="003E02E8" w:rsidRPr="0061679E" w:rsidRDefault="003E02E8" w:rsidP="003E02E8">
      <w:pPr>
        <w:pStyle w:val="Doc-title"/>
      </w:pPr>
      <w:r w:rsidRPr="000F3855">
        <w:t>R2-1901334</w:t>
      </w:r>
      <w:r w:rsidRPr="0061679E">
        <w:tab/>
        <w:t>Transmission with configured grant for NR-U</w:t>
      </w:r>
      <w:r w:rsidRPr="0061679E">
        <w:tab/>
        <w:t>Huawei, HiSilicon</w:t>
      </w:r>
      <w:r w:rsidRPr="0061679E">
        <w:tab/>
        <w:t>discussion</w:t>
      </w:r>
      <w:r w:rsidRPr="0061679E">
        <w:tab/>
        <w:t>Rel-16</w:t>
      </w:r>
      <w:r w:rsidRPr="0061679E">
        <w:tab/>
        <w:t>NR_unlic-Core</w:t>
      </w:r>
    </w:p>
    <w:p w14:paraId="300EEAFF" w14:textId="40B82DDD" w:rsidR="003E02E8" w:rsidRPr="0061679E" w:rsidRDefault="003E02E8" w:rsidP="003E02E8">
      <w:pPr>
        <w:pStyle w:val="Doc-title"/>
      </w:pPr>
      <w:r w:rsidRPr="000F3855">
        <w:t>R2-1901675</w:t>
      </w:r>
      <w:r w:rsidRPr="0061679E">
        <w:tab/>
        <w:t>On Autonomous UL Transmissions for NR-U</w:t>
      </w:r>
      <w:r w:rsidRPr="0061679E">
        <w:tab/>
        <w:t>Ericsson</w:t>
      </w:r>
      <w:r w:rsidRPr="0061679E">
        <w:tab/>
        <w:t>discussion</w:t>
      </w:r>
      <w:r w:rsidRPr="0061679E">
        <w:tab/>
        <w:t>NR_unlic-Core</w:t>
      </w:r>
    </w:p>
    <w:p w14:paraId="475A09EF" w14:textId="0398037A" w:rsidR="003E02E8" w:rsidRDefault="003E02E8" w:rsidP="003E02E8">
      <w:pPr>
        <w:pStyle w:val="Doc-title"/>
        <w:rPr>
          <w:rStyle w:val="Hyperlink"/>
        </w:rPr>
      </w:pPr>
      <w:r w:rsidRPr="000F3855">
        <w:t>R2-1901810</w:t>
      </w:r>
      <w:r w:rsidRPr="0061679E">
        <w:tab/>
        <w:t>Consideration on configured uplink grant</w:t>
      </w:r>
      <w:r w:rsidRPr="0061679E">
        <w:tab/>
        <w:t>LG Electronics Inc.</w:t>
      </w:r>
      <w:r w:rsidRPr="0061679E">
        <w:tab/>
        <w:t>discussion</w:t>
      </w:r>
      <w:r w:rsidRPr="0061679E">
        <w:tab/>
        <w:t>Rel-16</w:t>
      </w:r>
      <w:r w:rsidRPr="0061679E">
        <w:tab/>
        <w:t>NR_unlic-Core</w:t>
      </w:r>
      <w:r w:rsidRPr="0061679E">
        <w:tab/>
      </w:r>
      <w:r w:rsidRPr="000F3855">
        <w:t>R2-1818232</w:t>
      </w:r>
    </w:p>
    <w:p w14:paraId="643BF2BC" w14:textId="5A621535" w:rsidR="003E02E8" w:rsidRPr="00270386" w:rsidRDefault="003E02E8" w:rsidP="003E02E8">
      <w:pPr>
        <w:pStyle w:val="Doc-title"/>
      </w:pPr>
      <w:r w:rsidRPr="000F3855">
        <w:t>R2-1900719</w:t>
      </w:r>
      <w:r>
        <w:tab/>
        <w:t>Configured UL grant enhancement for NR Unlicense</w:t>
      </w:r>
      <w:r>
        <w:tab/>
        <w:t>Intel Corporation</w:t>
      </w:r>
      <w:r>
        <w:tab/>
        <w:t>discussion</w:t>
      </w:r>
      <w:r>
        <w:tab/>
        <w:t>Rel-16</w:t>
      </w:r>
      <w:r>
        <w:tab/>
        <w:t>NR_unlic-Core</w:t>
      </w:r>
    </w:p>
    <w:p w14:paraId="6ADBF920" w14:textId="51D093D4" w:rsidR="003E02E8" w:rsidRDefault="003E02E8" w:rsidP="003E02E8">
      <w:pPr>
        <w:pStyle w:val="Doc-title"/>
      </w:pPr>
      <w:r w:rsidRPr="000F3855">
        <w:t>R2-1900235</w:t>
      </w:r>
      <w:r>
        <w:tab/>
        <w:t>Discussion on the Configurations of Configured Grant in NR-U</w:t>
      </w:r>
      <w:r>
        <w:tab/>
        <w:t>vivo</w:t>
      </w:r>
      <w:r>
        <w:tab/>
        <w:t>discussion</w:t>
      </w:r>
    </w:p>
    <w:p w14:paraId="13F130DF" w14:textId="26BD9381" w:rsidR="003E02E8" w:rsidRDefault="003E02E8" w:rsidP="003E02E8">
      <w:pPr>
        <w:pStyle w:val="Doc-title"/>
      </w:pPr>
      <w:r w:rsidRPr="000F3855">
        <w:t>R2-1900939</w:t>
      </w:r>
      <w:r>
        <w:tab/>
        <w:t>Autonomous Uplink Transmission in NR-U</w:t>
      </w:r>
      <w:r>
        <w:tab/>
        <w:t>Spreadtrum Communications</w:t>
      </w:r>
      <w:r>
        <w:tab/>
        <w:t>discussion</w:t>
      </w:r>
      <w:r>
        <w:tab/>
        <w:t>Rel-16</w:t>
      </w:r>
    </w:p>
    <w:p w14:paraId="26EC9263" w14:textId="018BA3F1" w:rsidR="003E02E8" w:rsidRPr="00AA312D" w:rsidRDefault="003E02E8" w:rsidP="003E02E8">
      <w:pPr>
        <w:pStyle w:val="Doc-title"/>
      </w:pPr>
      <w:r w:rsidRPr="000F3855">
        <w:t>R2-1900250</w:t>
      </w:r>
      <w:r>
        <w:tab/>
        <w:t>Enhancements of configured grant in NR-U</w:t>
      </w:r>
      <w:r>
        <w:tab/>
        <w:t>OPPO</w:t>
      </w:r>
      <w:r>
        <w:tab/>
        <w:t>discussion</w:t>
      </w:r>
    </w:p>
    <w:p w14:paraId="5CB89C5B" w14:textId="77777777" w:rsidR="003E02E8" w:rsidRPr="0061679E" w:rsidRDefault="003E02E8" w:rsidP="003E02E8">
      <w:pPr>
        <w:pStyle w:val="BoldComments"/>
      </w:pPr>
      <w:r w:rsidRPr="0061679E">
        <w:t>CG collision</w:t>
      </w:r>
    </w:p>
    <w:p w14:paraId="31533856" w14:textId="22A4EA6E" w:rsidR="003E02E8" w:rsidRDefault="003E02E8" w:rsidP="003E02E8">
      <w:pPr>
        <w:pStyle w:val="Doc-title"/>
      </w:pPr>
      <w:r w:rsidRPr="000F3855">
        <w:t>R2-1901335</w:t>
      </w:r>
      <w:r w:rsidRPr="0061679E">
        <w:tab/>
        <w:t>Coexistence between configured grant and dynamic grant in NR-U</w:t>
      </w:r>
      <w:r w:rsidRPr="0061679E">
        <w:tab/>
        <w:t>Huawei, HiSilicon</w:t>
      </w:r>
      <w:r w:rsidRPr="0061679E">
        <w:tab/>
        <w:t>discussion</w:t>
      </w:r>
      <w:r>
        <w:tab/>
        <w:t>Rel-16</w:t>
      </w:r>
      <w:r>
        <w:tab/>
        <w:t>NR_unlic-Core</w:t>
      </w:r>
    </w:p>
    <w:p w14:paraId="60A4F695" w14:textId="5608EF2D" w:rsidR="003E02E8" w:rsidRPr="0061679E" w:rsidRDefault="003E02E8" w:rsidP="003E02E8">
      <w:pPr>
        <w:pStyle w:val="Doc-title"/>
      </w:pPr>
      <w:r w:rsidRPr="000F3855">
        <w:t>R2-1901670</w:t>
      </w:r>
      <w:r>
        <w:tab/>
      </w:r>
      <w:r w:rsidRPr="0061679E">
        <w:t>Coexistence Between Configured and Dynamically Scheduled UL Grants</w:t>
      </w:r>
      <w:r w:rsidRPr="0061679E">
        <w:tab/>
        <w:t>Ericsson</w:t>
      </w:r>
      <w:r w:rsidRPr="0061679E">
        <w:tab/>
        <w:t>discussion</w:t>
      </w:r>
      <w:r w:rsidRPr="0061679E">
        <w:tab/>
        <w:t>NR_unlic-Core</w:t>
      </w:r>
    </w:p>
    <w:p w14:paraId="3394ACF0" w14:textId="6944D932" w:rsidR="003E02E8" w:rsidRDefault="003E02E8" w:rsidP="003E02E8">
      <w:pPr>
        <w:pStyle w:val="Doc-title"/>
        <w:rPr>
          <w:rStyle w:val="Hyperlink"/>
        </w:rPr>
      </w:pPr>
      <w:r w:rsidRPr="000F3855">
        <w:t>R2-1901812</w:t>
      </w:r>
      <w:r w:rsidRPr="0061679E">
        <w:tab/>
        <w:t>Consideration on collision avoidance between uplink grants</w:t>
      </w:r>
      <w:r w:rsidRPr="0061679E">
        <w:tab/>
        <w:t>LG Electronics Inc.</w:t>
      </w:r>
      <w:r w:rsidRPr="0061679E">
        <w:tab/>
        <w:t>discussion</w:t>
      </w:r>
      <w:r w:rsidRPr="0061679E">
        <w:tab/>
        <w:t>Rel</w:t>
      </w:r>
      <w:r>
        <w:t>-16</w:t>
      </w:r>
      <w:r>
        <w:tab/>
        <w:t>NR_unlic-Core</w:t>
      </w:r>
      <w:r>
        <w:tab/>
      </w:r>
      <w:r w:rsidRPr="000F3855">
        <w:t>R2-1818223</w:t>
      </w:r>
    </w:p>
    <w:p w14:paraId="69BB41DC" w14:textId="77777777" w:rsidR="003E02E8" w:rsidRPr="0061679E" w:rsidRDefault="003E02E8" w:rsidP="003E02E8">
      <w:pPr>
        <w:pStyle w:val="BoldComments"/>
      </w:pPr>
      <w:r w:rsidRPr="0061679E">
        <w:t>SR</w:t>
      </w:r>
    </w:p>
    <w:p w14:paraId="4FDA8A7C" w14:textId="2EA95544" w:rsidR="003E02E8" w:rsidRPr="0061679E" w:rsidRDefault="003E02E8" w:rsidP="003E02E8">
      <w:pPr>
        <w:pStyle w:val="Doc-title"/>
        <w:rPr>
          <w:rStyle w:val="Hyperlink"/>
        </w:rPr>
      </w:pPr>
      <w:r w:rsidRPr="000F3855">
        <w:t>R2-1901797</w:t>
      </w:r>
      <w:r w:rsidRPr="0061679E">
        <w:tab/>
        <w:t>Consideration on SR counter and SR prohibit timer</w:t>
      </w:r>
      <w:r w:rsidRPr="0061679E">
        <w:tab/>
        <w:t>LG Electronics Inc.</w:t>
      </w:r>
      <w:r w:rsidRPr="0061679E">
        <w:tab/>
        <w:t>discussion</w:t>
      </w:r>
      <w:r w:rsidRPr="0061679E">
        <w:tab/>
        <w:t>Rel-16</w:t>
      </w:r>
      <w:r w:rsidRPr="0061679E">
        <w:tab/>
        <w:t>NR_unlic-Core</w:t>
      </w:r>
      <w:r w:rsidRPr="0061679E">
        <w:tab/>
      </w:r>
      <w:r w:rsidRPr="000F3855">
        <w:t>R2-1818216</w:t>
      </w:r>
    </w:p>
    <w:p w14:paraId="0DFF90AA" w14:textId="6ED96EDD" w:rsidR="003E02E8" w:rsidRPr="0061679E" w:rsidRDefault="003E02E8" w:rsidP="003E02E8">
      <w:pPr>
        <w:pStyle w:val="Doc-title"/>
      </w:pPr>
      <w:r w:rsidRPr="000F3855">
        <w:t>R2-1901457</w:t>
      </w:r>
      <w:r w:rsidRPr="0061679E">
        <w:tab/>
        <w:t>Scheduling request in NR-U</w:t>
      </w:r>
      <w:r w:rsidRPr="0061679E">
        <w:tab/>
        <w:t>InterDigital</w:t>
      </w:r>
      <w:r w:rsidRPr="0061679E">
        <w:tab/>
        <w:t>discussion</w:t>
      </w:r>
      <w:r w:rsidRPr="0061679E">
        <w:tab/>
        <w:t>Rel-16</w:t>
      </w:r>
      <w:r w:rsidRPr="0061679E">
        <w:tab/>
        <w:t>NR_unlic-Core</w:t>
      </w:r>
    </w:p>
    <w:p w14:paraId="205D8687" w14:textId="7483EE41" w:rsidR="003E02E8" w:rsidRDefault="003E02E8" w:rsidP="003E02E8">
      <w:pPr>
        <w:pStyle w:val="Doc-title"/>
      </w:pPr>
      <w:r w:rsidRPr="000F3855">
        <w:t>R2-1901676</w:t>
      </w:r>
      <w:r w:rsidRPr="0061679E">
        <w:tab/>
        <w:t>Scheduling request for NR-U</w:t>
      </w:r>
      <w:r w:rsidRPr="0061679E">
        <w:tab/>
        <w:t>Ericsson</w:t>
      </w:r>
      <w:r w:rsidRPr="0061679E">
        <w:tab/>
        <w:t>discussion</w:t>
      </w:r>
      <w:r w:rsidRPr="0061679E">
        <w:tab/>
        <w:t>NR_unlic-Core</w:t>
      </w:r>
    </w:p>
    <w:p w14:paraId="3EFEA86F" w14:textId="461952A3" w:rsidR="003E02E8" w:rsidRDefault="003E02E8" w:rsidP="003E02E8">
      <w:pPr>
        <w:pStyle w:val="Doc-title"/>
      </w:pPr>
      <w:r w:rsidRPr="000F3855">
        <w:t>R2-1901910</w:t>
      </w:r>
      <w:r>
        <w:tab/>
        <w:t>Consideration on SR transmission</w:t>
      </w:r>
      <w:r>
        <w:tab/>
        <w:t>Xiaomi Communications</w:t>
      </w:r>
      <w:r>
        <w:tab/>
        <w:t>discussion</w:t>
      </w:r>
      <w:r>
        <w:tab/>
        <w:t>Rel-16</w:t>
      </w:r>
    </w:p>
    <w:p w14:paraId="4A90776D" w14:textId="69023E18" w:rsidR="003E02E8" w:rsidRPr="0061679E" w:rsidRDefault="003E02E8" w:rsidP="003E02E8">
      <w:pPr>
        <w:pStyle w:val="Doc-title"/>
      </w:pPr>
      <w:r w:rsidRPr="000F3855">
        <w:lastRenderedPageBreak/>
        <w:t>R2-1901333</w:t>
      </w:r>
      <w:r>
        <w:tab/>
      </w:r>
      <w:r w:rsidRPr="0061679E">
        <w:t>Discussion on SR for NR-U</w:t>
      </w:r>
      <w:r w:rsidRPr="0061679E">
        <w:tab/>
        <w:t>Huawei, HiSilicon</w:t>
      </w:r>
      <w:r w:rsidRPr="0061679E">
        <w:tab/>
        <w:t>discussion</w:t>
      </w:r>
      <w:r w:rsidRPr="0061679E">
        <w:tab/>
        <w:t>Rel-16</w:t>
      </w:r>
      <w:r w:rsidRPr="0061679E">
        <w:tab/>
        <w:t>NR_unlic-Core</w:t>
      </w:r>
    </w:p>
    <w:p w14:paraId="234266EB" w14:textId="3F0326F0" w:rsidR="003E02E8" w:rsidRPr="0061679E" w:rsidRDefault="003E02E8" w:rsidP="003E02E8">
      <w:pPr>
        <w:pStyle w:val="Doc-title"/>
      </w:pPr>
      <w:r w:rsidRPr="000F3855">
        <w:t>R2-1900717</w:t>
      </w:r>
      <w:r w:rsidRPr="0061679E">
        <w:tab/>
        <w:t>Scheduling Request enhancement for NR Unlicensed</w:t>
      </w:r>
      <w:r w:rsidRPr="0061679E">
        <w:tab/>
        <w:t>Intel Corporation</w:t>
      </w:r>
      <w:r w:rsidRPr="0061679E">
        <w:tab/>
        <w:t>discussion</w:t>
      </w:r>
      <w:r w:rsidRPr="0061679E">
        <w:tab/>
        <w:t>Rel-16</w:t>
      </w:r>
      <w:r w:rsidRPr="0061679E">
        <w:tab/>
        <w:t>NR_unlic-Core</w:t>
      </w:r>
    </w:p>
    <w:p w14:paraId="45730270" w14:textId="6217388C" w:rsidR="003E02E8" w:rsidRPr="0061679E" w:rsidRDefault="003E02E8" w:rsidP="003E02E8">
      <w:pPr>
        <w:pStyle w:val="Doc-title"/>
      </w:pPr>
      <w:r w:rsidRPr="000F3855">
        <w:t>R2-1901080</w:t>
      </w:r>
      <w:r w:rsidRPr="0061679E">
        <w:tab/>
        <w:t>LBT impact on SR transmissions in MAC</w:t>
      </w:r>
      <w:r w:rsidRPr="0061679E">
        <w:tab/>
        <w:t>MediaTek Inc.</w:t>
      </w:r>
      <w:r w:rsidRPr="0061679E">
        <w:tab/>
        <w:t>discussion</w:t>
      </w:r>
      <w:r w:rsidRPr="0061679E">
        <w:tab/>
        <w:t>Rel-16</w:t>
      </w:r>
      <w:r w:rsidRPr="0061679E">
        <w:tab/>
        <w:t>NR_unlic-Core</w:t>
      </w:r>
    </w:p>
    <w:p w14:paraId="68315DF3" w14:textId="710BAC31" w:rsidR="003E02E8" w:rsidRPr="0061679E" w:rsidRDefault="003E02E8" w:rsidP="003E02E8">
      <w:pPr>
        <w:pStyle w:val="Doc-title"/>
      </w:pPr>
      <w:r w:rsidRPr="000F3855">
        <w:t>R2-1900938</w:t>
      </w:r>
      <w:r w:rsidRPr="0061679E">
        <w:tab/>
        <w:t>LBT Impact on RACH and SR</w:t>
      </w:r>
      <w:r w:rsidRPr="0061679E">
        <w:tab/>
        <w:t>Spreadtrum Communications</w:t>
      </w:r>
      <w:r w:rsidRPr="0061679E">
        <w:tab/>
        <w:t>discussion</w:t>
      </w:r>
      <w:r w:rsidRPr="0061679E">
        <w:tab/>
        <w:t>Rel-16</w:t>
      </w:r>
    </w:p>
    <w:p w14:paraId="48EE1642" w14:textId="22C450A1" w:rsidR="003E02E8" w:rsidRDefault="003E02E8" w:rsidP="003E02E8">
      <w:pPr>
        <w:pStyle w:val="Doc-title"/>
      </w:pPr>
      <w:r w:rsidRPr="000F3855">
        <w:t>R2-1901160</w:t>
      </w:r>
      <w:r w:rsidRPr="0061679E">
        <w:tab/>
        <w:t>Discussion on SR transmission for NR-U</w:t>
      </w:r>
      <w:r w:rsidRPr="0061679E">
        <w:tab/>
        <w:t>Google Inc.</w:t>
      </w:r>
      <w:r w:rsidRPr="0061679E">
        <w:tab/>
        <w:t>discussion</w:t>
      </w:r>
      <w:r w:rsidRPr="0061679E">
        <w:tab/>
        <w:t>Rel-16</w:t>
      </w:r>
      <w:r w:rsidRPr="0061679E">
        <w:tab/>
        <w:t>FS_NR_unlic</w:t>
      </w:r>
      <w:r w:rsidRPr="0061679E">
        <w:tab/>
      </w:r>
      <w:r w:rsidRPr="000F3855">
        <w:t>R2-1817095</w:t>
      </w:r>
    </w:p>
    <w:p w14:paraId="70D8B9CA" w14:textId="5A312B3D" w:rsidR="003E02E8" w:rsidRDefault="003E02E8" w:rsidP="003E02E8">
      <w:pPr>
        <w:pStyle w:val="Doc-title"/>
      </w:pPr>
      <w:r w:rsidRPr="000F3855">
        <w:t>R2-1900234</w:t>
      </w:r>
      <w:r>
        <w:tab/>
        <w:t>Discussion on SR Procedure for NR-U</w:t>
      </w:r>
      <w:r>
        <w:tab/>
        <w:t>vivo</w:t>
      </w:r>
      <w:r>
        <w:tab/>
        <w:t>discussion</w:t>
      </w:r>
    </w:p>
    <w:p w14:paraId="455C7617" w14:textId="6837793F" w:rsidR="003E02E8" w:rsidRDefault="003E02E8" w:rsidP="003E02E8">
      <w:pPr>
        <w:pStyle w:val="Doc-title"/>
      </w:pPr>
      <w:r w:rsidRPr="000F3855">
        <w:t>R2-1900252</w:t>
      </w:r>
      <w:r>
        <w:tab/>
        <w:t>SR transmission and procedure for NR-U</w:t>
      </w:r>
      <w:r>
        <w:tab/>
        <w:t>OPPO</w:t>
      </w:r>
      <w:r>
        <w:tab/>
        <w:t>discussion</w:t>
      </w:r>
    </w:p>
    <w:p w14:paraId="072B2601" w14:textId="54C3BED4" w:rsidR="003E02E8" w:rsidRDefault="003E02E8" w:rsidP="003E02E8">
      <w:pPr>
        <w:pStyle w:val="Doc-title"/>
      </w:pPr>
      <w:r w:rsidRPr="000F3855">
        <w:t>R2-1900585</w:t>
      </w:r>
      <w:r>
        <w:tab/>
        <w:t>SR Procedure for NR-U</w:t>
      </w:r>
      <w:r>
        <w:tab/>
        <w:t>PANASONIC R&amp;D Center Germany</w:t>
      </w:r>
      <w:r>
        <w:tab/>
        <w:t>discussion</w:t>
      </w:r>
    </w:p>
    <w:p w14:paraId="1D5D9915" w14:textId="77777777" w:rsidR="003E02E8" w:rsidRPr="006E6A7F" w:rsidRDefault="003E02E8" w:rsidP="003E02E8">
      <w:pPr>
        <w:pStyle w:val="BoldComments"/>
      </w:pPr>
      <w:r w:rsidRPr="006E6A7F">
        <w:t>DRX</w:t>
      </w:r>
    </w:p>
    <w:p w14:paraId="2AC66E42" w14:textId="70622DF9" w:rsidR="003E02E8" w:rsidRDefault="003E02E8" w:rsidP="003E02E8">
      <w:pPr>
        <w:pStyle w:val="Doc-title"/>
      </w:pPr>
      <w:r w:rsidRPr="000F3855">
        <w:t>R2-1902150</w:t>
      </w:r>
      <w:r w:rsidRPr="006E6A7F">
        <w:tab/>
        <w:t>DRX for NR-U</w:t>
      </w:r>
      <w:r w:rsidRPr="006E6A7F">
        <w:tab/>
        <w:t xml:space="preserve">Qualcomm Incorporated </w:t>
      </w:r>
      <w:r w:rsidRPr="006E6A7F">
        <w:tab/>
        <w:t>discussion</w:t>
      </w:r>
    </w:p>
    <w:p w14:paraId="19809339" w14:textId="3E035C82" w:rsidR="003E02E8" w:rsidRDefault="003E02E8" w:rsidP="003E02E8">
      <w:pPr>
        <w:pStyle w:val="Doc-title"/>
      </w:pPr>
      <w:r w:rsidRPr="000F3855">
        <w:t>R2-1901671</w:t>
      </w:r>
      <w:r w:rsidRPr="006E6A7F">
        <w:tab/>
        <w:t>DRX enhancement for NR-U</w:t>
      </w:r>
      <w:r w:rsidRPr="006E6A7F">
        <w:tab/>
        <w:t>Ericsson</w:t>
      </w:r>
      <w:r w:rsidRPr="006E6A7F">
        <w:tab/>
        <w:t>discussion</w:t>
      </w:r>
      <w:r w:rsidRPr="006E6A7F">
        <w:tab/>
        <w:t>NR_unlic-Core</w:t>
      </w:r>
    </w:p>
    <w:p w14:paraId="749CC2DA" w14:textId="0EAB8C77" w:rsidR="003E02E8" w:rsidRDefault="003E02E8" w:rsidP="003E02E8">
      <w:pPr>
        <w:pStyle w:val="Doc-title"/>
      </w:pPr>
      <w:r w:rsidRPr="000F3855">
        <w:t>R2-1901180</w:t>
      </w:r>
      <w:r w:rsidRPr="006E6A7F">
        <w:tab/>
        <w:t>Discussion on DRX for NR-U</w:t>
      </w:r>
      <w:r w:rsidRPr="006E6A7F">
        <w:tab/>
        <w:t>Nokia, Nokia Shanghai Bell</w:t>
      </w:r>
      <w:r w:rsidRPr="006E6A7F">
        <w:tab/>
        <w:t>discussion</w:t>
      </w:r>
      <w:r w:rsidRPr="006E6A7F">
        <w:tab/>
        <w:t>Rel-16</w:t>
      </w:r>
      <w:r w:rsidRPr="006E6A7F">
        <w:tab/>
        <w:t>NR_unlic-Core</w:t>
      </w:r>
    </w:p>
    <w:p w14:paraId="3CEC1A89" w14:textId="1F2E2664" w:rsidR="003E02E8" w:rsidRDefault="003E02E8" w:rsidP="003E02E8">
      <w:pPr>
        <w:pStyle w:val="Doc-title"/>
      </w:pPr>
      <w:r w:rsidRPr="000F3855">
        <w:t>R2-1900584</w:t>
      </w:r>
      <w:r w:rsidRPr="006E6A7F">
        <w:tab/>
        <w:t>DRX Procedure for NR-U</w:t>
      </w:r>
      <w:r w:rsidRPr="006E6A7F">
        <w:tab/>
        <w:t>PANASONIC R&amp;D Center Germany</w:t>
      </w:r>
      <w:r w:rsidRPr="006E6A7F">
        <w:tab/>
        <w:t>discussion</w:t>
      </w:r>
    </w:p>
    <w:p w14:paraId="48C2BEA1" w14:textId="77777777" w:rsidR="00C63494" w:rsidRDefault="00C63494" w:rsidP="00C63494">
      <w:pPr>
        <w:pStyle w:val="Agreement"/>
      </w:pPr>
      <w:r>
        <w:t>4 tdocs noted</w:t>
      </w:r>
    </w:p>
    <w:p w14:paraId="7217FD8D" w14:textId="77777777" w:rsidR="00C63494" w:rsidRDefault="00C63494" w:rsidP="00CD74F8">
      <w:pPr>
        <w:pStyle w:val="Doc-text2"/>
      </w:pPr>
    </w:p>
    <w:p w14:paraId="1D670CFA" w14:textId="77777777" w:rsidR="00924843" w:rsidRDefault="00CD74F8" w:rsidP="00CD74F8">
      <w:pPr>
        <w:pStyle w:val="Doc-text2"/>
      </w:pPr>
      <w:r>
        <w:t>DISCUSSION</w:t>
      </w:r>
      <w:r w:rsidR="00C63494">
        <w:t xml:space="preserve"> on the documents above</w:t>
      </w:r>
    </w:p>
    <w:p w14:paraId="156984F3" w14:textId="77777777" w:rsidR="00CD74F8" w:rsidRDefault="00CD74F8" w:rsidP="00CD74F8">
      <w:pPr>
        <w:pStyle w:val="Doc-text2"/>
      </w:pPr>
      <w:r>
        <w:t xml:space="preserve">- </w:t>
      </w:r>
      <w:r>
        <w:tab/>
        <w:t xml:space="preserve">QC think it could make sense if some aspects of DRX configurations oculd be different for lic and unlic for a UE. </w:t>
      </w:r>
    </w:p>
    <w:p w14:paraId="0C1E259D" w14:textId="77777777" w:rsidR="00F64D4E" w:rsidRDefault="00F64D4E" w:rsidP="00CD74F8">
      <w:pPr>
        <w:pStyle w:val="Doc-text2"/>
      </w:pPr>
      <w:r>
        <w:t xml:space="preserve">- </w:t>
      </w:r>
      <w:r>
        <w:tab/>
        <w:t>MTK think having multiple DRX configurations for a UE bring no power consumption benefit. Intel also don't see any need. For Dual connectivity this is anyway possible. ZTE also think this is not needed</w:t>
      </w:r>
    </w:p>
    <w:p w14:paraId="7B95A883" w14:textId="77777777" w:rsidR="00CD74F8" w:rsidRDefault="00F64D4E" w:rsidP="00CD74F8">
      <w:pPr>
        <w:pStyle w:val="Doc-text2"/>
      </w:pPr>
      <w:r>
        <w:t xml:space="preserve">- </w:t>
      </w:r>
      <w:r>
        <w:tab/>
        <w:t xml:space="preserve">Oppo think this is also discussed in the power saving SI, we can just reuse what they do. </w:t>
      </w:r>
    </w:p>
    <w:p w14:paraId="376E9770" w14:textId="77777777" w:rsidR="00F64D4E" w:rsidRDefault="00F64D4E" w:rsidP="00CD74F8">
      <w:pPr>
        <w:pStyle w:val="Doc-text2"/>
      </w:pPr>
      <w:r>
        <w:t xml:space="preserve">- </w:t>
      </w:r>
      <w:r>
        <w:tab/>
        <w:t>ZTE recalls similar discussions for LAA</w:t>
      </w:r>
      <w:r w:rsidR="00E853E4">
        <w:t>.</w:t>
      </w:r>
    </w:p>
    <w:p w14:paraId="28B46241" w14:textId="77777777" w:rsidR="00E853E4" w:rsidRDefault="00E853E4" w:rsidP="00CD74F8">
      <w:pPr>
        <w:pStyle w:val="Doc-text2"/>
      </w:pPr>
      <w:r>
        <w:t xml:space="preserve">- </w:t>
      </w:r>
      <w:r>
        <w:tab/>
        <w:t xml:space="preserve">Lenovo think the main point is to discuss whether we have common active time or not. </w:t>
      </w:r>
    </w:p>
    <w:p w14:paraId="2B2A24CB" w14:textId="77777777" w:rsidR="00E853E4" w:rsidRDefault="00E853E4" w:rsidP="00CD74F8">
      <w:pPr>
        <w:pStyle w:val="Doc-text2"/>
      </w:pPr>
      <w:r>
        <w:t xml:space="preserve">- </w:t>
      </w:r>
      <w:r>
        <w:tab/>
        <w:t xml:space="preserve">LG think unlicensed for NR-U is different, for NR-U there would be less scheduling opportunities than for LTE LAA, and think now multiple configs can be useful. </w:t>
      </w:r>
    </w:p>
    <w:p w14:paraId="0AD236AC" w14:textId="77777777" w:rsidR="00E853E4" w:rsidRDefault="00E853E4" w:rsidP="00CD74F8">
      <w:pPr>
        <w:pStyle w:val="Doc-text2"/>
      </w:pPr>
      <w:r>
        <w:t xml:space="preserve">- </w:t>
      </w:r>
      <w:r>
        <w:tab/>
        <w:t>Nokia think the main question</w:t>
      </w:r>
      <w:r w:rsidR="00BD1359">
        <w:t xml:space="preserve"> is whether this is essential or not for NR-U and consider this is not essential. Ericsson agrees. IDT agrees and think the most important point is reachbility which is no problem where there is also a LIC link</w:t>
      </w:r>
      <w:r w:rsidR="00E15F6E">
        <w:t>.</w:t>
      </w:r>
    </w:p>
    <w:p w14:paraId="3D881D6E" w14:textId="77777777" w:rsidR="00E96D1D" w:rsidRDefault="00E96D1D" w:rsidP="00CD74F8">
      <w:pPr>
        <w:pStyle w:val="Doc-text2"/>
      </w:pPr>
      <w:r>
        <w:t xml:space="preserve">- </w:t>
      </w:r>
      <w:r>
        <w:tab/>
        <w:t>Oppo wonders if the active time extension is due to extend if the gNb acquires the channel late in the active time. Panasonic agrees</w:t>
      </w:r>
      <w:r w:rsidR="00735801">
        <w:t xml:space="preserve">. </w:t>
      </w:r>
    </w:p>
    <w:p w14:paraId="29DDE09A" w14:textId="77777777" w:rsidR="00735801" w:rsidRDefault="00735801" w:rsidP="00CD74F8">
      <w:pPr>
        <w:pStyle w:val="Doc-text2"/>
      </w:pPr>
      <w:r>
        <w:t xml:space="preserve">- </w:t>
      </w:r>
      <w:r>
        <w:tab/>
        <w:t xml:space="preserve">Nokia think that for active time extension there could be aspects that R2 can discuss without R1. Nokia think that </w:t>
      </w:r>
    </w:p>
    <w:p w14:paraId="3FFE2D0A" w14:textId="77777777" w:rsidR="000B125B" w:rsidRDefault="000B125B" w:rsidP="00CD74F8">
      <w:pPr>
        <w:pStyle w:val="Doc-text2"/>
      </w:pPr>
      <w:r>
        <w:t xml:space="preserve">- </w:t>
      </w:r>
      <w:r>
        <w:tab/>
        <w:t>Oppo think that DRX active time could be different even though the DRX con</w:t>
      </w:r>
      <w:r w:rsidR="00A17F73">
        <w:t>figuration.</w:t>
      </w:r>
    </w:p>
    <w:p w14:paraId="1512C236" w14:textId="77777777" w:rsidR="00F64D4E" w:rsidRDefault="00F64D4E" w:rsidP="00CD74F8">
      <w:pPr>
        <w:pStyle w:val="Doc-text2"/>
      </w:pPr>
    </w:p>
    <w:p w14:paraId="0BB14279" w14:textId="77777777" w:rsidR="00E15F6E" w:rsidRPr="00E15F6E" w:rsidRDefault="00924843" w:rsidP="000B125B">
      <w:pPr>
        <w:pStyle w:val="Agreement"/>
        <w:rPr>
          <w:lang w:eastAsia="ja-JP"/>
        </w:rPr>
      </w:pPr>
      <w:r w:rsidRPr="00924843">
        <w:rPr>
          <w:lang w:eastAsia="ja-JP"/>
        </w:rPr>
        <w:t xml:space="preserve">In </w:t>
      </w:r>
      <w:r>
        <w:rPr>
          <w:lang w:eastAsia="ja-JP"/>
        </w:rPr>
        <w:t>NR-U, DRX On</w:t>
      </w:r>
      <w:r w:rsidR="00CD74F8">
        <w:rPr>
          <w:lang w:eastAsia="ja-JP"/>
        </w:rPr>
        <w:t>-</w:t>
      </w:r>
      <w:r>
        <w:rPr>
          <w:lang w:eastAsia="ja-JP"/>
        </w:rPr>
        <w:t>duration</w:t>
      </w:r>
      <w:r w:rsidRPr="00924843">
        <w:rPr>
          <w:lang w:eastAsia="ja-JP"/>
        </w:rPr>
        <w:t xml:space="preserve"> starts as in Rel-15 </w:t>
      </w:r>
      <w:r w:rsidR="00CD74F8">
        <w:rPr>
          <w:lang w:eastAsia="ja-JP"/>
        </w:rPr>
        <w:t>NR</w:t>
      </w:r>
      <w:r w:rsidR="00E15F6E">
        <w:rPr>
          <w:lang w:eastAsia="ja-JP"/>
        </w:rPr>
        <w:t xml:space="preserve"> </w:t>
      </w:r>
      <w:r w:rsidR="00A17F73">
        <w:rPr>
          <w:lang w:eastAsia="ja-JP"/>
        </w:rPr>
        <w:t xml:space="preserve">(except for potentially have a new switch trigger to go to short DRX). </w:t>
      </w:r>
    </w:p>
    <w:p w14:paraId="2A4FDFEB" w14:textId="77777777" w:rsidR="00CD74F8" w:rsidRDefault="000B125B" w:rsidP="00CD74F8">
      <w:pPr>
        <w:pStyle w:val="Agreement"/>
        <w:rPr>
          <w:lang w:eastAsia="ja-JP"/>
        </w:rPr>
      </w:pPr>
      <w:r>
        <w:rPr>
          <w:lang w:eastAsia="ja-JP"/>
        </w:rPr>
        <w:t xml:space="preserve">One DRX configuration for one </w:t>
      </w:r>
      <w:r w:rsidR="00F64D4E">
        <w:rPr>
          <w:lang w:eastAsia="ja-JP"/>
        </w:rPr>
        <w:t>MAC entity</w:t>
      </w:r>
      <w:r>
        <w:rPr>
          <w:lang w:eastAsia="ja-JP"/>
        </w:rPr>
        <w:t xml:space="preserve"> (no change</w:t>
      </w:r>
      <w:r w:rsidR="00F64D4E">
        <w:rPr>
          <w:lang w:eastAsia="ja-JP"/>
        </w:rPr>
        <w:t>)</w:t>
      </w:r>
    </w:p>
    <w:p w14:paraId="554E0A8B" w14:textId="77777777" w:rsidR="00BD1359" w:rsidRPr="00BD1359" w:rsidRDefault="00BD1359" w:rsidP="00BD1359">
      <w:pPr>
        <w:pStyle w:val="Agreement"/>
        <w:rPr>
          <w:lang w:eastAsia="ja-JP"/>
        </w:rPr>
      </w:pPr>
      <w:r>
        <w:rPr>
          <w:lang w:eastAsia="ja-JP"/>
        </w:rPr>
        <w:t>FFS if DRX active time somehow be extended</w:t>
      </w:r>
      <w:r w:rsidR="00E15F6E">
        <w:rPr>
          <w:lang w:eastAsia="ja-JP"/>
        </w:rPr>
        <w:t>, or go to short DRX,</w:t>
      </w:r>
      <w:r>
        <w:rPr>
          <w:lang w:eastAsia="ja-JP"/>
        </w:rPr>
        <w:t xml:space="preserve"> by a non-data DL transmission</w:t>
      </w:r>
      <w:r w:rsidR="00E15F6E">
        <w:rPr>
          <w:lang w:eastAsia="ja-JP"/>
        </w:rPr>
        <w:t xml:space="preserve"> (not WUS</w:t>
      </w:r>
      <w:r w:rsidR="00735801">
        <w:rPr>
          <w:lang w:eastAsia="ja-JP"/>
        </w:rPr>
        <w:t>)</w:t>
      </w:r>
    </w:p>
    <w:p w14:paraId="2DF75DF9" w14:textId="77777777" w:rsidR="004602DB" w:rsidRDefault="004602DB" w:rsidP="004602DB">
      <w:pPr>
        <w:pStyle w:val="Doc-text2"/>
      </w:pPr>
    </w:p>
    <w:p w14:paraId="05DCED61" w14:textId="77777777" w:rsidR="004602DB" w:rsidRPr="004602DB" w:rsidRDefault="004602DB" w:rsidP="004602DB">
      <w:pPr>
        <w:pStyle w:val="Doc-text2"/>
      </w:pPr>
    </w:p>
    <w:p w14:paraId="078B6680" w14:textId="78AECBCC" w:rsidR="003E02E8" w:rsidRPr="006E6A7F" w:rsidRDefault="003E02E8" w:rsidP="003E02E8">
      <w:pPr>
        <w:pStyle w:val="Doc-title"/>
      </w:pPr>
      <w:r w:rsidRPr="000F3855">
        <w:t>R2-1901912</w:t>
      </w:r>
      <w:r w:rsidRPr="006E6A7F">
        <w:tab/>
        <w:t>DRX enhancement for NR-U</w:t>
      </w:r>
      <w:r w:rsidRPr="006E6A7F">
        <w:tab/>
        <w:t>Xiaomi Communications</w:t>
      </w:r>
      <w:r w:rsidRPr="006E6A7F">
        <w:tab/>
        <w:t>discussion</w:t>
      </w:r>
      <w:r w:rsidRPr="006E6A7F">
        <w:tab/>
        <w:t>Rel-16</w:t>
      </w:r>
    </w:p>
    <w:p w14:paraId="09E80230" w14:textId="316AD631" w:rsidR="003E02E8" w:rsidRDefault="003E02E8" w:rsidP="003E02E8">
      <w:pPr>
        <w:pStyle w:val="Doc-title"/>
      </w:pPr>
      <w:r w:rsidRPr="000F3855">
        <w:t>R2-1901337</w:t>
      </w:r>
      <w:r w:rsidRPr="006E6A7F">
        <w:tab/>
        <w:t>Discussion on DRX for NR-U</w:t>
      </w:r>
      <w:r w:rsidRPr="006E6A7F">
        <w:tab/>
        <w:t>Huawei, HiSilicon</w:t>
      </w:r>
      <w:r w:rsidRPr="006E6A7F">
        <w:tab/>
        <w:t>discussion</w:t>
      </w:r>
      <w:r w:rsidRPr="006E6A7F">
        <w:tab/>
        <w:t>Rel-16</w:t>
      </w:r>
      <w:r w:rsidRPr="006E6A7F">
        <w:tab/>
        <w:t>NR_unlic-</w:t>
      </w:r>
      <w:r>
        <w:t>Core</w:t>
      </w:r>
    </w:p>
    <w:p w14:paraId="24A89C11" w14:textId="481CD2B0" w:rsidR="003E02E8" w:rsidRDefault="003E02E8" w:rsidP="003E02E8">
      <w:pPr>
        <w:pStyle w:val="Doc-title"/>
      </w:pPr>
      <w:r w:rsidRPr="000F3855">
        <w:t>R2-1901943</w:t>
      </w:r>
      <w:r>
        <w:tab/>
        <w:t>DRX enhancements for NR-U</w:t>
      </w:r>
      <w:r>
        <w:tab/>
        <w:t>CMCC</w:t>
      </w:r>
      <w:r>
        <w:tab/>
        <w:t>discussion</w:t>
      </w:r>
    </w:p>
    <w:p w14:paraId="73780D97" w14:textId="60AA8285" w:rsidR="003E02E8" w:rsidRDefault="003E02E8" w:rsidP="003E02E8">
      <w:pPr>
        <w:pStyle w:val="Doc-title"/>
      </w:pPr>
      <w:r w:rsidRPr="000F3855">
        <w:t>R2-1900237</w:t>
      </w:r>
      <w:r>
        <w:tab/>
        <w:t>Discussion on Single or Multiple DRX Configurations in NR-U</w:t>
      </w:r>
      <w:r>
        <w:tab/>
        <w:t>vivo</w:t>
      </w:r>
      <w:r>
        <w:tab/>
        <w:t>discussion</w:t>
      </w:r>
    </w:p>
    <w:p w14:paraId="5FAE5CC1" w14:textId="1D767CD0" w:rsidR="003E02E8" w:rsidRPr="00E9688A" w:rsidRDefault="003E02E8" w:rsidP="003E02E8">
      <w:pPr>
        <w:pStyle w:val="Doc-title"/>
      </w:pPr>
      <w:r w:rsidRPr="000F3855">
        <w:t>R2-1900251</w:t>
      </w:r>
      <w:r>
        <w:tab/>
        <w:t>DRX operation for NR-U</w:t>
      </w:r>
      <w:r>
        <w:tab/>
        <w:t>OPPO</w:t>
      </w:r>
      <w:r>
        <w:tab/>
        <w:t>discussion</w:t>
      </w:r>
    </w:p>
    <w:p w14:paraId="3F293E8A" w14:textId="1E4C7D8E" w:rsidR="003E02E8" w:rsidRDefault="003E02E8" w:rsidP="003E02E8">
      <w:pPr>
        <w:pStyle w:val="Doc-title"/>
      </w:pPr>
      <w:r w:rsidRPr="000F3855">
        <w:lastRenderedPageBreak/>
        <w:t>R2-1900678</w:t>
      </w:r>
      <w:r>
        <w:tab/>
        <w:t>DRX operation for NR-U</w:t>
      </w:r>
      <w:r>
        <w:tab/>
        <w:t>ZTE Corporation, Sanechips</w:t>
      </w:r>
      <w:r>
        <w:tab/>
        <w:t>discussion</w:t>
      </w:r>
    </w:p>
    <w:p w14:paraId="2C511996" w14:textId="095F1033" w:rsidR="003E02E8" w:rsidRDefault="003E02E8" w:rsidP="003E02E8">
      <w:pPr>
        <w:pStyle w:val="Doc-title"/>
      </w:pPr>
      <w:r w:rsidRPr="000F3855">
        <w:t>R2-1900718</w:t>
      </w:r>
      <w:r>
        <w:tab/>
        <w:t>DRX enhancement for NR-u</w:t>
      </w:r>
      <w:r>
        <w:tab/>
        <w:t>Intel Corporation</w:t>
      </w:r>
      <w:r>
        <w:tab/>
        <w:t>discussion</w:t>
      </w:r>
      <w:r>
        <w:tab/>
        <w:t>Rel-16</w:t>
      </w:r>
      <w:r>
        <w:tab/>
        <w:t>NR_unlic-Core</w:t>
      </w:r>
    </w:p>
    <w:p w14:paraId="3E4F6715" w14:textId="72D1AA90" w:rsidR="003E02E8" w:rsidRPr="006E6A7F" w:rsidRDefault="003E02E8" w:rsidP="003E02E8">
      <w:pPr>
        <w:pStyle w:val="Doc-title"/>
      </w:pPr>
      <w:r w:rsidRPr="000F3855">
        <w:t>R2-1902012</w:t>
      </w:r>
      <w:r w:rsidRPr="006E6A7F">
        <w:tab/>
        <w:t>DRX for unlicensed operation</w:t>
      </w:r>
      <w:r w:rsidRPr="006E6A7F">
        <w:tab/>
        <w:t>LG Electronics Inc.</w:t>
      </w:r>
      <w:r w:rsidRPr="006E6A7F">
        <w:tab/>
        <w:t>discussion</w:t>
      </w:r>
      <w:r w:rsidRPr="006E6A7F">
        <w:tab/>
        <w:t>NR_unlic-Core</w:t>
      </w:r>
    </w:p>
    <w:p w14:paraId="0732776F" w14:textId="77777777" w:rsidR="003E02E8" w:rsidRPr="006E6A7F" w:rsidRDefault="003E02E8" w:rsidP="003E02E8">
      <w:pPr>
        <w:pStyle w:val="BoldComments"/>
      </w:pPr>
      <w:r w:rsidRPr="006E6A7F">
        <w:t>Beam Failure</w:t>
      </w:r>
    </w:p>
    <w:p w14:paraId="361C98E5" w14:textId="60AECD5A" w:rsidR="003E02E8" w:rsidRPr="006E6A7F" w:rsidRDefault="003E02E8" w:rsidP="003E02E8">
      <w:pPr>
        <w:pStyle w:val="Doc-title"/>
      </w:pPr>
      <w:r w:rsidRPr="000F3855">
        <w:t>R2-1901971</w:t>
      </w:r>
      <w:r w:rsidRPr="006E6A7F">
        <w:tab/>
        <w:t>Discussion on BFR procedure in NR-U</w:t>
      </w:r>
      <w:r w:rsidRPr="006E6A7F">
        <w:tab/>
        <w:t>CMCC</w:t>
      </w:r>
      <w:r w:rsidRPr="006E6A7F">
        <w:tab/>
        <w:t>discussion</w:t>
      </w:r>
      <w:r w:rsidRPr="006E6A7F">
        <w:tab/>
        <w:t>Rel-16</w:t>
      </w:r>
    </w:p>
    <w:p w14:paraId="02224C2E" w14:textId="63A40D4B" w:rsidR="003E02E8" w:rsidRPr="006E6A7F" w:rsidRDefault="003E02E8" w:rsidP="003E02E8">
      <w:pPr>
        <w:pStyle w:val="Doc-title"/>
        <w:rPr>
          <w:rStyle w:val="Hyperlink"/>
        </w:rPr>
      </w:pPr>
      <w:r w:rsidRPr="000F3855">
        <w:t>R2-1901758</w:t>
      </w:r>
      <w:r w:rsidRPr="006E6A7F">
        <w:tab/>
        <w:t>Enhanced beam failure detection operation for NR-U</w:t>
      </w:r>
      <w:r w:rsidRPr="006E6A7F">
        <w:tab/>
        <w:t>LG Electronics Inc.</w:t>
      </w:r>
      <w:r w:rsidRPr="006E6A7F">
        <w:tab/>
        <w:t>discussion</w:t>
      </w:r>
      <w:r w:rsidRPr="006E6A7F">
        <w:tab/>
        <w:t>NR_unlic-Core</w:t>
      </w:r>
      <w:r w:rsidRPr="006E6A7F">
        <w:tab/>
      </w:r>
      <w:r w:rsidRPr="000F3855">
        <w:t>R2-1818157</w:t>
      </w:r>
    </w:p>
    <w:p w14:paraId="78D14305" w14:textId="77777777" w:rsidR="003E02E8" w:rsidRPr="006E6A7F" w:rsidRDefault="003E02E8" w:rsidP="003E02E8">
      <w:pPr>
        <w:pStyle w:val="BoldComments"/>
      </w:pPr>
      <w:r w:rsidRPr="006E6A7F">
        <w:t>Band</w:t>
      </w:r>
      <w:r w:rsidRPr="006E6A7F">
        <w:rPr>
          <w:lang w:val="en-US"/>
        </w:rPr>
        <w:t>width</w:t>
      </w:r>
    </w:p>
    <w:p w14:paraId="0F050D82" w14:textId="15480F25" w:rsidR="003E02E8" w:rsidRPr="006E6A7F" w:rsidRDefault="003E02E8" w:rsidP="003E02E8">
      <w:pPr>
        <w:pStyle w:val="Doc-title"/>
      </w:pPr>
      <w:r w:rsidRPr="000F3855">
        <w:t>R2-1901336</w:t>
      </w:r>
      <w:r w:rsidRPr="006E6A7F">
        <w:tab/>
        <w:t>Discussion on wideband operation for NR-U</w:t>
      </w:r>
      <w:r w:rsidRPr="006E6A7F">
        <w:tab/>
        <w:t>Huawei, HiSilicon</w:t>
      </w:r>
      <w:r w:rsidRPr="006E6A7F">
        <w:tab/>
        <w:t>discussion</w:t>
      </w:r>
      <w:r w:rsidRPr="006E6A7F">
        <w:tab/>
        <w:t>Rel-16</w:t>
      </w:r>
      <w:r w:rsidRPr="006E6A7F">
        <w:tab/>
        <w:t>NR_unlic-Core</w:t>
      </w:r>
    </w:p>
    <w:p w14:paraId="4FE3F3FD" w14:textId="43546BE2" w:rsidR="003E02E8" w:rsidRDefault="003E02E8" w:rsidP="003E02E8">
      <w:pPr>
        <w:pStyle w:val="Doc-title"/>
      </w:pPr>
      <w:r w:rsidRPr="000F3855">
        <w:t>R2-1901760</w:t>
      </w:r>
      <w:r w:rsidRPr="006E6A7F">
        <w:tab/>
        <w:t>MAC impacts of multiple CCAs in wide band operation</w:t>
      </w:r>
      <w:r w:rsidRPr="006E6A7F">
        <w:tab/>
        <w:t>LG Electronics Inc.</w:t>
      </w:r>
      <w:r w:rsidRPr="006E6A7F">
        <w:tab/>
        <w:t>discussion</w:t>
      </w:r>
      <w:r w:rsidRPr="006E6A7F">
        <w:tab/>
        <w:t>NR_unlic-Core</w:t>
      </w:r>
    </w:p>
    <w:p w14:paraId="771420DA" w14:textId="6F6C6F4A" w:rsidR="003E02E8" w:rsidRDefault="003E02E8" w:rsidP="003E02E8">
      <w:pPr>
        <w:pStyle w:val="Doc-title"/>
      </w:pPr>
      <w:r w:rsidRPr="000F3855">
        <w:t>R2-1900249</w:t>
      </w:r>
      <w:r>
        <w:tab/>
        <w:t>BWP operation impacts for NR-U</w:t>
      </w:r>
      <w:r>
        <w:tab/>
        <w:t>OPPO</w:t>
      </w:r>
      <w:r>
        <w:tab/>
        <w:t>discussion</w:t>
      </w:r>
    </w:p>
    <w:p w14:paraId="5A3D3345" w14:textId="5FA17323" w:rsidR="003E02E8" w:rsidRDefault="003E02E8" w:rsidP="003E02E8">
      <w:pPr>
        <w:pStyle w:val="Doc-title"/>
      </w:pPr>
      <w:r w:rsidRPr="000F3855">
        <w:t>R2-1901716</w:t>
      </w:r>
      <w:r>
        <w:tab/>
        <w:t>Wideband operation in NR-U</w:t>
      </w:r>
      <w:r>
        <w:tab/>
        <w:t>InterDigital</w:t>
      </w:r>
      <w:r>
        <w:tab/>
        <w:t>discussion</w:t>
      </w:r>
      <w:r>
        <w:tab/>
        <w:t>Rel-16</w:t>
      </w:r>
      <w:r>
        <w:tab/>
        <w:t>NR_unlic-Core</w:t>
      </w:r>
    </w:p>
    <w:p w14:paraId="78E4C371" w14:textId="368FE982" w:rsidR="003E02E8" w:rsidRPr="006E6A7F" w:rsidRDefault="003E02E8" w:rsidP="003E02E8">
      <w:pPr>
        <w:pStyle w:val="Doc-title"/>
      </w:pPr>
      <w:r w:rsidRPr="000F3855">
        <w:t>R2-1900875</w:t>
      </w:r>
      <w:r>
        <w:tab/>
        <w:t>Wideband operation for NR-unlicensed</w:t>
      </w:r>
      <w:r>
        <w:tab/>
        <w:t>Intel Corporation</w:t>
      </w:r>
      <w:r>
        <w:tab/>
        <w:t>discussion</w:t>
      </w:r>
      <w:r>
        <w:tab/>
        <w:t>Rel-16</w:t>
      </w:r>
      <w:r>
        <w:tab/>
      </w:r>
      <w:r w:rsidRPr="006E6A7F">
        <w:t>NR_unlic-Core</w:t>
      </w:r>
    </w:p>
    <w:p w14:paraId="7B2ABD09" w14:textId="77777777" w:rsidR="003E02E8" w:rsidRDefault="003E02E8" w:rsidP="003E02E8">
      <w:pPr>
        <w:pStyle w:val="BoldComments"/>
      </w:pPr>
      <w:r w:rsidRPr="006E6A7F">
        <w:t>Other</w:t>
      </w:r>
    </w:p>
    <w:p w14:paraId="31A2ED32" w14:textId="2C0DF6C7" w:rsidR="003E02E8" w:rsidRDefault="003E02E8" w:rsidP="003E02E8">
      <w:pPr>
        <w:pStyle w:val="Doc-title"/>
      </w:pPr>
      <w:r w:rsidRPr="000F3855">
        <w:t>R2-1901167</w:t>
      </w:r>
      <w:r>
        <w:tab/>
        <w:t>Discussion on padding BSR for NR-U SA</w:t>
      </w:r>
      <w:r>
        <w:tab/>
        <w:t>Google Inc.</w:t>
      </w:r>
      <w:r>
        <w:tab/>
        <w:t>discussion</w:t>
      </w:r>
      <w:r>
        <w:tab/>
        <w:t>NR_unlic-Core</w:t>
      </w:r>
    </w:p>
    <w:p w14:paraId="5272526E" w14:textId="77777777" w:rsidR="003E02E8" w:rsidRPr="009A7D11" w:rsidRDefault="003E02E8" w:rsidP="003E02E8">
      <w:pPr>
        <w:pStyle w:val="Doc-text2"/>
        <w:ind w:left="0" w:firstLine="0"/>
      </w:pPr>
    </w:p>
    <w:p w14:paraId="06D139CE" w14:textId="77777777" w:rsidR="003E02E8" w:rsidRPr="0035789C" w:rsidRDefault="003E02E8" w:rsidP="003E02E8">
      <w:pPr>
        <w:pStyle w:val="Heading4"/>
      </w:pPr>
      <w:r w:rsidRPr="00081813">
        <w:t>11.2.1.1</w:t>
      </w:r>
      <w:r w:rsidRPr="00081813">
        <w:tab/>
      </w:r>
      <w:r w:rsidRPr="00081813">
        <w:tab/>
        <w:t>RACH</w:t>
      </w:r>
    </w:p>
    <w:p w14:paraId="23A34045" w14:textId="77777777" w:rsidR="003E02E8" w:rsidRPr="00081813" w:rsidRDefault="003E02E8" w:rsidP="003E02E8">
      <w:pPr>
        <w:pStyle w:val="Comments"/>
      </w:pPr>
      <w:r>
        <w:t xml:space="preserve">Aspects of 4 step RACH specific to unlicensed operation. Generic discussion of 2 step RACH will take place under the 2 step RACH WI which is due to start from April and discussion of aspects of 2 step RACH specific to unlicensed will be deferred until that WI has made some progress. </w:t>
      </w:r>
    </w:p>
    <w:p w14:paraId="48E565E4" w14:textId="77777777" w:rsidR="003E02E8" w:rsidRPr="006E6A7F" w:rsidRDefault="003E02E8" w:rsidP="003E02E8">
      <w:pPr>
        <w:pStyle w:val="BoldComments"/>
      </w:pPr>
      <w:r w:rsidRPr="006E6A7F">
        <w:t>Resource Selection</w:t>
      </w:r>
    </w:p>
    <w:p w14:paraId="2382B8F7" w14:textId="3AC918E6" w:rsidR="003E02E8" w:rsidRPr="006E6A7F" w:rsidRDefault="003E02E8" w:rsidP="003E02E8">
      <w:pPr>
        <w:pStyle w:val="Doc-title"/>
      </w:pPr>
      <w:r w:rsidRPr="000F3855">
        <w:t>R2-1902132</w:t>
      </w:r>
      <w:r w:rsidRPr="006E6A7F">
        <w:tab/>
        <w:t>Configuration and Selection for RACH Resources</w:t>
      </w:r>
      <w:r w:rsidRPr="006E6A7F">
        <w:tab/>
        <w:t>Qualcomm Incorporated</w:t>
      </w:r>
      <w:r w:rsidRPr="006E6A7F">
        <w:tab/>
        <w:t>discussion</w:t>
      </w:r>
    </w:p>
    <w:p w14:paraId="68FEAD1A" w14:textId="097247E8" w:rsidR="003E02E8" w:rsidRPr="006E6A7F" w:rsidRDefault="003E02E8" w:rsidP="003E02E8">
      <w:pPr>
        <w:pStyle w:val="Doc-title"/>
      </w:pPr>
      <w:r w:rsidRPr="000F3855">
        <w:t>R2-1900231</w:t>
      </w:r>
      <w:r w:rsidRPr="006E6A7F">
        <w:tab/>
        <w:t>Discussion on Multiple Transmission Opportunities for Msg3</w:t>
      </w:r>
      <w:r w:rsidRPr="006E6A7F">
        <w:tab/>
        <w:t>vivo</w:t>
      </w:r>
      <w:r w:rsidRPr="006E6A7F">
        <w:tab/>
        <w:t>discussion</w:t>
      </w:r>
    </w:p>
    <w:p w14:paraId="0D43A254" w14:textId="4C029DF2" w:rsidR="003E02E8" w:rsidRDefault="003E02E8" w:rsidP="003E02E8">
      <w:pPr>
        <w:pStyle w:val="Doc-title"/>
      </w:pPr>
      <w:r w:rsidRPr="000F3855">
        <w:t>R2-1900139</w:t>
      </w:r>
      <w:r w:rsidRPr="006E6A7F">
        <w:tab/>
        <w:t>Random Access Resource Selection in NR-U</w:t>
      </w:r>
      <w:r>
        <w:tab/>
        <w:t>Samsung Electronics Co., Ltd</w:t>
      </w:r>
      <w:r>
        <w:tab/>
        <w:t>discussion</w:t>
      </w:r>
      <w:r>
        <w:tab/>
        <w:t>Rel-16</w:t>
      </w:r>
      <w:r>
        <w:tab/>
        <w:t>NR_unlic-Core</w:t>
      </w:r>
    </w:p>
    <w:p w14:paraId="76B728DC" w14:textId="06A72A45" w:rsidR="003E02E8" w:rsidRDefault="003E02E8" w:rsidP="003E02E8">
      <w:pPr>
        <w:pStyle w:val="Doc-title"/>
      </w:pPr>
      <w:r w:rsidRPr="000F3855">
        <w:t>R2-1900232</w:t>
      </w:r>
      <w:r>
        <w:tab/>
        <w:t>Enhance RACH with Additional Transmission Opportunities in Frequency Domain</w:t>
      </w:r>
      <w:r>
        <w:tab/>
        <w:t>vivo</w:t>
      </w:r>
      <w:r>
        <w:tab/>
        <w:t>discussion</w:t>
      </w:r>
    </w:p>
    <w:p w14:paraId="6BA77089" w14:textId="553BB951" w:rsidR="003E02E8" w:rsidRDefault="003E02E8" w:rsidP="003E02E8">
      <w:pPr>
        <w:pStyle w:val="Doc-title"/>
      </w:pPr>
      <w:r w:rsidRPr="000F3855">
        <w:t>R2-1901169</w:t>
      </w:r>
      <w:r>
        <w:tab/>
        <w:t>Discussion on additional transmission opportunities for msg1 and msg3</w:t>
      </w:r>
      <w:r>
        <w:tab/>
        <w:t>Google Inc.</w:t>
      </w:r>
      <w:r>
        <w:tab/>
        <w:t>discussion</w:t>
      </w:r>
      <w:r>
        <w:tab/>
        <w:t>NR_unlic-Core</w:t>
      </w:r>
    </w:p>
    <w:p w14:paraId="11953846" w14:textId="34713E05" w:rsidR="003E02E8" w:rsidRDefault="003E02E8" w:rsidP="003E02E8">
      <w:pPr>
        <w:pStyle w:val="Doc-title"/>
      </w:pPr>
      <w:r w:rsidRPr="000F3855">
        <w:t>R2-1901212</w:t>
      </w:r>
      <w:r>
        <w:tab/>
        <w:t>Diversity in RACH transmissions</w:t>
      </w:r>
      <w:r>
        <w:tab/>
        <w:t>Lenovo, Motorola Mobility</w:t>
      </w:r>
      <w:r>
        <w:tab/>
        <w:t>discussion</w:t>
      </w:r>
      <w:r>
        <w:tab/>
        <w:t>Rel-16</w:t>
      </w:r>
      <w:r>
        <w:tab/>
        <w:t>NR_unlic-Core</w:t>
      </w:r>
    </w:p>
    <w:p w14:paraId="249C9CB0" w14:textId="7DDDFD4D" w:rsidR="003E02E8" w:rsidRDefault="003E02E8" w:rsidP="003E02E8">
      <w:pPr>
        <w:pStyle w:val="Doc-title"/>
      </w:pPr>
      <w:r w:rsidRPr="000F3855">
        <w:t>R2-1901259</w:t>
      </w:r>
      <w:r>
        <w:tab/>
        <w:t>Increasing Tx opportunities for RA messages</w:t>
      </w:r>
      <w:r>
        <w:tab/>
        <w:t>Nokia, Nokia Shanghai Bell</w:t>
      </w:r>
      <w:r>
        <w:tab/>
        <w:t>discussion</w:t>
      </w:r>
      <w:r>
        <w:tab/>
        <w:t>Rel-16</w:t>
      </w:r>
      <w:r>
        <w:tab/>
        <w:t>NR_unlic-Core</w:t>
      </w:r>
    </w:p>
    <w:p w14:paraId="2733DBD0" w14:textId="137CC0DA" w:rsidR="003E02E8" w:rsidRDefault="003E02E8" w:rsidP="003E02E8">
      <w:pPr>
        <w:pStyle w:val="Doc-title"/>
      </w:pPr>
      <w:r w:rsidRPr="000F3855">
        <w:t>R2-1901567</w:t>
      </w:r>
      <w:r>
        <w:tab/>
        <w:t>Additional RACH Opportunities for NR-U</w:t>
      </w:r>
      <w:r>
        <w:tab/>
        <w:t>Convida Wireless</w:t>
      </w:r>
      <w:r>
        <w:tab/>
        <w:t>discussion</w:t>
      </w:r>
      <w:r>
        <w:tab/>
        <w:t>Rel-16</w:t>
      </w:r>
      <w:r>
        <w:tab/>
        <w:t>NR_unlic-Core</w:t>
      </w:r>
    </w:p>
    <w:p w14:paraId="0B84862B" w14:textId="14B66CF2" w:rsidR="003E02E8" w:rsidRDefault="003E02E8" w:rsidP="003E02E8">
      <w:pPr>
        <w:pStyle w:val="Doc-title"/>
        <w:rPr>
          <w:rStyle w:val="Hyperlink"/>
        </w:rPr>
      </w:pPr>
      <w:r w:rsidRPr="000F3855">
        <w:t>R2-1901944</w:t>
      </w:r>
      <w:r>
        <w:tab/>
        <w:t>Considerations on BWP switching and multi-activation for NR-U</w:t>
      </w:r>
      <w:r>
        <w:tab/>
        <w:t>CMCC</w:t>
      </w:r>
      <w:r>
        <w:tab/>
        <w:t>discussion</w:t>
      </w:r>
      <w:r>
        <w:tab/>
      </w:r>
      <w:r w:rsidRPr="000F3855">
        <w:t>R2-1818129</w:t>
      </w:r>
    </w:p>
    <w:p w14:paraId="761BDDA9" w14:textId="77777777" w:rsidR="003E02E8" w:rsidRPr="006E6A7F" w:rsidRDefault="003E02E8" w:rsidP="003E02E8">
      <w:pPr>
        <w:pStyle w:val="BoldComments"/>
      </w:pPr>
      <w:r w:rsidRPr="006E6A7F">
        <w:t>Measurement</w:t>
      </w:r>
    </w:p>
    <w:p w14:paraId="26138585" w14:textId="51119137" w:rsidR="003E02E8" w:rsidRPr="001E34EF" w:rsidRDefault="003E02E8" w:rsidP="003E02E8">
      <w:pPr>
        <w:pStyle w:val="Doc-title"/>
      </w:pPr>
      <w:r w:rsidRPr="000F3855">
        <w:t>R2-1901756</w:t>
      </w:r>
      <w:r w:rsidRPr="006E6A7F">
        <w:tab/>
        <w:t>Enhanced RACH procedure based on channel busy level in NR-U</w:t>
      </w:r>
      <w:r w:rsidRPr="006E6A7F">
        <w:tab/>
        <w:t>LG Electronics Inc.</w:t>
      </w:r>
      <w:r w:rsidRPr="006E6A7F">
        <w:tab/>
        <w:t>discussion</w:t>
      </w:r>
      <w:r>
        <w:tab/>
        <w:t>NR_unlic-Core</w:t>
      </w:r>
      <w:r>
        <w:tab/>
      </w:r>
      <w:r w:rsidRPr="000F3855">
        <w:t>R2-1818142</w:t>
      </w:r>
    </w:p>
    <w:p w14:paraId="55F61329" w14:textId="6416FB6E" w:rsidR="003E02E8" w:rsidRDefault="003E02E8" w:rsidP="003E02E8">
      <w:pPr>
        <w:pStyle w:val="Doc-title"/>
      </w:pPr>
      <w:r w:rsidRPr="000F3855">
        <w:t>R2-1901678</w:t>
      </w:r>
      <w:r>
        <w:tab/>
        <w:t>Discussions on RACH enhancements for NR-U</w:t>
      </w:r>
      <w:r>
        <w:tab/>
        <w:t>Ericsson</w:t>
      </w:r>
      <w:r>
        <w:tab/>
        <w:t>discussion</w:t>
      </w:r>
      <w:r>
        <w:tab/>
        <w:t>NR_unlic-Core</w:t>
      </w:r>
    </w:p>
    <w:p w14:paraId="5C49EF8C" w14:textId="77777777" w:rsidR="003E02E8" w:rsidRPr="006E6A7F" w:rsidRDefault="003E02E8" w:rsidP="003E02E8">
      <w:pPr>
        <w:pStyle w:val="BoldComments"/>
      </w:pPr>
      <w:r w:rsidRPr="006E6A7F">
        <w:t>RAR window</w:t>
      </w:r>
    </w:p>
    <w:p w14:paraId="1B77BE08" w14:textId="238EC9D8" w:rsidR="003E02E8" w:rsidRPr="006E6A7F" w:rsidRDefault="003E02E8" w:rsidP="003E02E8">
      <w:pPr>
        <w:pStyle w:val="Doc-title"/>
      </w:pPr>
      <w:r w:rsidRPr="000F3855">
        <w:lastRenderedPageBreak/>
        <w:t>R2-1901093</w:t>
      </w:r>
      <w:r w:rsidRPr="006E6A7F">
        <w:tab/>
        <w:t>Extended ra-ResponseWindow and RA-RNTI calculation</w:t>
      </w:r>
      <w:r w:rsidRPr="006E6A7F">
        <w:tab/>
        <w:t>MediaTek Inc.</w:t>
      </w:r>
      <w:r w:rsidRPr="006E6A7F">
        <w:tab/>
        <w:t>discussion</w:t>
      </w:r>
      <w:r w:rsidRPr="006E6A7F">
        <w:tab/>
        <w:t>Rel-16</w:t>
      </w:r>
      <w:r w:rsidRPr="006E6A7F">
        <w:tab/>
        <w:t>NR_unlic-Core</w:t>
      </w:r>
    </w:p>
    <w:p w14:paraId="5BC1E929" w14:textId="784C2B6F" w:rsidR="003E02E8" w:rsidRDefault="003E02E8" w:rsidP="003E02E8">
      <w:pPr>
        <w:pStyle w:val="Doc-title"/>
      </w:pPr>
      <w:r w:rsidRPr="000F3855">
        <w:t>R2-1900136</w:t>
      </w:r>
      <w:r w:rsidRPr="006E6A7F">
        <w:tab/>
        <w:t>Random Access Response Reception i</w:t>
      </w:r>
      <w:r>
        <w:t>n NR-U</w:t>
      </w:r>
      <w:r>
        <w:tab/>
        <w:t>Samsung Electronics Co., Ltd</w:t>
      </w:r>
      <w:r>
        <w:tab/>
        <w:t>discussion</w:t>
      </w:r>
      <w:r>
        <w:tab/>
        <w:t>Rel-16</w:t>
      </w:r>
      <w:r>
        <w:tab/>
        <w:t>NR_unlic-Core</w:t>
      </w:r>
    </w:p>
    <w:p w14:paraId="391AA2D6" w14:textId="20C27B1A" w:rsidR="003E02E8" w:rsidRDefault="003E02E8" w:rsidP="003E02E8">
      <w:pPr>
        <w:pStyle w:val="Doc-title"/>
      </w:pPr>
      <w:r w:rsidRPr="000F3855">
        <w:t>R2-1900137</w:t>
      </w:r>
      <w:r>
        <w:tab/>
        <w:t>MAC TP_Supporting RAR Window Size larger than 10ms in NR-U</w:t>
      </w:r>
      <w:r>
        <w:tab/>
        <w:t>Samsung Electronics Co., Ltd</w:t>
      </w:r>
      <w:r>
        <w:tab/>
        <w:t>draftCR</w:t>
      </w:r>
      <w:r>
        <w:tab/>
        <w:t>Rel-16</w:t>
      </w:r>
      <w:r>
        <w:tab/>
        <w:t>38.321</w:t>
      </w:r>
      <w:r>
        <w:tab/>
        <w:t>15.4.0</w:t>
      </w:r>
      <w:r>
        <w:tab/>
        <w:t>NR_unlic-Core</w:t>
      </w:r>
    </w:p>
    <w:p w14:paraId="4DE5B685" w14:textId="7E2B6225" w:rsidR="003E02E8" w:rsidRPr="006E6A7F" w:rsidRDefault="003E02E8" w:rsidP="003E02E8">
      <w:pPr>
        <w:pStyle w:val="Doc-title"/>
      </w:pPr>
      <w:r w:rsidRPr="000F3855">
        <w:t>R2-1900138</w:t>
      </w:r>
      <w:r>
        <w:tab/>
        <w:t>RRC TP_Supporting RAR Window Size larger than 10ms in NR-U</w:t>
      </w:r>
      <w:r>
        <w:tab/>
        <w:t>Samsung Electronics Co., Ltd</w:t>
      </w:r>
      <w:r>
        <w:tab/>
        <w:t>draftCR</w:t>
      </w:r>
      <w:r>
        <w:tab/>
        <w:t>Rel-16</w:t>
      </w:r>
      <w:r>
        <w:tab/>
        <w:t>38.331</w:t>
      </w:r>
      <w:r>
        <w:tab/>
        <w:t>15.4.0</w:t>
      </w:r>
      <w:r>
        <w:tab/>
        <w:t>NR_unlic-Core</w:t>
      </w:r>
    </w:p>
    <w:p w14:paraId="0097F0CD" w14:textId="686C4B69" w:rsidR="003E02E8" w:rsidRDefault="003E02E8" w:rsidP="003E02E8">
      <w:pPr>
        <w:pStyle w:val="Doc-title"/>
      </w:pPr>
      <w:r w:rsidRPr="000F3855">
        <w:t>R2-1901339</w:t>
      </w:r>
      <w:r>
        <w:tab/>
        <w:t>Remaining issues on RAR windows for RACH in NR-U</w:t>
      </w:r>
      <w:r>
        <w:tab/>
        <w:t>Huawei, HiSilicon</w:t>
      </w:r>
      <w:r>
        <w:tab/>
        <w:t>discussion</w:t>
      </w:r>
      <w:r>
        <w:tab/>
        <w:t>Rel-16</w:t>
      </w:r>
      <w:r>
        <w:tab/>
        <w:t>NR_unlic-Core</w:t>
      </w:r>
    </w:p>
    <w:p w14:paraId="5FFD8BD6" w14:textId="1C208ACB" w:rsidR="003E02E8" w:rsidRPr="00C7438A" w:rsidRDefault="003E02E8" w:rsidP="003E02E8">
      <w:pPr>
        <w:pStyle w:val="Doc-title"/>
      </w:pPr>
      <w:r w:rsidRPr="000F3855">
        <w:t>R2-1901677</w:t>
      </w:r>
      <w:r>
        <w:tab/>
        <w:t>RA-RNTI to handle longer RAR window for NR-U</w:t>
      </w:r>
      <w:r>
        <w:tab/>
        <w:t>Ericsson</w:t>
      </w:r>
      <w:r>
        <w:tab/>
        <w:t>discussion</w:t>
      </w:r>
      <w:r>
        <w:tab/>
        <w:t>NR_unlic-Core</w:t>
      </w:r>
    </w:p>
    <w:p w14:paraId="1CEA86C2" w14:textId="7437BD50" w:rsidR="003E02E8" w:rsidRDefault="003E02E8" w:rsidP="00C63494">
      <w:pPr>
        <w:pStyle w:val="Doc-title"/>
      </w:pPr>
      <w:r w:rsidRPr="000F3855">
        <w:t>R2-1901907</w:t>
      </w:r>
      <w:r>
        <w:tab/>
        <w:t>Consideration on extending RAR window size</w:t>
      </w:r>
      <w:r>
        <w:tab/>
        <w:t>Xiaomi C</w:t>
      </w:r>
      <w:r w:rsidR="00C63494">
        <w:t>ommunications</w:t>
      </w:r>
      <w:r w:rsidR="00C63494">
        <w:tab/>
        <w:t>discussion</w:t>
      </w:r>
      <w:r w:rsidR="00C63494">
        <w:tab/>
        <w:t>Rel-16</w:t>
      </w:r>
    </w:p>
    <w:p w14:paraId="6C4082A3" w14:textId="77777777" w:rsidR="003E02E8" w:rsidRPr="00E25E5F" w:rsidRDefault="003E02E8" w:rsidP="003E02E8">
      <w:pPr>
        <w:pStyle w:val="BoldComments"/>
      </w:pPr>
      <w:r>
        <w:t>General</w:t>
      </w:r>
    </w:p>
    <w:p w14:paraId="01E08FF8" w14:textId="102B05DE" w:rsidR="003E02E8" w:rsidRDefault="003E02E8" w:rsidP="003E02E8">
      <w:pPr>
        <w:pStyle w:val="Doc-title"/>
      </w:pPr>
      <w:r w:rsidRPr="000F3855">
        <w:t>R2-1900248</w:t>
      </w:r>
      <w:r>
        <w:tab/>
        <w:t>Enhancements of 4-steps RACH in NR-U</w:t>
      </w:r>
      <w:r>
        <w:tab/>
        <w:t>OPPO</w:t>
      </w:r>
      <w:r>
        <w:tab/>
        <w:t>discussion</w:t>
      </w:r>
    </w:p>
    <w:p w14:paraId="1EFFCE2D" w14:textId="7D7CBD40" w:rsidR="003E02E8" w:rsidRPr="00491E5F" w:rsidRDefault="003E02E8" w:rsidP="003E02E8">
      <w:pPr>
        <w:pStyle w:val="Doc-title"/>
      </w:pPr>
      <w:r w:rsidRPr="000F3855">
        <w:t>R2-1902200</w:t>
      </w:r>
      <w:r>
        <w:tab/>
        <w:t>4-step RACH procedures for NR-U</w:t>
      </w:r>
      <w:r>
        <w:tab/>
        <w:t>Qualcomm Incorporated</w:t>
      </w:r>
      <w:r>
        <w:tab/>
        <w:t>discussion</w:t>
      </w:r>
    </w:p>
    <w:p w14:paraId="569546DA" w14:textId="6D0E6121" w:rsidR="003E02E8" w:rsidRDefault="003E02E8" w:rsidP="003E02E8">
      <w:pPr>
        <w:pStyle w:val="Doc-title"/>
      </w:pPr>
      <w:r w:rsidRPr="000F3855">
        <w:t>R2-1900679</w:t>
      </w:r>
      <w:r>
        <w:tab/>
        <w:t>4-step RACH procedure for NR-U</w:t>
      </w:r>
      <w:r>
        <w:tab/>
        <w:t>ZTE Corporation, Sanechips</w:t>
      </w:r>
      <w:r>
        <w:tab/>
        <w:t>discussion</w:t>
      </w:r>
    </w:p>
    <w:p w14:paraId="37CBF402" w14:textId="37B9D922" w:rsidR="003E02E8" w:rsidRDefault="003E02E8" w:rsidP="003E02E8">
      <w:pPr>
        <w:pStyle w:val="Doc-title"/>
      </w:pPr>
      <w:r w:rsidRPr="000F3855">
        <w:t>R2-1900714</w:t>
      </w:r>
      <w:r>
        <w:tab/>
        <w:t>Random access procedure for NR-u</w:t>
      </w:r>
      <w:r>
        <w:tab/>
        <w:t>Intel Corporation</w:t>
      </w:r>
      <w:r>
        <w:tab/>
        <w:t>discussion</w:t>
      </w:r>
      <w:r>
        <w:tab/>
        <w:t>Rel-16</w:t>
      </w:r>
      <w:r>
        <w:tab/>
        <w:t>NR_unlic-Core</w:t>
      </w:r>
    </w:p>
    <w:p w14:paraId="265CD043" w14:textId="747DB8CF" w:rsidR="003E02E8" w:rsidRDefault="003E02E8" w:rsidP="003E02E8">
      <w:pPr>
        <w:pStyle w:val="Doc-title"/>
      </w:pPr>
      <w:r w:rsidRPr="000F3855">
        <w:t>R2-1901079</w:t>
      </w:r>
      <w:r>
        <w:tab/>
        <w:t>LBT impact on Random Access procedure in MAC</w:t>
      </w:r>
      <w:r>
        <w:tab/>
        <w:t>MediaTek Inc.</w:t>
      </w:r>
      <w:r>
        <w:tab/>
        <w:t>discussion</w:t>
      </w:r>
      <w:r>
        <w:tab/>
        <w:t>Rel-16</w:t>
      </w:r>
      <w:r>
        <w:tab/>
        <w:t>NR_unlic-Core</w:t>
      </w:r>
    </w:p>
    <w:p w14:paraId="51AE6485" w14:textId="13683E87" w:rsidR="003E02E8" w:rsidRDefault="003E02E8" w:rsidP="003E02E8">
      <w:pPr>
        <w:pStyle w:val="Doc-title"/>
      </w:pPr>
      <w:r w:rsidRPr="000F3855">
        <w:t>R2-1900233</w:t>
      </w:r>
      <w:r>
        <w:tab/>
        <w:t>Considerations on RACH Counter and Timers in NR-U</w:t>
      </w:r>
      <w:r>
        <w:tab/>
        <w:t>vivo</w:t>
      </w:r>
      <w:r>
        <w:tab/>
        <w:t>discussion</w:t>
      </w:r>
    </w:p>
    <w:p w14:paraId="2A53156A" w14:textId="50ECA2C0" w:rsidR="003E02E8" w:rsidRDefault="003E02E8" w:rsidP="003E02E8">
      <w:pPr>
        <w:pStyle w:val="Doc-title"/>
      </w:pPr>
      <w:r w:rsidRPr="000F3855">
        <w:t>R2-1901888</w:t>
      </w:r>
      <w:r>
        <w:tab/>
      </w:r>
      <w:r w:rsidRPr="001947C0">
        <w:t>UE behaviour when</w:t>
      </w:r>
      <w:r>
        <w:t xml:space="preserve"> the preamble is not transmitted due to LBT failure</w:t>
      </w:r>
      <w:r>
        <w:tab/>
        <w:t>Fujitsu</w:t>
      </w:r>
      <w:r>
        <w:tab/>
        <w:t>discussion</w:t>
      </w:r>
      <w:r>
        <w:tab/>
        <w:t>Rel-16</w:t>
      </w:r>
      <w:r>
        <w:tab/>
        <w:t>NR_unlic-Core</w:t>
      </w:r>
    </w:p>
    <w:p w14:paraId="506947D7" w14:textId="099FAB18" w:rsidR="003E02E8" w:rsidRDefault="003E02E8" w:rsidP="003E02E8">
      <w:pPr>
        <w:pStyle w:val="Doc-title"/>
        <w:rPr>
          <w:rStyle w:val="Hyperlink"/>
        </w:rPr>
      </w:pPr>
      <w:r w:rsidRPr="000F3855">
        <w:t>R2-1901211</w:t>
      </w:r>
      <w:r>
        <w:tab/>
        <w:t>Modifications to RACH procedure due to LBT</w:t>
      </w:r>
      <w:r>
        <w:tab/>
        <w:t>Lenovo, Motorola Mobility</w:t>
      </w:r>
      <w:r>
        <w:tab/>
        <w:t>discussion</w:t>
      </w:r>
      <w:r>
        <w:tab/>
        <w:t>Rel-16</w:t>
      </w:r>
      <w:r>
        <w:tab/>
        <w:t>NR_unlic-Core</w:t>
      </w:r>
      <w:r>
        <w:tab/>
      </w:r>
      <w:r w:rsidRPr="000F3855">
        <w:t>R2-1816435</w:t>
      </w:r>
    </w:p>
    <w:p w14:paraId="71F5F61E" w14:textId="5E5A608D" w:rsidR="003E02E8" w:rsidRPr="00894AE7" w:rsidRDefault="003E02E8" w:rsidP="003E02E8">
      <w:pPr>
        <w:pStyle w:val="Doc-title"/>
      </w:pPr>
      <w:r w:rsidRPr="000F3855">
        <w:t>R2-1901338</w:t>
      </w:r>
      <w:r>
        <w:tab/>
      </w:r>
      <w:r w:rsidRPr="006E6A7F">
        <w:t>RACH procedure for NR-U</w:t>
      </w:r>
      <w:r w:rsidRPr="006E6A7F">
        <w:tab/>
        <w:t>Huawei, HiSilicon</w:t>
      </w:r>
      <w:r w:rsidRPr="006E6A7F">
        <w:tab/>
        <w:t>discussion</w:t>
      </w:r>
      <w:r w:rsidRPr="006E6A7F">
        <w:tab/>
        <w:t>Rel-16</w:t>
      </w:r>
      <w:r w:rsidRPr="006E6A7F">
        <w:tab/>
        <w:t>NR_unlic-</w:t>
      </w:r>
      <w:r w:rsidRPr="00894AE7">
        <w:t>Core</w:t>
      </w:r>
    </w:p>
    <w:p w14:paraId="03EFD623" w14:textId="738C77CB" w:rsidR="003E02E8" w:rsidRPr="00894AE7" w:rsidRDefault="003E02E8" w:rsidP="003E02E8">
      <w:pPr>
        <w:pStyle w:val="Doc-title"/>
      </w:pPr>
      <w:r w:rsidRPr="000F3855">
        <w:t>R2-1901432</w:t>
      </w:r>
      <w:r w:rsidRPr="00894AE7">
        <w:tab/>
        <w:t>Considerations BWP for initial access for NR unlicensed operations</w:t>
      </w:r>
      <w:r w:rsidRPr="00894AE7">
        <w:tab/>
        <w:t>Sony</w:t>
      </w:r>
      <w:r w:rsidRPr="00894AE7">
        <w:tab/>
        <w:t>discussion</w:t>
      </w:r>
      <w:r w:rsidRPr="00894AE7">
        <w:tab/>
        <w:t>Rel-16</w:t>
      </w:r>
      <w:r w:rsidRPr="00894AE7">
        <w:tab/>
        <w:t>NR_unlic-Core</w:t>
      </w:r>
    </w:p>
    <w:p w14:paraId="22F6AC4C" w14:textId="23311C43" w:rsidR="003E02E8" w:rsidRPr="00894AE7" w:rsidRDefault="003E02E8" w:rsidP="003E02E8">
      <w:pPr>
        <w:pStyle w:val="Doc-title"/>
      </w:pPr>
      <w:r w:rsidRPr="000F3855">
        <w:t>R2-1901456</w:t>
      </w:r>
      <w:r w:rsidRPr="00894AE7">
        <w:tab/>
        <w:t>Random access in NR-U</w:t>
      </w:r>
      <w:r w:rsidRPr="00894AE7">
        <w:tab/>
        <w:t>InterDigital</w:t>
      </w:r>
      <w:r w:rsidRPr="00894AE7">
        <w:tab/>
        <w:t>discussion</w:t>
      </w:r>
      <w:r w:rsidRPr="00894AE7">
        <w:tab/>
        <w:t>Rel-16</w:t>
      </w:r>
      <w:r w:rsidRPr="00894AE7">
        <w:tab/>
        <w:t>NR_unlic-Core</w:t>
      </w:r>
    </w:p>
    <w:p w14:paraId="6C3CA032" w14:textId="09B2EDE7" w:rsidR="003E02E8" w:rsidRPr="00894AE7" w:rsidRDefault="003E02E8" w:rsidP="003E02E8">
      <w:pPr>
        <w:pStyle w:val="Doc-title"/>
        <w:rPr>
          <w:rStyle w:val="Hyperlink"/>
        </w:rPr>
      </w:pPr>
      <w:r w:rsidRPr="000F3855">
        <w:t>R2-1901754</w:t>
      </w:r>
      <w:r w:rsidRPr="00894AE7">
        <w:tab/>
        <w:t>4-step RACH procedure for NR-U</w:t>
      </w:r>
      <w:r w:rsidRPr="00894AE7">
        <w:tab/>
        <w:t>LG Electronics Inc.</w:t>
      </w:r>
      <w:r w:rsidRPr="00894AE7">
        <w:tab/>
        <w:t>discussion</w:t>
      </w:r>
      <w:r w:rsidRPr="00894AE7">
        <w:tab/>
        <w:t>NR_unlic-Core</w:t>
      </w:r>
      <w:r w:rsidRPr="00894AE7">
        <w:tab/>
      </w:r>
      <w:r w:rsidRPr="000F3855">
        <w:t>R2-1818100</w:t>
      </w:r>
    </w:p>
    <w:p w14:paraId="6CDA8E08" w14:textId="77777777" w:rsidR="003E02E8" w:rsidRPr="00F61601" w:rsidRDefault="003E02E8" w:rsidP="003E02E8">
      <w:pPr>
        <w:pStyle w:val="BoldComments"/>
      </w:pPr>
      <w:r w:rsidRPr="00894AE7">
        <w:t>Counters and timers</w:t>
      </w:r>
    </w:p>
    <w:p w14:paraId="1787AA17" w14:textId="0C2BE655" w:rsidR="003E02E8" w:rsidRDefault="003E02E8" w:rsidP="003E02E8">
      <w:pPr>
        <w:pStyle w:val="Doc-title"/>
      </w:pPr>
      <w:r w:rsidRPr="000F3855">
        <w:t>R2-1901673</w:t>
      </w:r>
      <w:r>
        <w:tab/>
        <w:t>Handling of RA counters and timers in NR-U</w:t>
      </w:r>
      <w:r>
        <w:tab/>
        <w:t>Ericsson</w:t>
      </w:r>
      <w:r>
        <w:tab/>
        <w:t>discussion</w:t>
      </w:r>
      <w:r>
        <w:tab/>
        <w:t>NR_unlic-Core</w:t>
      </w:r>
    </w:p>
    <w:p w14:paraId="4A94FE76" w14:textId="495510B7" w:rsidR="003E02E8" w:rsidRDefault="003E02E8" w:rsidP="003E02E8">
      <w:pPr>
        <w:pStyle w:val="Doc-title"/>
      </w:pPr>
      <w:r w:rsidRPr="000F3855">
        <w:t>R2-1901679</w:t>
      </w:r>
      <w:r>
        <w:tab/>
        <w:t>LS on Using Notification of Suspending Power Ramping Counter in Case of LBT Failures</w:t>
      </w:r>
      <w:r>
        <w:tab/>
        <w:t>TSG RAN WG2</w:t>
      </w:r>
      <w:r>
        <w:tab/>
        <w:t>LS out</w:t>
      </w:r>
      <w:r>
        <w:tab/>
        <w:t>FS_NR_unlic</w:t>
      </w:r>
      <w:r>
        <w:tab/>
        <w:t>To:TSG RAN WG1</w:t>
      </w:r>
    </w:p>
    <w:p w14:paraId="50F2C0FE" w14:textId="6086D527" w:rsidR="003E02E8" w:rsidRPr="00894AE7" w:rsidRDefault="003E02E8" w:rsidP="003E02E8">
      <w:pPr>
        <w:pStyle w:val="Doc-title"/>
      </w:pPr>
      <w:r w:rsidRPr="000F3855">
        <w:t>R2-1901785</w:t>
      </w:r>
      <w:r>
        <w:tab/>
        <w:t>Remaining considerations on preamble transmission counter and power ramping counter</w:t>
      </w:r>
      <w:r>
        <w:tab/>
        <w:t xml:space="preserve">LG </w:t>
      </w:r>
      <w:r w:rsidRPr="00894AE7">
        <w:t>Electronics Inc.</w:t>
      </w:r>
      <w:r w:rsidRPr="00894AE7">
        <w:tab/>
        <w:t>discussion</w:t>
      </w:r>
      <w:r w:rsidRPr="00894AE7">
        <w:tab/>
        <w:t>Rel-16</w:t>
      </w:r>
      <w:r w:rsidRPr="00894AE7">
        <w:tab/>
        <w:t>NR_unlic-Core</w:t>
      </w:r>
      <w:r w:rsidRPr="00894AE7">
        <w:tab/>
      </w:r>
      <w:r w:rsidRPr="000F3855">
        <w:t>R2-1818216</w:t>
      </w:r>
    </w:p>
    <w:p w14:paraId="0BE2BF19" w14:textId="77777777" w:rsidR="003E02E8" w:rsidRPr="00894AE7" w:rsidRDefault="003E02E8" w:rsidP="003E02E8">
      <w:pPr>
        <w:pStyle w:val="BoldComments"/>
      </w:pPr>
      <w:r w:rsidRPr="00894AE7">
        <w:t>2-Step RACH</w:t>
      </w:r>
    </w:p>
    <w:p w14:paraId="14C9C800" w14:textId="7C754AF1" w:rsidR="003E02E8" w:rsidRPr="00894AE7" w:rsidRDefault="003E02E8" w:rsidP="003E02E8">
      <w:pPr>
        <w:pStyle w:val="Doc-title"/>
      </w:pPr>
      <w:r w:rsidRPr="000F3855">
        <w:t>R2-1901752</w:t>
      </w:r>
      <w:r w:rsidRPr="00894AE7">
        <w:tab/>
        <w:t>2-step Random Access for NR-U</w:t>
      </w:r>
      <w:r w:rsidRPr="00894AE7">
        <w:tab/>
        <w:t>Ericsson</w:t>
      </w:r>
      <w:r w:rsidRPr="00894AE7">
        <w:tab/>
        <w:t>discussion</w:t>
      </w:r>
      <w:r w:rsidRPr="00894AE7">
        <w:tab/>
        <w:t>Rel-16</w:t>
      </w:r>
    </w:p>
    <w:p w14:paraId="1C0A5808" w14:textId="48C6C65D" w:rsidR="003E02E8" w:rsidRPr="00894AE7" w:rsidRDefault="003E02E8" w:rsidP="003E02E8">
      <w:pPr>
        <w:pStyle w:val="Doc-title"/>
      </w:pPr>
      <w:r w:rsidRPr="000F3855">
        <w:t>R2-1901972</w:t>
      </w:r>
      <w:r w:rsidRPr="00894AE7">
        <w:tab/>
        <w:t>Discussion of Contention-based 2-step RACH procedure</w:t>
      </w:r>
      <w:r w:rsidRPr="00894AE7">
        <w:tab/>
        <w:t>CMCC</w:t>
      </w:r>
      <w:r w:rsidRPr="00894AE7">
        <w:tab/>
        <w:t>discussion</w:t>
      </w:r>
      <w:r w:rsidRPr="00894AE7">
        <w:tab/>
        <w:t>Rel-16</w:t>
      </w:r>
    </w:p>
    <w:p w14:paraId="53DFEEF1" w14:textId="0DCF9176" w:rsidR="003E02E8" w:rsidRPr="00894AE7" w:rsidRDefault="003E02E8" w:rsidP="003E02E8">
      <w:pPr>
        <w:pStyle w:val="Doc-title"/>
      </w:pPr>
      <w:r w:rsidRPr="000F3855">
        <w:t>R2-1901973</w:t>
      </w:r>
      <w:r w:rsidRPr="00894AE7">
        <w:tab/>
        <w:t>Discussion of transmission</w:t>
      </w:r>
      <w:r>
        <w:t xml:space="preserve"> of MsgA</w:t>
      </w:r>
      <w:r>
        <w:tab/>
        <w:t>CMCC</w:t>
      </w:r>
      <w:r>
        <w:tab/>
        <w:t>discussion</w:t>
      </w:r>
      <w:r>
        <w:tab/>
        <w:t>Rel-16</w:t>
      </w:r>
    </w:p>
    <w:p w14:paraId="50DE6AB1" w14:textId="77777777" w:rsidR="003E02E8" w:rsidRPr="001D45B6" w:rsidRDefault="003E02E8" w:rsidP="003E02E8">
      <w:pPr>
        <w:pStyle w:val="BoldComments"/>
      </w:pPr>
      <w:r w:rsidRPr="00894AE7">
        <w:t>Other</w:t>
      </w:r>
    </w:p>
    <w:p w14:paraId="7FAFEBA7" w14:textId="3E39832F" w:rsidR="003E02E8" w:rsidRPr="00894AE7" w:rsidRDefault="003E02E8" w:rsidP="003E02E8">
      <w:pPr>
        <w:pStyle w:val="Doc-title"/>
      </w:pPr>
      <w:r w:rsidRPr="000F3855">
        <w:t>R2-1901906</w:t>
      </w:r>
      <w:r>
        <w:tab/>
      </w:r>
      <w:r w:rsidRPr="00894AE7">
        <w:t>RACH Enhancements in NR-U</w:t>
      </w:r>
      <w:r w:rsidRPr="00894AE7">
        <w:tab/>
        <w:t>Apple</w:t>
      </w:r>
      <w:r w:rsidRPr="00894AE7">
        <w:tab/>
        <w:t>discussion</w:t>
      </w:r>
      <w:r w:rsidRPr="00894AE7">
        <w:tab/>
        <w:t>Rel-16</w:t>
      </w:r>
      <w:r w:rsidRPr="00894AE7">
        <w:tab/>
        <w:t>NR_unlic-Core</w:t>
      </w:r>
    </w:p>
    <w:p w14:paraId="1AF06054" w14:textId="7DD4621E" w:rsidR="003E02E8" w:rsidRDefault="003E02E8" w:rsidP="003E02E8">
      <w:pPr>
        <w:pStyle w:val="Doc-title"/>
        <w:rPr>
          <w:rStyle w:val="Hyperlink"/>
        </w:rPr>
      </w:pPr>
      <w:r w:rsidRPr="000F3855">
        <w:t>R2-1901887</w:t>
      </w:r>
      <w:r w:rsidRPr="00894AE7">
        <w:tab/>
        <w:t>CFRA enhancement</w:t>
      </w:r>
      <w:r>
        <w:t xml:space="preserve"> for NR-U</w:t>
      </w:r>
      <w:r>
        <w:tab/>
        <w:t>Fujitsu</w:t>
      </w:r>
      <w:r>
        <w:tab/>
        <w:t>discussion</w:t>
      </w:r>
      <w:r>
        <w:tab/>
        <w:t>Rel-16</w:t>
      </w:r>
      <w:r>
        <w:tab/>
        <w:t>NR_unlic-Core</w:t>
      </w:r>
      <w:r>
        <w:tab/>
      </w:r>
      <w:r w:rsidRPr="000F3855">
        <w:t>R2-1817276</w:t>
      </w:r>
    </w:p>
    <w:p w14:paraId="12AC3755" w14:textId="77777777" w:rsidR="003E02E8" w:rsidRPr="00081813" w:rsidRDefault="003E02E8" w:rsidP="003E02E8">
      <w:pPr>
        <w:pStyle w:val="Heading4"/>
      </w:pPr>
      <w:r w:rsidRPr="00081813">
        <w:lastRenderedPageBreak/>
        <w:t>11.2.1.3</w:t>
      </w:r>
      <w:r w:rsidRPr="00081813">
        <w:tab/>
      </w:r>
      <w:r w:rsidRPr="00081813">
        <w:tab/>
        <w:t>Other</w:t>
      </w:r>
    </w:p>
    <w:p w14:paraId="73D36FEC" w14:textId="77777777" w:rsidR="003E02E8" w:rsidRPr="00081813" w:rsidRDefault="003E02E8" w:rsidP="003E02E8">
      <w:pPr>
        <w:pStyle w:val="Comments"/>
      </w:pPr>
      <w:r w:rsidRPr="00081813">
        <w:t>User plane impacts other than MAC</w:t>
      </w:r>
    </w:p>
    <w:p w14:paraId="1179ABD8" w14:textId="77777777" w:rsidR="003E02E8" w:rsidRDefault="003E02E8" w:rsidP="003E02E8">
      <w:pPr>
        <w:pStyle w:val="Doc-text2"/>
      </w:pPr>
    </w:p>
    <w:p w14:paraId="03C241BC" w14:textId="77777777" w:rsidR="003E02E8" w:rsidRPr="00081813" w:rsidRDefault="003E02E8" w:rsidP="003E02E8">
      <w:pPr>
        <w:pStyle w:val="Heading3"/>
      </w:pPr>
      <w:r w:rsidRPr="00081813">
        <w:t>11.2.2</w:t>
      </w:r>
      <w:r w:rsidRPr="00081813">
        <w:tab/>
        <w:t>Control plane</w:t>
      </w:r>
    </w:p>
    <w:p w14:paraId="4E60689E" w14:textId="77777777" w:rsidR="003E02E8" w:rsidRPr="00081813" w:rsidRDefault="003E02E8" w:rsidP="003E02E8">
      <w:pPr>
        <w:pStyle w:val="Heading4"/>
      </w:pPr>
      <w:r w:rsidRPr="00081813">
        <w:t>11.2.2.1</w:t>
      </w:r>
      <w:r w:rsidRPr="00081813">
        <w:tab/>
      </w:r>
      <w:r w:rsidRPr="00081813">
        <w:tab/>
        <w:t>Inactive and Idle mode</w:t>
      </w:r>
    </w:p>
    <w:p w14:paraId="639A4C63" w14:textId="77777777" w:rsidR="003E02E8" w:rsidRPr="00E26AE8" w:rsidRDefault="003E02E8" w:rsidP="003E02E8">
      <w:pPr>
        <w:pStyle w:val="Comments"/>
      </w:pPr>
      <w:r w:rsidRPr="00081813">
        <w:t>Impacts to 38.304: mobility, paging in idle and inactive modes, system information</w:t>
      </w:r>
    </w:p>
    <w:p w14:paraId="31716DBF" w14:textId="77777777" w:rsidR="003E02E8" w:rsidRDefault="003E02E8" w:rsidP="003E02E8">
      <w:pPr>
        <w:pStyle w:val="BoldComments"/>
      </w:pPr>
      <w:r>
        <w:t>Paging</w:t>
      </w:r>
    </w:p>
    <w:p w14:paraId="678C14EC" w14:textId="3E9A7531" w:rsidR="009E2FC4" w:rsidRPr="009E2FC4" w:rsidRDefault="003E02E8" w:rsidP="00C63494">
      <w:pPr>
        <w:pStyle w:val="Doc-title"/>
      </w:pPr>
      <w:r w:rsidRPr="000F3855">
        <w:t>R2-1900238</w:t>
      </w:r>
      <w:r>
        <w:tab/>
      </w:r>
      <w:r w:rsidRPr="008C1075">
        <w:t>Paging Enhancements for NR-U</w:t>
      </w:r>
      <w:r w:rsidRPr="008C1075">
        <w:tab/>
        <w:t>vivo</w:t>
      </w:r>
      <w:r w:rsidRPr="008C1075">
        <w:tab/>
        <w:t>discussion</w:t>
      </w:r>
    </w:p>
    <w:p w14:paraId="040B8817" w14:textId="6A0C3EE5" w:rsidR="003E02E8" w:rsidRDefault="003E02E8" w:rsidP="003E02E8">
      <w:pPr>
        <w:pStyle w:val="Doc-title"/>
      </w:pPr>
      <w:r w:rsidRPr="000F3855">
        <w:t>R2-1901455</w:t>
      </w:r>
      <w:r w:rsidRPr="008C1075">
        <w:tab/>
        <w:t>Paging procedure in NR-U</w:t>
      </w:r>
      <w:r w:rsidRPr="008C1075">
        <w:tab/>
        <w:t>InterDigital</w:t>
      </w:r>
      <w:r w:rsidRPr="008C1075">
        <w:tab/>
        <w:t>discussion</w:t>
      </w:r>
      <w:r w:rsidRPr="008C1075">
        <w:tab/>
        <w:t>Rel-16</w:t>
      </w:r>
      <w:r w:rsidRPr="008C1075">
        <w:tab/>
        <w:t>NR_unlic-Core</w:t>
      </w:r>
    </w:p>
    <w:p w14:paraId="4970927A" w14:textId="77777777" w:rsidR="005D37C0" w:rsidRDefault="005D37C0" w:rsidP="005D37C0">
      <w:pPr>
        <w:pStyle w:val="Doc-text2"/>
      </w:pPr>
      <w:r>
        <w:t>Q</w:t>
      </w:r>
      <w:r w:rsidR="00C63494">
        <w:t xml:space="preserve">uestions </w:t>
      </w:r>
      <w:r>
        <w:t>f</w:t>
      </w:r>
      <w:r w:rsidR="00C63494">
        <w:t xml:space="preserve">or </w:t>
      </w:r>
      <w:r>
        <w:t>C</w:t>
      </w:r>
      <w:r w:rsidR="00C63494">
        <w:t>larification</w:t>
      </w:r>
    </w:p>
    <w:p w14:paraId="7EB02E07" w14:textId="77777777" w:rsidR="005D37C0" w:rsidRDefault="005D37C0" w:rsidP="009D4E37">
      <w:pPr>
        <w:pStyle w:val="Doc-text2"/>
      </w:pPr>
      <w:r>
        <w:t xml:space="preserve">- </w:t>
      </w:r>
      <w:r>
        <w:tab/>
        <w:t xml:space="preserve">LG wonders if the UE measure something, or if the network monitors and somehow indicates. IDT has assumed that </w:t>
      </w:r>
      <w:r w:rsidR="005B13EA">
        <w:t xml:space="preserve">the UE measures. Nokia wonders if this means that there need to be reference symbols at each paging occasion. IDT think not. MTK wonders if this means that the UE and Network may have different opinion on the channel state. </w:t>
      </w:r>
    </w:p>
    <w:p w14:paraId="47E2CF55" w14:textId="10A0F046" w:rsidR="003E02E8" w:rsidRDefault="003E02E8" w:rsidP="003E02E8">
      <w:pPr>
        <w:pStyle w:val="Doc-title"/>
      </w:pPr>
      <w:r w:rsidRPr="000F3855">
        <w:t>R2-1902216</w:t>
      </w:r>
      <w:r w:rsidRPr="008C1075">
        <w:tab/>
        <w:t>Paging and SI broadcasting for</w:t>
      </w:r>
      <w:r>
        <w:t xml:space="preserve"> NR-U</w:t>
      </w:r>
      <w:r>
        <w:tab/>
        <w:t>Qualcomm Incorporated</w:t>
      </w:r>
      <w:r>
        <w:tab/>
        <w:t>discussion</w:t>
      </w:r>
    </w:p>
    <w:p w14:paraId="6338D568" w14:textId="77777777" w:rsidR="009D4E37" w:rsidRDefault="009D4E37" w:rsidP="009D4E37">
      <w:pPr>
        <w:pStyle w:val="Agreement"/>
      </w:pPr>
      <w:r>
        <w:t>3 tdocs noted</w:t>
      </w:r>
    </w:p>
    <w:p w14:paraId="165FD558" w14:textId="77777777" w:rsidR="009D4E37" w:rsidRDefault="009D4E37" w:rsidP="0065596F">
      <w:pPr>
        <w:pStyle w:val="Doc-text2"/>
      </w:pPr>
    </w:p>
    <w:p w14:paraId="75884D48" w14:textId="77777777" w:rsidR="0065596F" w:rsidRDefault="0065596F" w:rsidP="0065596F">
      <w:pPr>
        <w:pStyle w:val="Doc-text2"/>
      </w:pPr>
      <w:r>
        <w:t>DISCUSSION</w:t>
      </w:r>
      <w:r w:rsidR="009D4E37">
        <w:t xml:space="preserve"> on the 3 tdocs above</w:t>
      </w:r>
    </w:p>
    <w:p w14:paraId="0909CBD4" w14:textId="77777777" w:rsidR="0065596F" w:rsidRDefault="0065596F" w:rsidP="0065596F">
      <w:pPr>
        <w:pStyle w:val="Doc-text2"/>
      </w:pPr>
      <w:r>
        <w:t xml:space="preserve">- </w:t>
      </w:r>
      <w:r>
        <w:tab/>
        <w:t xml:space="preserve">Nokia agrees that only initial BWP or active BWP shall be considered/ </w:t>
      </w:r>
    </w:p>
    <w:p w14:paraId="57DD437B" w14:textId="77777777" w:rsidR="0065596F" w:rsidRDefault="0065596F" w:rsidP="0065596F">
      <w:pPr>
        <w:pStyle w:val="Doc-text2"/>
      </w:pPr>
      <w:r>
        <w:t xml:space="preserve">- </w:t>
      </w:r>
      <w:r>
        <w:tab/>
        <w:t>Nokia think that also non-consecutive POs can be considered for the “extension”</w:t>
      </w:r>
      <w:r w:rsidR="007F2A2A">
        <w:t xml:space="preserve">. LG agrees. </w:t>
      </w:r>
    </w:p>
    <w:p w14:paraId="5E7299C0" w14:textId="77777777" w:rsidR="0065596F" w:rsidRDefault="0065596F" w:rsidP="0065596F">
      <w:pPr>
        <w:pStyle w:val="Doc-text2"/>
      </w:pPr>
      <w:r>
        <w:t xml:space="preserve">- </w:t>
      </w:r>
      <w:r>
        <w:tab/>
      </w:r>
      <w:r w:rsidR="007F2A2A">
        <w:t>LG also agrees with QC:P2</w:t>
      </w:r>
    </w:p>
    <w:p w14:paraId="6D81534F" w14:textId="77777777" w:rsidR="005B13EA" w:rsidRDefault="00511D6F" w:rsidP="005B13EA">
      <w:pPr>
        <w:pStyle w:val="Doc-text2"/>
      </w:pPr>
      <w:r>
        <w:t xml:space="preserve">- </w:t>
      </w:r>
      <w:r>
        <w:tab/>
        <w:t xml:space="preserve">Samsung think we just use the current formula to define the PO and maybe only the number of monitoring occasions need to be extended. </w:t>
      </w:r>
    </w:p>
    <w:p w14:paraId="1565E182" w14:textId="77777777" w:rsidR="007F2A2A" w:rsidRDefault="00C12B73" w:rsidP="005B13EA">
      <w:pPr>
        <w:pStyle w:val="Doc-text2"/>
      </w:pPr>
      <w:r>
        <w:t xml:space="preserve">- </w:t>
      </w:r>
      <w:r>
        <w:tab/>
        <w:t xml:space="preserve">Oppo wonders if the UE need to keep monitoring paging to the end always. </w:t>
      </w:r>
    </w:p>
    <w:p w14:paraId="0088E99C" w14:textId="77777777" w:rsidR="00C12B73" w:rsidRDefault="00C4384A" w:rsidP="005B13EA">
      <w:pPr>
        <w:pStyle w:val="Doc-text2"/>
      </w:pPr>
      <w:r>
        <w:t xml:space="preserve">- </w:t>
      </w:r>
      <w:r>
        <w:tab/>
        <w:t>xiaomi wonders it the proposed agreement precludes multiple POs. Chair think this is included</w:t>
      </w:r>
    </w:p>
    <w:p w14:paraId="1F76ADB0" w14:textId="77777777" w:rsidR="00C4384A" w:rsidRDefault="00C4384A" w:rsidP="005B13EA">
      <w:pPr>
        <w:pStyle w:val="Doc-text2"/>
      </w:pPr>
      <w:r>
        <w:t xml:space="preserve">- </w:t>
      </w:r>
      <w:r>
        <w:tab/>
        <w:t xml:space="preserve">Nokia think that in any case LBT increases the </w:t>
      </w:r>
      <w:r w:rsidR="00F67F48">
        <w:t xml:space="preserve">power consumption. Nokia think dynamic termination is more important than dynamic extension.  </w:t>
      </w:r>
    </w:p>
    <w:p w14:paraId="26F1EC44" w14:textId="77777777" w:rsidR="00F67F48" w:rsidRDefault="00F67F48" w:rsidP="005B13EA">
      <w:pPr>
        <w:pStyle w:val="Doc-text2"/>
      </w:pPr>
      <w:r>
        <w:t xml:space="preserve">- </w:t>
      </w:r>
      <w:r>
        <w:tab/>
        <w:t xml:space="preserve">LG wonders how dynamic extension would work. LG are not sure UE behaviour for dynamic termination need to be specified. </w:t>
      </w:r>
    </w:p>
    <w:p w14:paraId="2A01BBF1" w14:textId="77777777" w:rsidR="00644E93" w:rsidRDefault="00644E93" w:rsidP="005B13EA">
      <w:pPr>
        <w:pStyle w:val="Doc-text2"/>
      </w:pPr>
      <w:r>
        <w:t xml:space="preserve">- </w:t>
      </w:r>
      <w:r>
        <w:tab/>
        <w:t xml:space="preserve">ZTE think that vivo P4 is just current mechanism. </w:t>
      </w:r>
    </w:p>
    <w:p w14:paraId="1F93D678" w14:textId="77777777" w:rsidR="00C4384A" w:rsidRDefault="00C4384A" w:rsidP="005B13EA">
      <w:pPr>
        <w:pStyle w:val="Doc-text2"/>
      </w:pPr>
    </w:p>
    <w:p w14:paraId="0597877C" w14:textId="77777777" w:rsidR="00C4384A" w:rsidRDefault="007F2A2A" w:rsidP="00644E93">
      <w:pPr>
        <w:pStyle w:val="Agreement"/>
      </w:pPr>
      <w:r>
        <w:t xml:space="preserve">A UE can be configured for an </w:t>
      </w:r>
      <w:r w:rsidR="00511D6F">
        <w:t>additional number of monitoring occasions</w:t>
      </w:r>
      <w:r>
        <w:t xml:space="preserve"> </w:t>
      </w:r>
      <w:r w:rsidR="00C12B73">
        <w:t xml:space="preserve">at or </w:t>
      </w:r>
      <w:r w:rsidR="00511D6F">
        <w:t>after</w:t>
      </w:r>
      <w:r w:rsidR="00C4384A">
        <w:t xml:space="preserve"> or before</w:t>
      </w:r>
      <w:r>
        <w:t xml:space="preserve"> </w:t>
      </w:r>
      <w:r w:rsidR="00DB5BC7">
        <w:t xml:space="preserve">(FFS) </w:t>
      </w:r>
      <w:r>
        <w:t xml:space="preserve">its calculated PO </w:t>
      </w:r>
      <w:r w:rsidR="00511D6F">
        <w:t>(</w:t>
      </w:r>
      <w:r>
        <w:t>when the paging message can be transmitted</w:t>
      </w:r>
      <w:r w:rsidR="00511D6F">
        <w:t>)</w:t>
      </w:r>
    </w:p>
    <w:p w14:paraId="21355FA0" w14:textId="77777777" w:rsidR="00C4384A" w:rsidRDefault="00C4384A" w:rsidP="00C4384A">
      <w:pPr>
        <w:pStyle w:val="Agreement"/>
      </w:pPr>
      <w:r>
        <w:t>FFS dynamic extension</w:t>
      </w:r>
    </w:p>
    <w:p w14:paraId="17A24878" w14:textId="77777777" w:rsidR="00C4384A" w:rsidRPr="00C4384A" w:rsidRDefault="00C4384A" w:rsidP="00C4384A">
      <w:pPr>
        <w:pStyle w:val="Agreement"/>
      </w:pPr>
      <w:r>
        <w:t xml:space="preserve">FFS dynamic termination </w:t>
      </w:r>
    </w:p>
    <w:p w14:paraId="47C2DC6D" w14:textId="77777777" w:rsidR="005B13EA" w:rsidRPr="005B13EA" w:rsidRDefault="005B13EA" w:rsidP="009D4E37">
      <w:pPr>
        <w:pStyle w:val="Doc-text2"/>
        <w:ind w:left="0" w:firstLine="0"/>
      </w:pPr>
    </w:p>
    <w:p w14:paraId="198F25F7" w14:textId="51CD0706" w:rsidR="003E02E8" w:rsidRDefault="003E02E8" w:rsidP="003E02E8">
      <w:pPr>
        <w:pStyle w:val="Doc-title"/>
      </w:pPr>
      <w:r w:rsidRPr="000F3855">
        <w:t>R2-1900522</w:t>
      </w:r>
      <w:r>
        <w:tab/>
      </w:r>
      <w:r w:rsidRPr="00E26AE8">
        <w:t>Paging in NR</w:t>
      </w:r>
      <w:r>
        <w:t>-U</w:t>
      </w:r>
      <w:r>
        <w:tab/>
        <w:t>Nokia, Nokia Shanghai Bell</w:t>
      </w:r>
      <w:r>
        <w:tab/>
        <w:t>discussion</w:t>
      </w:r>
      <w:r>
        <w:tab/>
        <w:t>Rel-15</w:t>
      </w:r>
      <w:r>
        <w:tab/>
        <w:t>NR_unlic-Core</w:t>
      </w:r>
    </w:p>
    <w:p w14:paraId="23B04727" w14:textId="4BA9055E" w:rsidR="003E02E8" w:rsidRDefault="003E02E8" w:rsidP="003E02E8">
      <w:pPr>
        <w:pStyle w:val="Doc-title"/>
      </w:pPr>
      <w:r w:rsidRPr="000F3855">
        <w:t>R2-1901522</w:t>
      </w:r>
      <w:r>
        <w:tab/>
      </w:r>
      <w:r w:rsidRPr="00E26AE8">
        <w:t>Paging for NR</w:t>
      </w:r>
      <w:r>
        <w:t>-U</w:t>
      </w:r>
      <w:r>
        <w:tab/>
        <w:t>Convida Wireless</w:t>
      </w:r>
      <w:r>
        <w:tab/>
        <w:t>discussion</w:t>
      </w:r>
      <w:r>
        <w:tab/>
        <w:t>Rel-16</w:t>
      </w:r>
      <w:r>
        <w:tab/>
        <w:t>FS_NR_unlic</w:t>
      </w:r>
    </w:p>
    <w:p w14:paraId="3CA67584" w14:textId="5D6B8C22" w:rsidR="003E02E8" w:rsidRPr="008C1075" w:rsidRDefault="003E02E8" w:rsidP="003E02E8">
      <w:pPr>
        <w:pStyle w:val="Doc-title"/>
      </w:pPr>
      <w:r w:rsidRPr="000F3855">
        <w:t>R2-1901750</w:t>
      </w:r>
      <w:r>
        <w:tab/>
      </w:r>
      <w:r w:rsidRPr="008C1075">
        <w:t>Additional paging transmission opportunities in NR-U</w:t>
      </w:r>
      <w:r w:rsidRPr="008C1075">
        <w:tab/>
        <w:t>Ericsson</w:t>
      </w:r>
      <w:r w:rsidRPr="008C1075">
        <w:tab/>
        <w:t>discussion</w:t>
      </w:r>
      <w:r w:rsidRPr="008C1075">
        <w:tab/>
        <w:t>Rel-16</w:t>
      </w:r>
    </w:p>
    <w:p w14:paraId="58F71454" w14:textId="52908E96" w:rsidR="003E02E8" w:rsidRPr="008C1075" w:rsidRDefault="003E02E8" w:rsidP="003E02E8">
      <w:pPr>
        <w:pStyle w:val="Doc-title"/>
      </w:pPr>
      <w:r w:rsidRPr="000F3855">
        <w:t>R2-1901905</w:t>
      </w:r>
      <w:r w:rsidRPr="008C1075">
        <w:tab/>
        <w:t>Differentiation of Paging Messages for NR-U UE</w:t>
      </w:r>
      <w:r w:rsidRPr="008C1075">
        <w:tab/>
        <w:t>Apple</w:t>
      </w:r>
      <w:r w:rsidRPr="008C1075">
        <w:tab/>
        <w:t>discussion</w:t>
      </w:r>
      <w:r w:rsidRPr="008C1075">
        <w:tab/>
        <w:t>Rel-16</w:t>
      </w:r>
      <w:r w:rsidRPr="008C1075">
        <w:tab/>
        <w:t>NR_unlic-Core</w:t>
      </w:r>
    </w:p>
    <w:p w14:paraId="19D3D061" w14:textId="35F00E35" w:rsidR="003E02E8" w:rsidRPr="008C1075" w:rsidRDefault="003E02E8" w:rsidP="003E02E8">
      <w:pPr>
        <w:pStyle w:val="Doc-title"/>
      </w:pPr>
      <w:r w:rsidRPr="000F3855">
        <w:t>R2-1900135</w:t>
      </w:r>
      <w:r w:rsidRPr="008C1075">
        <w:tab/>
        <w:t>Multiple POs for Paging in NR-U</w:t>
      </w:r>
      <w:r w:rsidRPr="008C1075">
        <w:tab/>
        <w:t>Samsung Electronics Co., Ltd</w:t>
      </w:r>
      <w:r w:rsidRPr="008C1075">
        <w:tab/>
        <w:t>discussion</w:t>
      </w:r>
      <w:r w:rsidRPr="008C1075">
        <w:tab/>
        <w:t>Rel-16</w:t>
      </w:r>
      <w:r w:rsidRPr="008C1075">
        <w:tab/>
        <w:t>NR_unlic-Core</w:t>
      </w:r>
    </w:p>
    <w:p w14:paraId="6DEDE85C" w14:textId="0BD39B71" w:rsidR="003E02E8" w:rsidRDefault="003E02E8" w:rsidP="003E02E8">
      <w:pPr>
        <w:pStyle w:val="Doc-title"/>
      </w:pPr>
      <w:r w:rsidRPr="000F3855">
        <w:t>R2-1900720</w:t>
      </w:r>
      <w:r w:rsidRPr="008C1075">
        <w:tab/>
        <w:t>Paging enhancement</w:t>
      </w:r>
      <w:r>
        <w:t xml:space="preserve"> for NR-U</w:t>
      </w:r>
      <w:r>
        <w:tab/>
        <w:t>Intel Corporation</w:t>
      </w:r>
      <w:r>
        <w:tab/>
        <w:t>discussion</w:t>
      </w:r>
      <w:r>
        <w:tab/>
        <w:t>Rel-16</w:t>
      </w:r>
      <w:r>
        <w:tab/>
        <w:t>NR_unlic-Core</w:t>
      </w:r>
    </w:p>
    <w:p w14:paraId="5AF80A6E" w14:textId="0070D1A5" w:rsidR="003E02E8" w:rsidRDefault="003E02E8" w:rsidP="003E02E8">
      <w:pPr>
        <w:pStyle w:val="Doc-title"/>
      </w:pPr>
      <w:r w:rsidRPr="000F3855">
        <w:t>R2-1900131</w:t>
      </w:r>
      <w:r>
        <w:tab/>
        <w:t>Extended PO for Paging in NR-U</w:t>
      </w:r>
      <w:r>
        <w:tab/>
        <w:t>Samsung Electronics Co., Ltd</w:t>
      </w:r>
      <w:r>
        <w:tab/>
        <w:t>discussion</w:t>
      </w:r>
      <w:r>
        <w:tab/>
        <w:t>Rel-16</w:t>
      </w:r>
      <w:r>
        <w:tab/>
        <w:t>NR_unlic-Core</w:t>
      </w:r>
    </w:p>
    <w:p w14:paraId="78B50549" w14:textId="16F875BB" w:rsidR="003E02E8" w:rsidRDefault="003E02E8" w:rsidP="003E02E8">
      <w:pPr>
        <w:pStyle w:val="Doc-title"/>
      </w:pPr>
      <w:r w:rsidRPr="000F3855">
        <w:t>R2-1900133</w:t>
      </w:r>
      <w:r>
        <w:tab/>
        <w:t>38.304 TP for supporting Extended PO for Paging in NR-U</w:t>
      </w:r>
      <w:r>
        <w:tab/>
        <w:t>Samsung Electronics Co., Ltd</w:t>
      </w:r>
      <w:r>
        <w:tab/>
        <w:t>draftCR</w:t>
      </w:r>
      <w:r>
        <w:tab/>
        <w:t>Rel-16</w:t>
      </w:r>
      <w:r>
        <w:tab/>
        <w:t>38.304</w:t>
      </w:r>
      <w:r>
        <w:tab/>
        <w:t>15.2.0</w:t>
      </w:r>
      <w:r>
        <w:tab/>
        <w:t>NR_unlic-Core</w:t>
      </w:r>
    </w:p>
    <w:p w14:paraId="5398ADDD" w14:textId="46557E70" w:rsidR="003E02E8" w:rsidRPr="008C1075" w:rsidRDefault="003E02E8" w:rsidP="003E02E8">
      <w:pPr>
        <w:pStyle w:val="Doc-title"/>
      </w:pPr>
      <w:r w:rsidRPr="000F3855">
        <w:lastRenderedPageBreak/>
        <w:t>R2-1900134</w:t>
      </w:r>
      <w:r>
        <w:tab/>
        <w:t>RRC TP for supporting extended PO for paging in NR-U</w:t>
      </w:r>
      <w:r>
        <w:tab/>
        <w:t>Samsung Electronics Co., Ltd</w:t>
      </w:r>
      <w:r>
        <w:tab/>
      </w:r>
      <w:r w:rsidRPr="008C1075">
        <w:t>draftCR</w:t>
      </w:r>
      <w:r w:rsidRPr="008C1075">
        <w:tab/>
        <w:t>Rel-16</w:t>
      </w:r>
      <w:r w:rsidRPr="008C1075">
        <w:tab/>
        <w:t>38.304</w:t>
      </w:r>
      <w:r w:rsidRPr="008C1075">
        <w:tab/>
        <w:t>15.2.0</w:t>
      </w:r>
      <w:r w:rsidRPr="008C1075">
        <w:tab/>
        <w:t>NR_unlic-Core</w:t>
      </w:r>
    </w:p>
    <w:p w14:paraId="2352EA4D" w14:textId="365E5A76" w:rsidR="003E02E8" w:rsidRPr="008C1075" w:rsidRDefault="003E02E8" w:rsidP="003E02E8">
      <w:pPr>
        <w:pStyle w:val="Doc-title"/>
      </w:pPr>
      <w:r w:rsidRPr="000F3855">
        <w:t>R2-1900253</w:t>
      </w:r>
      <w:r w:rsidRPr="008C1075">
        <w:tab/>
        <w:t>Paging enhancements in NR-U</w:t>
      </w:r>
      <w:r w:rsidRPr="008C1075">
        <w:tab/>
        <w:t>OPPO</w:t>
      </w:r>
      <w:r w:rsidRPr="008C1075">
        <w:tab/>
        <w:t>discussion</w:t>
      </w:r>
    </w:p>
    <w:p w14:paraId="3EF35ED8" w14:textId="7D015765" w:rsidR="003E02E8" w:rsidRPr="008C1075" w:rsidRDefault="003E02E8" w:rsidP="003E02E8">
      <w:pPr>
        <w:pStyle w:val="Doc-title"/>
      </w:pPr>
      <w:r w:rsidRPr="000F3855">
        <w:t>R2-1900673</w:t>
      </w:r>
      <w:r w:rsidRPr="008C1075">
        <w:tab/>
        <w:t>Increasing time-domain paging occasions for NR-U</w:t>
      </w:r>
      <w:r w:rsidRPr="008C1075">
        <w:tab/>
        <w:t>ZTE Corporation, Sanechips</w:t>
      </w:r>
      <w:r w:rsidRPr="008C1075">
        <w:tab/>
        <w:t>discussion</w:t>
      </w:r>
    </w:p>
    <w:p w14:paraId="198A5A44" w14:textId="2DB8EC25" w:rsidR="003E02E8" w:rsidRPr="008C1075" w:rsidRDefault="003E02E8" w:rsidP="003E02E8">
      <w:pPr>
        <w:pStyle w:val="Doc-title"/>
      </w:pPr>
      <w:r w:rsidRPr="000F3855">
        <w:t>R2-1900976</w:t>
      </w:r>
      <w:r w:rsidRPr="008C1075">
        <w:tab/>
        <w:t>Discussion on the additional paging locations for the NR-U</w:t>
      </w:r>
      <w:r w:rsidRPr="008C1075">
        <w:tab/>
        <w:t>ITRI</w:t>
      </w:r>
      <w:r w:rsidRPr="008C1075">
        <w:tab/>
        <w:t>discussion</w:t>
      </w:r>
      <w:r w:rsidRPr="008C1075">
        <w:tab/>
        <w:t>NR_unlic-Core</w:t>
      </w:r>
    </w:p>
    <w:p w14:paraId="6BB5955A" w14:textId="29155CA7" w:rsidR="003E02E8" w:rsidRDefault="003E02E8" w:rsidP="003E02E8">
      <w:pPr>
        <w:pStyle w:val="Doc-title"/>
      </w:pPr>
      <w:r w:rsidRPr="000F3855">
        <w:t>R2-1901342</w:t>
      </w:r>
      <w:r w:rsidRPr="008C1075">
        <w:tab/>
        <w:t>Consideration on paging for NR-U</w:t>
      </w:r>
      <w:r w:rsidRPr="008C1075">
        <w:tab/>
        <w:t>Huawei, HiSilicon</w:t>
      </w:r>
      <w:r w:rsidRPr="008C1075">
        <w:tab/>
        <w:t>discussion</w:t>
      </w:r>
      <w:r w:rsidRPr="008C1075">
        <w:tab/>
        <w:t>Rel-16</w:t>
      </w:r>
      <w:r w:rsidRPr="008C1075">
        <w:tab/>
        <w:t>NR_unlic-Core</w:t>
      </w:r>
    </w:p>
    <w:p w14:paraId="302F95CF" w14:textId="77777777" w:rsidR="003E02E8" w:rsidRPr="00BC44E0" w:rsidRDefault="003E02E8" w:rsidP="003E02E8">
      <w:pPr>
        <w:pStyle w:val="BoldComments"/>
      </w:pPr>
      <w:r w:rsidRPr="008C1075">
        <w:t>System Information</w:t>
      </w:r>
    </w:p>
    <w:p w14:paraId="2C92E045" w14:textId="405B59D7" w:rsidR="003E02E8" w:rsidRDefault="003E02E8" w:rsidP="003E02E8">
      <w:pPr>
        <w:pStyle w:val="Doc-title"/>
      </w:pPr>
      <w:r w:rsidRPr="000F3855">
        <w:t>R2-1901942</w:t>
      </w:r>
      <w:r>
        <w:tab/>
      </w:r>
      <w:r w:rsidRPr="008C1075">
        <w:t>Issues and solutions for SI message</w:t>
      </w:r>
      <w:r>
        <w:t xml:space="preserve"> scheduling in NR-U</w:t>
      </w:r>
      <w:r>
        <w:tab/>
        <w:t>CMCC</w:t>
      </w:r>
      <w:r>
        <w:tab/>
        <w:t>discussion</w:t>
      </w:r>
    </w:p>
    <w:p w14:paraId="19B28824" w14:textId="0ADD3F95" w:rsidR="003E02E8" w:rsidRDefault="003E02E8" w:rsidP="003E02E8">
      <w:pPr>
        <w:pStyle w:val="Doc-title"/>
      </w:pPr>
      <w:r w:rsidRPr="000F3855">
        <w:t>R2-1900523</w:t>
      </w:r>
      <w:r>
        <w:tab/>
      </w:r>
      <w:r w:rsidRPr="004A395E">
        <w:t>System information</w:t>
      </w:r>
      <w:r>
        <w:t xml:space="preserve"> in NR-U</w:t>
      </w:r>
      <w:r>
        <w:tab/>
        <w:t>Nokia, Nokia Shanghai Bell</w:t>
      </w:r>
      <w:r>
        <w:tab/>
        <w:t>discussion</w:t>
      </w:r>
      <w:r>
        <w:tab/>
        <w:t>Rel-15</w:t>
      </w:r>
      <w:r>
        <w:tab/>
        <w:t>NR_unlic-Core</w:t>
      </w:r>
    </w:p>
    <w:p w14:paraId="711D9515" w14:textId="082A049E" w:rsidR="003E02E8" w:rsidRDefault="003E02E8" w:rsidP="003E02E8">
      <w:pPr>
        <w:pStyle w:val="Doc-title"/>
      </w:pPr>
      <w:r w:rsidRPr="000F3855">
        <w:t>R2-1900140</w:t>
      </w:r>
      <w:r>
        <w:tab/>
        <w:t>SI Message Transmission in NR-U</w:t>
      </w:r>
      <w:r>
        <w:tab/>
        <w:t>Samsung Electronics Co., Ltd</w:t>
      </w:r>
      <w:r>
        <w:tab/>
        <w:t>discussion</w:t>
      </w:r>
      <w:r>
        <w:tab/>
        <w:t>Rel-16</w:t>
      </w:r>
      <w:r>
        <w:tab/>
        <w:t>NR_unlic-Core</w:t>
      </w:r>
    </w:p>
    <w:p w14:paraId="16ED35D3" w14:textId="465D1525" w:rsidR="003E02E8" w:rsidRDefault="003E02E8" w:rsidP="003E02E8">
      <w:pPr>
        <w:pStyle w:val="Doc-title"/>
      </w:pPr>
      <w:r w:rsidRPr="000F3855">
        <w:t>R2-1900240</w:t>
      </w:r>
      <w:r>
        <w:tab/>
        <w:t>Enhancements of System Information in NR-U</w:t>
      </w:r>
      <w:r>
        <w:tab/>
        <w:t>vivo</w:t>
      </w:r>
      <w:r>
        <w:tab/>
        <w:t>discussion</w:t>
      </w:r>
    </w:p>
    <w:p w14:paraId="2536A869" w14:textId="4C9D3DE0" w:rsidR="003E02E8" w:rsidRDefault="003E02E8" w:rsidP="003E02E8">
      <w:pPr>
        <w:pStyle w:val="Doc-title"/>
      </w:pPr>
      <w:r w:rsidRPr="000F3855">
        <w:t>R2-1900255</w:t>
      </w:r>
      <w:r>
        <w:tab/>
        <w:t>System information enhancements for NR-U</w:t>
      </w:r>
      <w:r>
        <w:tab/>
        <w:t>OPPO</w:t>
      </w:r>
      <w:r>
        <w:tab/>
        <w:t>discussion</w:t>
      </w:r>
    </w:p>
    <w:p w14:paraId="3CE785EF" w14:textId="1D40EB73" w:rsidR="003E02E8" w:rsidRDefault="003E02E8" w:rsidP="003E02E8">
      <w:pPr>
        <w:pStyle w:val="Doc-title"/>
      </w:pPr>
      <w:r w:rsidRPr="000F3855">
        <w:t>R2-1900367</w:t>
      </w:r>
      <w:r>
        <w:tab/>
        <w:t>SI scheduling enhancements for NR-U</w:t>
      </w:r>
      <w:r>
        <w:tab/>
        <w:t>MediaTek Inc.</w:t>
      </w:r>
      <w:r>
        <w:tab/>
        <w:t>discussion</w:t>
      </w:r>
      <w:r>
        <w:tab/>
        <w:t>Rel-16</w:t>
      </w:r>
      <w:r>
        <w:tab/>
        <w:t>NR_unlic-Core</w:t>
      </w:r>
    </w:p>
    <w:p w14:paraId="1909E7BC" w14:textId="253D735E" w:rsidR="003E02E8" w:rsidRDefault="003E02E8" w:rsidP="003E02E8">
      <w:pPr>
        <w:pStyle w:val="Doc-title"/>
      </w:pPr>
      <w:r w:rsidRPr="000F3855">
        <w:t>R2-1900587</w:t>
      </w:r>
      <w:r>
        <w:tab/>
        <w:t>Additional SI transmission opportunities in NR-U</w:t>
      </w:r>
      <w:r>
        <w:tab/>
        <w:t>PANASONIC R&amp;D Center Germany</w:t>
      </w:r>
      <w:r>
        <w:tab/>
        <w:t>discussion</w:t>
      </w:r>
    </w:p>
    <w:p w14:paraId="2C0BDCD5" w14:textId="58DE7923" w:rsidR="003E02E8" w:rsidRDefault="003E02E8" w:rsidP="003E02E8">
      <w:pPr>
        <w:pStyle w:val="Doc-title"/>
      </w:pPr>
      <w:r w:rsidRPr="000F3855">
        <w:t>R2-1901341</w:t>
      </w:r>
      <w:r>
        <w:tab/>
        <w:t>Consideration on SI for NR-U</w:t>
      </w:r>
      <w:r>
        <w:tab/>
        <w:t>Huawei, HiSilicon</w:t>
      </w:r>
      <w:r>
        <w:tab/>
        <w:t>discussion</w:t>
      </w:r>
      <w:r>
        <w:tab/>
        <w:t>Rel-16</w:t>
      </w:r>
      <w:r>
        <w:tab/>
        <w:t>NR_unlic-Core</w:t>
      </w:r>
    </w:p>
    <w:p w14:paraId="5E23A06F" w14:textId="6E6C0510" w:rsidR="003E02E8" w:rsidRDefault="003E02E8" w:rsidP="003E02E8">
      <w:pPr>
        <w:pStyle w:val="Doc-title"/>
      </w:pPr>
      <w:r w:rsidRPr="000F3855">
        <w:t>R2-1901747</w:t>
      </w:r>
      <w:r>
        <w:tab/>
        <w:t>Extended, overlapping SI-windows in NR-U</w:t>
      </w:r>
      <w:r>
        <w:tab/>
        <w:t>Ericsson</w:t>
      </w:r>
      <w:r>
        <w:tab/>
        <w:t>discussion</w:t>
      </w:r>
      <w:r>
        <w:tab/>
        <w:t>Rel-16</w:t>
      </w:r>
    </w:p>
    <w:p w14:paraId="17CE9FFD" w14:textId="66786421" w:rsidR="003E02E8" w:rsidRDefault="003E02E8" w:rsidP="003E02E8">
      <w:pPr>
        <w:pStyle w:val="Doc-title"/>
      </w:pPr>
      <w:r w:rsidRPr="000F3855">
        <w:t>R2-1901748</w:t>
      </w:r>
      <w:r>
        <w:tab/>
        <w:t>Dedicated RRC signaling for request and delivery of on-demand SI in NR-U</w:t>
      </w:r>
      <w:r>
        <w:tab/>
        <w:t>Ericsson</w:t>
      </w:r>
      <w:r>
        <w:tab/>
        <w:t>discussion</w:t>
      </w:r>
      <w:r>
        <w:tab/>
        <w:t>Rel-16</w:t>
      </w:r>
    </w:p>
    <w:p w14:paraId="6CDC6255" w14:textId="09B7DBD1" w:rsidR="003E02E8" w:rsidRDefault="003E02E8" w:rsidP="003E02E8">
      <w:pPr>
        <w:pStyle w:val="Doc-title"/>
      </w:pPr>
      <w:r w:rsidRPr="000F3855">
        <w:t>R2-1900675</w:t>
      </w:r>
      <w:r>
        <w:tab/>
        <w:t>Extending SI-window for NR-U</w:t>
      </w:r>
      <w:r>
        <w:tab/>
        <w:t>ZTE Corporation, Sanechips</w:t>
      </w:r>
      <w:r>
        <w:tab/>
        <w:t>discussion</w:t>
      </w:r>
    </w:p>
    <w:p w14:paraId="5DB54446" w14:textId="46E1D994" w:rsidR="003E02E8" w:rsidRDefault="003E02E8" w:rsidP="003E02E8">
      <w:pPr>
        <w:pStyle w:val="Doc-title"/>
      </w:pPr>
      <w:r w:rsidRPr="000F3855">
        <w:t>R2-1901745</w:t>
      </w:r>
      <w:r>
        <w:tab/>
        <w:t>Indication of duration of broadcast of requested on-demand SI in NR-U</w:t>
      </w:r>
      <w:r>
        <w:tab/>
        <w:t>Ericsson</w:t>
      </w:r>
      <w:r>
        <w:tab/>
        <w:t>discussion</w:t>
      </w:r>
      <w:r>
        <w:tab/>
        <w:t>Rel-16</w:t>
      </w:r>
    </w:p>
    <w:p w14:paraId="0E0912C4" w14:textId="77E85B87" w:rsidR="003E02E8" w:rsidRPr="00BC44E0" w:rsidRDefault="003E02E8" w:rsidP="003E02E8">
      <w:pPr>
        <w:pStyle w:val="Doc-title"/>
      </w:pPr>
      <w:r w:rsidRPr="000F3855">
        <w:t>R2-1901746</w:t>
      </w:r>
      <w:r>
        <w:tab/>
        <w:t>How to handle failure to transmit SI update notifications in NR-U</w:t>
      </w:r>
      <w:r>
        <w:tab/>
        <w:t>Ericsson</w:t>
      </w:r>
      <w:r>
        <w:tab/>
        <w:t>discussion</w:t>
      </w:r>
      <w:r>
        <w:tab/>
        <w:t>Rel-16</w:t>
      </w:r>
    </w:p>
    <w:p w14:paraId="0D219ACF" w14:textId="77777777" w:rsidR="003E02E8" w:rsidRDefault="003E02E8" w:rsidP="003E02E8">
      <w:pPr>
        <w:pStyle w:val="BoldComments"/>
      </w:pPr>
      <w:r w:rsidRPr="008C1075">
        <w:t>Mobility</w:t>
      </w:r>
    </w:p>
    <w:p w14:paraId="5D3CB41D" w14:textId="76D48F4F" w:rsidR="003E02E8" w:rsidRDefault="003E02E8" w:rsidP="003E02E8">
      <w:pPr>
        <w:pStyle w:val="Doc-title"/>
      </w:pPr>
      <w:r w:rsidRPr="000F3855">
        <w:t>R2-1900239</w:t>
      </w:r>
      <w:r>
        <w:tab/>
        <w:t xml:space="preserve">Cell </w:t>
      </w:r>
      <w:r w:rsidRPr="008C1075">
        <w:t>Reselection for NR-U</w:t>
      </w:r>
      <w:r w:rsidRPr="008C1075">
        <w:tab/>
        <w:t>vivo</w:t>
      </w:r>
      <w:r w:rsidRPr="008C1075">
        <w:tab/>
        <w:t>discussion</w:t>
      </w:r>
    </w:p>
    <w:p w14:paraId="7CD6B039" w14:textId="77777777" w:rsidR="007A18D1" w:rsidRDefault="007A18D1" w:rsidP="00DB5BC7">
      <w:pPr>
        <w:pStyle w:val="Doc-text2"/>
        <w:rPr>
          <w:lang w:eastAsia="zh-CN"/>
        </w:rPr>
      </w:pPr>
      <w:r>
        <w:rPr>
          <w:lang w:eastAsia="zh-CN"/>
        </w:rPr>
        <w:t>Q</w:t>
      </w:r>
      <w:r w:rsidR="009D4E37">
        <w:rPr>
          <w:lang w:eastAsia="zh-CN"/>
        </w:rPr>
        <w:t xml:space="preserve">uestions </w:t>
      </w:r>
      <w:r>
        <w:rPr>
          <w:lang w:eastAsia="zh-CN"/>
        </w:rPr>
        <w:t>f</w:t>
      </w:r>
      <w:r w:rsidR="009D4E37">
        <w:rPr>
          <w:lang w:eastAsia="zh-CN"/>
        </w:rPr>
        <w:t xml:space="preserve">or </w:t>
      </w:r>
      <w:r>
        <w:rPr>
          <w:lang w:eastAsia="zh-CN"/>
        </w:rPr>
        <w:t>C</w:t>
      </w:r>
      <w:r w:rsidR="009D4E37">
        <w:rPr>
          <w:lang w:eastAsia="zh-CN"/>
        </w:rPr>
        <w:t>larifications</w:t>
      </w:r>
    </w:p>
    <w:p w14:paraId="533365EE" w14:textId="77777777" w:rsidR="00DB5BC7" w:rsidRPr="00DB5BC7" w:rsidRDefault="007A18D1" w:rsidP="009D4E37">
      <w:pPr>
        <w:pStyle w:val="Doc-text2"/>
        <w:rPr>
          <w:lang w:eastAsia="zh-CN"/>
        </w:rPr>
      </w:pPr>
      <w:r>
        <w:rPr>
          <w:lang w:eastAsia="zh-CN"/>
        </w:rPr>
        <w:t xml:space="preserve">- </w:t>
      </w:r>
      <w:r>
        <w:rPr>
          <w:lang w:eastAsia="zh-CN"/>
        </w:rPr>
        <w:tab/>
        <w:t xml:space="preserve">LG wonders if this info can only be provided for RPLMN or also for other PLMN. Vivo think </w:t>
      </w:r>
      <w:r w:rsidR="009D4E37">
        <w:rPr>
          <w:lang w:eastAsia="zh-CN"/>
        </w:rPr>
        <w:t>all neighbours can be provided.</w:t>
      </w:r>
    </w:p>
    <w:p w14:paraId="75DA3299" w14:textId="0C3FEDD0" w:rsidR="003E02E8" w:rsidRDefault="003E02E8" w:rsidP="003E02E8">
      <w:pPr>
        <w:pStyle w:val="Doc-title"/>
      </w:pPr>
      <w:r w:rsidRPr="000F3855">
        <w:t>R2-1901818</w:t>
      </w:r>
      <w:r w:rsidRPr="008C1075">
        <w:tab/>
        <w:t>Criteria for camping on non-best cell</w:t>
      </w:r>
      <w:r w:rsidRPr="008C1075">
        <w:tab/>
        <w:t>LG Electronics Inc.</w:t>
      </w:r>
      <w:r w:rsidRPr="008C1075">
        <w:tab/>
        <w:t>discussion</w:t>
      </w:r>
      <w:r w:rsidRPr="008C1075">
        <w:tab/>
        <w:t>Rel-16</w:t>
      </w:r>
      <w:r w:rsidRPr="008C1075">
        <w:tab/>
        <w:t>NR_unlic-Core</w:t>
      </w:r>
    </w:p>
    <w:p w14:paraId="4ED4214D" w14:textId="77777777" w:rsidR="009D4E37" w:rsidRPr="009D4E37" w:rsidRDefault="009D4E37" w:rsidP="009D4E37">
      <w:pPr>
        <w:pStyle w:val="Agreement"/>
      </w:pPr>
      <w:r>
        <w:t>2 tdocs noted</w:t>
      </w:r>
    </w:p>
    <w:p w14:paraId="3B0E5B6B" w14:textId="77777777" w:rsidR="007A18D1" w:rsidRDefault="007A18D1" w:rsidP="007A18D1">
      <w:pPr>
        <w:pStyle w:val="Doc-text2"/>
        <w:rPr>
          <w:lang w:val="en-US"/>
        </w:rPr>
      </w:pPr>
    </w:p>
    <w:p w14:paraId="30D5E68C" w14:textId="77777777" w:rsidR="00D20772" w:rsidRDefault="00D20772" w:rsidP="007A18D1">
      <w:pPr>
        <w:pStyle w:val="Doc-text2"/>
        <w:rPr>
          <w:lang w:val="en-US"/>
        </w:rPr>
      </w:pPr>
      <w:r>
        <w:rPr>
          <w:lang w:val="en-US"/>
        </w:rPr>
        <w:t>DISCUSSION</w:t>
      </w:r>
      <w:r w:rsidR="009D4E37">
        <w:rPr>
          <w:lang w:val="en-US"/>
        </w:rPr>
        <w:t xml:space="preserve"> on the 2 tdocs above</w:t>
      </w:r>
    </w:p>
    <w:p w14:paraId="18FA5810" w14:textId="77777777" w:rsidR="00D20772" w:rsidRDefault="00D20772" w:rsidP="007A18D1">
      <w:pPr>
        <w:pStyle w:val="Doc-text2"/>
        <w:rPr>
          <w:lang w:val="en-US"/>
        </w:rPr>
      </w:pPr>
      <w:r>
        <w:rPr>
          <w:lang w:val="en-US"/>
        </w:rPr>
        <w:t xml:space="preserve">- </w:t>
      </w:r>
      <w:r>
        <w:rPr>
          <w:lang w:val="en-US"/>
        </w:rPr>
        <w:tab/>
        <w:t xml:space="preserve">Nokia think this topic can be low priority as the system would work anyway. </w:t>
      </w:r>
      <w:r w:rsidR="00845B4A">
        <w:rPr>
          <w:lang w:val="en-US"/>
        </w:rPr>
        <w:t xml:space="preserve">QC think we should help the UE. </w:t>
      </w:r>
    </w:p>
    <w:p w14:paraId="57111110" w14:textId="77777777" w:rsidR="00D20772" w:rsidRDefault="00D20772" w:rsidP="007A18D1">
      <w:pPr>
        <w:pStyle w:val="Doc-text2"/>
        <w:rPr>
          <w:lang w:val="en-US"/>
        </w:rPr>
      </w:pPr>
      <w:r>
        <w:rPr>
          <w:lang w:val="en-US"/>
        </w:rPr>
        <w:t xml:space="preserve">- </w:t>
      </w:r>
      <w:r>
        <w:rPr>
          <w:lang w:val="en-US"/>
        </w:rPr>
        <w:tab/>
        <w:t>Intel think that the mi</w:t>
      </w:r>
      <w:r w:rsidR="00845B4A">
        <w:rPr>
          <w:lang w:val="en-US"/>
        </w:rPr>
        <w:t>nimum we need to do is to allow cell reselection to non-best cells, i.e. avoid barring the frequency.</w:t>
      </w:r>
    </w:p>
    <w:p w14:paraId="44C875F1" w14:textId="77777777" w:rsidR="0087798F" w:rsidRDefault="0087798F" w:rsidP="007A18D1">
      <w:pPr>
        <w:pStyle w:val="Doc-text2"/>
        <w:rPr>
          <w:lang w:val="en-US"/>
        </w:rPr>
      </w:pPr>
      <w:r>
        <w:rPr>
          <w:lang w:val="en-US"/>
        </w:rPr>
        <w:t xml:space="preserve">- </w:t>
      </w:r>
      <w:r>
        <w:rPr>
          <w:lang w:val="en-US"/>
        </w:rPr>
        <w:tab/>
        <w:t xml:space="preserve">Comcast think that the latency is a serious problem, and it is more than just power consumption. </w:t>
      </w:r>
    </w:p>
    <w:p w14:paraId="5961844D" w14:textId="77777777" w:rsidR="007A18D1" w:rsidRPr="007A18D1" w:rsidRDefault="007A18D1" w:rsidP="009D4E37">
      <w:pPr>
        <w:pStyle w:val="Doc-text2"/>
        <w:ind w:left="0" w:firstLine="0"/>
      </w:pPr>
    </w:p>
    <w:p w14:paraId="0D1D7171" w14:textId="1FE38D93" w:rsidR="003E02E8" w:rsidRPr="008C1075" w:rsidRDefault="003E02E8" w:rsidP="003E02E8">
      <w:pPr>
        <w:pStyle w:val="Doc-title"/>
      </w:pPr>
      <w:r w:rsidRPr="000F3855">
        <w:t>R2-1900583</w:t>
      </w:r>
      <w:r w:rsidRPr="008C1075">
        <w:tab/>
        <w:t>Cell Reselection Procedure for NR-U</w:t>
      </w:r>
      <w:r w:rsidRPr="008C1075">
        <w:tab/>
        <w:t>PANASONIC R&amp;D Center Germany</w:t>
      </w:r>
      <w:r w:rsidRPr="008C1075">
        <w:tab/>
        <w:t>discussion</w:t>
      </w:r>
    </w:p>
    <w:p w14:paraId="3D95AC01" w14:textId="5D3B8D1A" w:rsidR="003E02E8" w:rsidRPr="008C1075" w:rsidRDefault="003E02E8" w:rsidP="003E02E8">
      <w:pPr>
        <w:pStyle w:val="Doc-title"/>
      </w:pPr>
      <w:r w:rsidRPr="000F3855">
        <w:t>R2-1900927</w:t>
      </w:r>
      <w:r w:rsidRPr="008C1075">
        <w:tab/>
        <w:t>Reselection considerations for NR-U</w:t>
      </w:r>
      <w:r w:rsidRPr="008C1075">
        <w:tab/>
        <w:t>Kyocera</w:t>
      </w:r>
      <w:r w:rsidRPr="008C1075">
        <w:tab/>
        <w:t>discussion</w:t>
      </w:r>
    </w:p>
    <w:p w14:paraId="31F485CB" w14:textId="4E332E38" w:rsidR="003E02E8" w:rsidRDefault="003E02E8" w:rsidP="003E02E8">
      <w:pPr>
        <w:pStyle w:val="Doc-title"/>
      </w:pPr>
      <w:r w:rsidRPr="000F3855">
        <w:t>R2-1900245</w:t>
      </w:r>
      <w:r w:rsidRPr="008C1075">
        <w:tab/>
        <w:t>Idle/Inactive Mode</w:t>
      </w:r>
      <w:r>
        <w:t xml:space="preserve"> Measurements in NR-U</w:t>
      </w:r>
      <w:r>
        <w:tab/>
      </w:r>
      <w:r>
        <w:tab/>
        <w:t>MediaTek Inc.</w:t>
      </w:r>
      <w:r>
        <w:tab/>
        <w:t>discussion</w:t>
      </w:r>
    </w:p>
    <w:p w14:paraId="0CBD9803" w14:textId="1CD0A1F8" w:rsidR="003E02E8" w:rsidRPr="008C1075" w:rsidRDefault="003E02E8" w:rsidP="003E02E8">
      <w:pPr>
        <w:pStyle w:val="Doc-title"/>
      </w:pPr>
      <w:r w:rsidRPr="000F3855">
        <w:t>R2-1902208</w:t>
      </w:r>
      <w:r>
        <w:tab/>
      </w:r>
      <w:r w:rsidRPr="008C1075">
        <w:t>Idle/Inactive procedures for NR-U</w:t>
      </w:r>
      <w:r w:rsidRPr="008C1075">
        <w:tab/>
        <w:t>Qualcomm Incorporated</w:t>
      </w:r>
      <w:r w:rsidRPr="008C1075">
        <w:tab/>
        <w:t>discussion</w:t>
      </w:r>
    </w:p>
    <w:p w14:paraId="607D67B5" w14:textId="2B2648C7" w:rsidR="003E02E8" w:rsidRPr="008C1075" w:rsidRDefault="003E02E8" w:rsidP="003E02E8">
      <w:pPr>
        <w:pStyle w:val="Doc-title"/>
      </w:pPr>
      <w:r w:rsidRPr="000F3855">
        <w:lastRenderedPageBreak/>
        <w:t>R2-1901343</w:t>
      </w:r>
      <w:r w:rsidRPr="008C1075">
        <w:tab/>
        <w:t>Discussion on mobility in idle and inactive mode for NR-U</w:t>
      </w:r>
      <w:r w:rsidRPr="008C1075">
        <w:tab/>
        <w:t>Huawei, HiSilicon</w:t>
      </w:r>
      <w:r w:rsidRPr="008C1075">
        <w:tab/>
        <w:t>discussion</w:t>
      </w:r>
      <w:r w:rsidRPr="008C1075">
        <w:tab/>
        <w:t>Rel-16</w:t>
      </w:r>
      <w:r w:rsidRPr="008C1075">
        <w:tab/>
        <w:t>NR_unlic-Core</w:t>
      </w:r>
    </w:p>
    <w:p w14:paraId="46006292" w14:textId="2A14BC40" w:rsidR="003E02E8" w:rsidRDefault="003E02E8" w:rsidP="003E02E8">
      <w:pPr>
        <w:pStyle w:val="Doc-title"/>
      </w:pPr>
      <w:r w:rsidRPr="000F3855">
        <w:t>R2-1900713</w:t>
      </w:r>
      <w:r w:rsidRPr="008C1075">
        <w:tab/>
        <w:t>Enabling the UE to</w:t>
      </w:r>
      <w:r>
        <w:t xml:space="preserve"> camp on non-best cell</w:t>
      </w:r>
      <w:r>
        <w:tab/>
        <w:t>Intel Corporation</w:t>
      </w:r>
      <w:r>
        <w:tab/>
        <w:t>discussion</w:t>
      </w:r>
      <w:r>
        <w:tab/>
        <w:t>Rel-16</w:t>
      </w:r>
      <w:r>
        <w:tab/>
        <w:t>NR_unlic-Core</w:t>
      </w:r>
    </w:p>
    <w:p w14:paraId="17D25063" w14:textId="62F179F5" w:rsidR="003E02E8" w:rsidRDefault="003E02E8" w:rsidP="003E02E8">
      <w:pPr>
        <w:pStyle w:val="Doc-title"/>
      </w:pPr>
      <w:r w:rsidRPr="000F3855">
        <w:t>R2-1900524</w:t>
      </w:r>
      <w:r>
        <w:tab/>
        <w:t>Cell selection and reselection in NR-U</w:t>
      </w:r>
      <w:r>
        <w:tab/>
        <w:t>Nokia, Nokia Shanghai Bell</w:t>
      </w:r>
      <w:r>
        <w:tab/>
        <w:t>discussion</w:t>
      </w:r>
      <w:r>
        <w:tab/>
        <w:t>Rel-15</w:t>
      </w:r>
      <w:r>
        <w:tab/>
        <w:t>NR_unlic-Core</w:t>
      </w:r>
    </w:p>
    <w:p w14:paraId="7A62952B" w14:textId="18B45084" w:rsidR="003E02E8" w:rsidRDefault="003E02E8" w:rsidP="003E02E8">
      <w:pPr>
        <w:pStyle w:val="Doc-title"/>
      </w:pPr>
      <w:r w:rsidRPr="000F3855">
        <w:t>R2-1900674</w:t>
      </w:r>
      <w:r>
        <w:tab/>
        <w:t>Considerations on cell selection/reselection for NR-U</w:t>
      </w:r>
      <w:r>
        <w:tab/>
        <w:t>ZTE Corporation, Sanechips</w:t>
      </w:r>
      <w:r>
        <w:tab/>
        <w:t>discussion</w:t>
      </w:r>
    </w:p>
    <w:p w14:paraId="33017D18" w14:textId="003E6510" w:rsidR="003E02E8" w:rsidRDefault="003E02E8" w:rsidP="003E02E8">
      <w:pPr>
        <w:pStyle w:val="Doc-title"/>
      </w:pPr>
      <w:r w:rsidRPr="000F3855">
        <w:t>R2-1901000</w:t>
      </w:r>
      <w:r>
        <w:tab/>
      </w:r>
      <w:r w:rsidRPr="00041827">
        <w:t>Introducing issues</w:t>
      </w:r>
      <w:r>
        <w:t xml:space="preserve"> for NR-U Idle mode operation</w:t>
      </w:r>
      <w:r>
        <w:tab/>
        <w:t>Samsung</w:t>
      </w:r>
      <w:r>
        <w:tab/>
        <w:t>discussion</w:t>
      </w:r>
      <w:r>
        <w:tab/>
        <w:t>NR_unlic-Core</w:t>
      </w:r>
    </w:p>
    <w:p w14:paraId="5B28DFE7" w14:textId="4A84C2CC" w:rsidR="003E02E8" w:rsidRDefault="003E02E8" w:rsidP="003E02E8">
      <w:pPr>
        <w:pStyle w:val="Doc-title"/>
      </w:pPr>
      <w:r w:rsidRPr="000F3855">
        <w:t>R2-1900141</w:t>
      </w:r>
      <w:r>
        <w:tab/>
        <w:t>SI Acquisition for Camping on a Non-best Cell in NR-U</w:t>
      </w:r>
      <w:r>
        <w:tab/>
        <w:t>Samsung Electronics Co., Ltd</w:t>
      </w:r>
      <w:r>
        <w:tab/>
        <w:t>discussion</w:t>
      </w:r>
      <w:r>
        <w:tab/>
        <w:t>Rel-16</w:t>
      </w:r>
      <w:r>
        <w:tab/>
        <w:t>NR_unlic-Core</w:t>
      </w:r>
    </w:p>
    <w:p w14:paraId="4A22871F" w14:textId="2ED6B262" w:rsidR="003E02E8" w:rsidRPr="008C1075" w:rsidRDefault="003E02E8" w:rsidP="003E02E8">
      <w:pPr>
        <w:pStyle w:val="Doc-title"/>
      </w:pPr>
      <w:r w:rsidRPr="000F3855">
        <w:t>R2-1901819</w:t>
      </w:r>
      <w:r>
        <w:tab/>
        <w:t>PLMN check without reading SIB1</w:t>
      </w:r>
      <w:r>
        <w:tab/>
        <w:t>LG Electronics Inc.</w:t>
      </w:r>
      <w:r>
        <w:tab/>
        <w:t>discussion</w:t>
      </w:r>
      <w:r>
        <w:tab/>
        <w:t>Rel-16</w:t>
      </w:r>
      <w:r>
        <w:tab/>
        <w:t>NR_unlic-</w:t>
      </w:r>
      <w:r w:rsidRPr="008C1075">
        <w:t>Core</w:t>
      </w:r>
    </w:p>
    <w:p w14:paraId="29A680D0" w14:textId="1D9068D5" w:rsidR="003E02E8" w:rsidRPr="008C1075" w:rsidRDefault="003E02E8" w:rsidP="003E02E8">
      <w:pPr>
        <w:pStyle w:val="Doc-title"/>
      </w:pPr>
      <w:r w:rsidRPr="000F3855">
        <w:t>R2-1901965</w:t>
      </w:r>
      <w:r w:rsidRPr="008C1075">
        <w:tab/>
        <w:t>Discussion on NR-U cell selection/reselection</w:t>
      </w:r>
      <w:r w:rsidRPr="008C1075">
        <w:tab/>
        <w:t>CMCC</w:t>
      </w:r>
      <w:r w:rsidRPr="008C1075">
        <w:tab/>
        <w:t>discussion</w:t>
      </w:r>
      <w:r w:rsidRPr="008C1075">
        <w:tab/>
        <w:t>NR_unlic</w:t>
      </w:r>
    </w:p>
    <w:p w14:paraId="73A86927" w14:textId="688448F9" w:rsidR="003E02E8" w:rsidRPr="008C1075" w:rsidRDefault="003E02E8" w:rsidP="003E02E8">
      <w:pPr>
        <w:pStyle w:val="Doc-title"/>
        <w:rPr>
          <w:rStyle w:val="Hyperlink"/>
        </w:rPr>
      </w:pPr>
      <w:r w:rsidRPr="000F3855">
        <w:t>R2-1900244</w:t>
      </w:r>
      <w:r w:rsidRPr="008C1075">
        <w:tab/>
        <w:t>Cell Selection and Reselection in NR-U</w:t>
      </w:r>
      <w:r w:rsidRPr="008C1075">
        <w:tab/>
        <w:t>MediaTek Inc.</w:t>
      </w:r>
      <w:r w:rsidRPr="008C1075">
        <w:tab/>
        <w:t>discussion</w:t>
      </w:r>
      <w:r w:rsidRPr="008C1075">
        <w:tab/>
      </w:r>
      <w:r w:rsidRPr="000F3855">
        <w:t>R2-1818291</w:t>
      </w:r>
    </w:p>
    <w:p w14:paraId="1ED6E2D9" w14:textId="6271DE2C" w:rsidR="003E02E8" w:rsidRPr="008C1075" w:rsidRDefault="003E02E8" w:rsidP="003E02E8">
      <w:pPr>
        <w:pStyle w:val="Doc-title"/>
      </w:pPr>
      <w:r w:rsidRPr="000F3855">
        <w:t>R2-1900142</w:t>
      </w:r>
      <w:r w:rsidRPr="008C1075">
        <w:tab/>
        <w:t>Cell Barring in NR-U</w:t>
      </w:r>
      <w:r w:rsidRPr="008C1075">
        <w:tab/>
        <w:t>Samsung Electronics Co., Ltd</w:t>
      </w:r>
      <w:r w:rsidRPr="008C1075">
        <w:tab/>
        <w:t>discussion</w:t>
      </w:r>
      <w:r w:rsidRPr="008C1075">
        <w:tab/>
        <w:t>Rel-16</w:t>
      </w:r>
      <w:r w:rsidRPr="008C1075">
        <w:tab/>
        <w:t>NR_unlic-Core</w:t>
      </w:r>
    </w:p>
    <w:p w14:paraId="34C9650A" w14:textId="551E6AFE" w:rsidR="003E02E8" w:rsidRPr="008C1075" w:rsidRDefault="003E02E8" w:rsidP="003E02E8">
      <w:pPr>
        <w:pStyle w:val="BoldComments"/>
        <w:rPr>
          <w:lang w:val="en-GB" w:eastAsia="en-GB"/>
        </w:rPr>
      </w:pPr>
      <w:r w:rsidRPr="008C1075">
        <w:t>Other</w:t>
      </w:r>
    </w:p>
    <w:p w14:paraId="2D36120B" w14:textId="45652A8E" w:rsidR="003E02E8" w:rsidRDefault="003E02E8" w:rsidP="003E02E8">
      <w:pPr>
        <w:pStyle w:val="Doc-title"/>
        <w:rPr>
          <w:lang w:val="en-US"/>
        </w:rPr>
      </w:pPr>
      <w:r w:rsidRPr="000F3855">
        <w:t>R2-1901749</w:t>
      </w:r>
      <w:r>
        <w:tab/>
        <w:t>Managing PCI collisions in NR-U</w:t>
      </w:r>
      <w:r>
        <w:tab/>
        <w:t>Ericsson</w:t>
      </w:r>
      <w:r>
        <w:tab/>
        <w:t>discussion</w:t>
      </w:r>
      <w:r>
        <w:tab/>
        <w:t>Rel-16</w:t>
      </w:r>
    </w:p>
    <w:p w14:paraId="0E5EE892" w14:textId="77777777" w:rsidR="003E02E8" w:rsidRPr="008D2324" w:rsidRDefault="003E02E8" w:rsidP="003E02E8">
      <w:pPr>
        <w:pStyle w:val="Doc-title"/>
        <w:ind w:left="0" w:firstLine="0"/>
        <w:rPr>
          <w:b/>
          <w:bCs/>
          <w:lang w:val="en-US"/>
        </w:rPr>
      </w:pPr>
    </w:p>
    <w:p w14:paraId="6A0CE1D5" w14:textId="77777777" w:rsidR="003E02E8" w:rsidRPr="00081813" w:rsidRDefault="003E02E8" w:rsidP="003E02E8">
      <w:pPr>
        <w:pStyle w:val="Heading4"/>
      </w:pPr>
      <w:r w:rsidRPr="00081813">
        <w:t>11.2.2.2</w:t>
      </w:r>
      <w:r w:rsidRPr="00081813">
        <w:tab/>
      </w:r>
      <w:r w:rsidRPr="00081813">
        <w:tab/>
        <w:t>Connected mode and RRC</w:t>
      </w:r>
    </w:p>
    <w:p w14:paraId="0B409C72" w14:textId="77777777" w:rsidR="003E02E8" w:rsidRPr="00081813" w:rsidRDefault="003E02E8" w:rsidP="003E02E8">
      <w:pPr>
        <w:pStyle w:val="Comments"/>
      </w:pPr>
      <w:r w:rsidRPr="00081813">
        <w:t>General Mobility Aspects: How to find and identify NR-U target cell(s).</w:t>
      </w:r>
    </w:p>
    <w:p w14:paraId="48BE82C0" w14:textId="77777777" w:rsidR="003E02E8" w:rsidRPr="00081813" w:rsidRDefault="003E02E8" w:rsidP="003E02E8">
      <w:pPr>
        <w:pStyle w:val="Comments"/>
      </w:pPr>
      <w:r w:rsidRPr="00081813">
        <w:t xml:space="preserve">Impact to 38.331: RLM/RLF, mobility in connected mode (note that mobility solutions to be covered by the NR Mobility Enh WI are not to be discussed).   </w:t>
      </w:r>
    </w:p>
    <w:p w14:paraId="4FAAE893" w14:textId="77777777" w:rsidR="003E02E8" w:rsidRPr="008C1075" w:rsidRDefault="003E02E8" w:rsidP="003E02E8">
      <w:pPr>
        <w:pStyle w:val="BoldComments"/>
      </w:pPr>
      <w:r w:rsidRPr="008C1075">
        <w:t>RLM RLF</w:t>
      </w:r>
    </w:p>
    <w:p w14:paraId="6AA92DA9" w14:textId="6B32DD69" w:rsidR="003E02E8" w:rsidRPr="00F84986" w:rsidRDefault="003E02E8" w:rsidP="003E02E8">
      <w:pPr>
        <w:pStyle w:val="Doc-title"/>
      </w:pPr>
      <w:r w:rsidRPr="000F3855">
        <w:t>R2-1900937</w:t>
      </w:r>
      <w:r w:rsidRPr="008C1075">
        <w:tab/>
      </w:r>
      <w:r w:rsidRPr="00F84986">
        <w:t>Consideration of LBT failure in NR-U</w:t>
      </w:r>
      <w:r w:rsidRPr="00F84986">
        <w:tab/>
        <w:t>Spreadtrum Communications</w:t>
      </w:r>
      <w:r w:rsidRPr="00F84986">
        <w:tab/>
        <w:t>discussion</w:t>
      </w:r>
      <w:r w:rsidRPr="00F84986">
        <w:tab/>
        <w:t>Rel-16</w:t>
      </w:r>
    </w:p>
    <w:p w14:paraId="77499990" w14:textId="51B94E07" w:rsidR="003E02E8" w:rsidRPr="00F84986" w:rsidRDefault="003E02E8" w:rsidP="003E02E8">
      <w:pPr>
        <w:pStyle w:val="Doc-title"/>
      </w:pPr>
      <w:r w:rsidRPr="000F3855">
        <w:t>R2-1901751</w:t>
      </w:r>
      <w:r w:rsidRPr="00F84986">
        <w:tab/>
        <w:t>Handling DL LBT failures</w:t>
      </w:r>
      <w:r w:rsidRPr="00F84986">
        <w:tab/>
        <w:t>Ericsson</w:t>
      </w:r>
      <w:r w:rsidRPr="00F84986">
        <w:tab/>
        <w:t>discussion</w:t>
      </w:r>
      <w:r w:rsidRPr="00F84986">
        <w:tab/>
        <w:t>Rel-16</w:t>
      </w:r>
    </w:p>
    <w:p w14:paraId="5D951C1A" w14:textId="2DAA8762" w:rsidR="003E02E8" w:rsidRPr="00F84986" w:rsidRDefault="003E02E8" w:rsidP="003E02E8">
      <w:pPr>
        <w:pStyle w:val="Doc-title"/>
      </w:pPr>
      <w:r w:rsidRPr="000F3855">
        <w:t>R2-1902141</w:t>
      </w:r>
      <w:r w:rsidRPr="00F84986">
        <w:tab/>
        <w:t>RLM procedures for NR-U</w:t>
      </w:r>
      <w:r w:rsidRPr="00F84986">
        <w:tab/>
        <w:t>Qualcomm Incorporated</w:t>
      </w:r>
      <w:r w:rsidRPr="00F84986">
        <w:tab/>
        <w:t>discussion</w:t>
      </w:r>
    </w:p>
    <w:p w14:paraId="3C63F5C6" w14:textId="0137C4EE" w:rsidR="003E02E8" w:rsidRPr="00F84986" w:rsidRDefault="003E02E8" w:rsidP="003E02E8">
      <w:pPr>
        <w:pStyle w:val="Doc-title"/>
      </w:pPr>
      <w:r w:rsidRPr="000F3855">
        <w:t>R2-1900715</w:t>
      </w:r>
      <w:r w:rsidRPr="00F84986">
        <w:tab/>
        <w:t>Considerations of RLF/RLM for NR-u</w:t>
      </w:r>
      <w:r w:rsidRPr="00F84986">
        <w:tab/>
        <w:t>Intel Corporation</w:t>
      </w:r>
      <w:r w:rsidRPr="00F84986">
        <w:tab/>
        <w:t>discussion</w:t>
      </w:r>
      <w:r w:rsidRPr="00F84986">
        <w:tab/>
        <w:t>Rel-16</w:t>
      </w:r>
      <w:r w:rsidRPr="00F84986">
        <w:tab/>
        <w:t>NR_unlic-Core</w:t>
      </w:r>
    </w:p>
    <w:p w14:paraId="61D88F16" w14:textId="3B4B898B" w:rsidR="003E02E8" w:rsidRDefault="003E02E8" w:rsidP="003E02E8">
      <w:pPr>
        <w:pStyle w:val="Doc-title"/>
        <w:rPr>
          <w:rStyle w:val="Hyperlink"/>
        </w:rPr>
      </w:pPr>
      <w:r w:rsidRPr="000F3855">
        <w:t>R2-1900439</w:t>
      </w:r>
      <w:r w:rsidRPr="00F84986">
        <w:tab/>
        <w:t>RLM/RLF measurement on NR-U</w:t>
      </w:r>
      <w:r w:rsidRPr="00F84986">
        <w:tab/>
        <w:t>Nokia, Nokia Shanghai Bell</w:t>
      </w:r>
      <w:r w:rsidRPr="00F84986">
        <w:tab/>
        <w:t>discussion</w:t>
      </w:r>
      <w:r w:rsidRPr="00F84986">
        <w:tab/>
        <w:t>Rel-16</w:t>
      </w:r>
      <w:r w:rsidRPr="00F84986">
        <w:tab/>
        <w:t>NR_unlic-Core</w:t>
      </w:r>
      <w:r>
        <w:tab/>
      </w:r>
      <w:r w:rsidRPr="000F3855">
        <w:t>R2-1817191</w:t>
      </w:r>
    </w:p>
    <w:p w14:paraId="4BF616E2" w14:textId="7C420294" w:rsidR="003E02E8" w:rsidRPr="00CA43D6" w:rsidRDefault="003E02E8" w:rsidP="003E02E8">
      <w:pPr>
        <w:pStyle w:val="Doc-title"/>
      </w:pPr>
      <w:r w:rsidRPr="000F3855">
        <w:t>R2-1900672</w:t>
      </w:r>
      <w:r>
        <w:tab/>
      </w:r>
      <w:r w:rsidRPr="00CA43D6">
        <w:t>Discussion on RLM/RLF for NR-U</w:t>
      </w:r>
      <w:r w:rsidRPr="00CA43D6">
        <w:tab/>
        <w:t>ZTE Corporation, Sanechips</w:t>
      </w:r>
      <w:r w:rsidRPr="00CA43D6">
        <w:tab/>
        <w:t>discussion</w:t>
      </w:r>
    </w:p>
    <w:p w14:paraId="3AD8B86A" w14:textId="7992FFCD" w:rsidR="003E02E8" w:rsidRDefault="003E02E8" w:rsidP="003E02E8">
      <w:pPr>
        <w:pStyle w:val="Doc-title"/>
      </w:pPr>
      <w:r w:rsidRPr="000F3855">
        <w:t>R2-1900241</w:t>
      </w:r>
      <w:r>
        <w:tab/>
        <w:t>RAN2 Impacts of RLM for NR-U</w:t>
      </w:r>
      <w:r>
        <w:tab/>
        <w:t>vivo</w:t>
      </w:r>
      <w:r>
        <w:tab/>
        <w:t>discussion</w:t>
      </w:r>
    </w:p>
    <w:p w14:paraId="27278BF5" w14:textId="2FD29287" w:rsidR="003E02E8" w:rsidRDefault="003E02E8" w:rsidP="003E02E8">
      <w:pPr>
        <w:pStyle w:val="Doc-title"/>
      </w:pPr>
      <w:r w:rsidRPr="000F3855">
        <w:t>R2-1900254</w:t>
      </w:r>
      <w:r>
        <w:tab/>
        <w:t>RLM enhancements for NR-U</w:t>
      </w:r>
      <w:r>
        <w:tab/>
        <w:t>OPPO</w:t>
      </w:r>
      <w:r>
        <w:tab/>
        <w:t>discussion</w:t>
      </w:r>
    </w:p>
    <w:p w14:paraId="3330FA7D" w14:textId="4F18B7F9" w:rsidR="003E02E8" w:rsidRDefault="003E02E8" w:rsidP="003E02E8">
      <w:pPr>
        <w:pStyle w:val="Doc-title"/>
      </w:pPr>
      <w:r w:rsidRPr="000F3855">
        <w:t>R2-1901345</w:t>
      </w:r>
      <w:r>
        <w:tab/>
        <w:t>Discussion on RLF for NR-U</w:t>
      </w:r>
      <w:r>
        <w:tab/>
        <w:t>Huawei, HiSilicon</w:t>
      </w:r>
      <w:r>
        <w:tab/>
        <w:t>discussion</w:t>
      </w:r>
      <w:r>
        <w:tab/>
        <w:t>Rel-16</w:t>
      </w:r>
      <w:r>
        <w:tab/>
        <w:t>NR_unlic-Core</w:t>
      </w:r>
    </w:p>
    <w:p w14:paraId="790667FF" w14:textId="4FFF1291" w:rsidR="003E02E8" w:rsidRDefault="003E02E8" w:rsidP="003E02E8">
      <w:pPr>
        <w:pStyle w:val="Doc-title"/>
      </w:pPr>
      <w:r w:rsidRPr="000F3855">
        <w:t>R2-1901715</w:t>
      </w:r>
      <w:r>
        <w:tab/>
        <w:t>RLM and RLF in NR-U</w:t>
      </w:r>
      <w:r>
        <w:tab/>
        <w:t>InterDigital</w:t>
      </w:r>
      <w:r>
        <w:tab/>
        <w:t>discussion</w:t>
      </w:r>
      <w:r>
        <w:tab/>
        <w:t>Rel-16</w:t>
      </w:r>
      <w:r>
        <w:tab/>
        <w:t>NR_unlic-Core</w:t>
      </w:r>
    </w:p>
    <w:p w14:paraId="05D092A2" w14:textId="275429D4" w:rsidR="003E02E8" w:rsidRDefault="003E02E8" w:rsidP="003E02E8">
      <w:pPr>
        <w:pStyle w:val="Doc-title"/>
      </w:pPr>
      <w:r w:rsidRPr="000F3855">
        <w:t>R2-1902169</w:t>
      </w:r>
      <w:r>
        <w:tab/>
        <w:t>Impact of LBT failure on RLF</w:t>
      </w:r>
      <w:r>
        <w:tab/>
        <w:t>LG Electronics Inc.</w:t>
      </w:r>
      <w:r>
        <w:tab/>
        <w:t>discussion</w:t>
      </w:r>
    </w:p>
    <w:p w14:paraId="2D960108" w14:textId="77777777" w:rsidR="003E02E8" w:rsidRPr="00F84986" w:rsidRDefault="003E02E8" w:rsidP="003E02E8">
      <w:pPr>
        <w:pStyle w:val="BoldComments"/>
        <w:rPr>
          <w:lang w:val="en-US"/>
        </w:rPr>
      </w:pPr>
      <w:r w:rsidRPr="00F84986">
        <w:t>Measurements</w:t>
      </w:r>
      <w:r w:rsidRPr="00F84986">
        <w:rPr>
          <w:lang w:val="en-US"/>
        </w:rPr>
        <w:t xml:space="preserve"> &amp; Mobility</w:t>
      </w:r>
    </w:p>
    <w:p w14:paraId="6EB261E0" w14:textId="2F1CF4B0" w:rsidR="003E02E8" w:rsidRPr="00F84986" w:rsidRDefault="003E02E8" w:rsidP="003E02E8">
      <w:pPr>
        <w:pStyle w:val="Doc-title"/>
      </w:pPr>
      <w:r w:rsidRPr="000F3855">
        <w:t>R2-1902138</w:t>
      </w:r>
      <w:r w:rsidRPr="00F84986">
        <w:tab/>
        <w:t>RRM procedures for NR-U</w:t>
      </w:r>
      <w:r w:rsidRPr="00F84986">
        <w:tab/>
        <w:t>Qualcomm Incorporated</w:t>
      </w:r>
      <w:r w:rsidRPr="00F84986">
        <w:tab/>
        <w:t>discussion</w:t>
      </w:r>
    </w:p>
    <w:p w14:paraId="4C61C3A3" w14:textId="321F4B3A" w:rsidR="003E02E8" w:rsidRPr="00F84986" w:rsidRDefault="003E02E8" w:rsidP="003E02E8">
      <w:pPr>
        <w:pStyle w:val="Doc-title"/>
      </w:pPr>
      <w:r w:rsidRPr="000F3855">
        <w:t>R2-1901966</w:t>
      </w:r>
      <w:r w:rsidRPr="00F84986">
        <w:tab/>
        <w:t>Discussion on NR-U connected mode RRM measurement</w:t>
      </w:r>
      <w:r w:rsidRPr="00F84986">
        <w:tab/>
        <w:t>CMCC</w:t>
      </w:r>
      <w:r w:rsidRPr="00F84986">
        <w:tab/>
        <w:t>discussion</w:t>
      </w:r>
      <w:r w:rsidRPr="00F84986">
        <w:tab/>
        <w:t>NR_unlic</w:t>
      </w:r>
    </w:p>
    <w:p w14:paraId="5D9B2864" w14:textId="0F27B90B" w:rsidR="003E02E8" w:rsidRPr="00F84986" w:rsidRDefault="003E02E8" w:rsidP="003E02E8">
      <w:pPr>
        <w:pStyle w:val="Doc-title"/>
      </w:pPr>
      <w:r w:rsidRPr="000F3855">
        <w:t>R2-1902025</w:t>
      </w:r>
      <w:r w:rsidRPr="00F84986">
        <w:tab/>
        <w:t>Measurement for medium contention</w:t>
      </w:r>
      <w:r w:rsidRPr="00F84986">
        <w:tab/>
        <w:t>LG Electronics Inc.</w:t>
      </w:r>
      <w:r w:rsidRPr="00F84986">
        <w:tab/>
        <w:t>discussion</w:t>
      </w:r>
      <w:r w:rsidRPr="00F84986">
        <w:tab/>
        <w:t>NR_newRAT-Core</w:t>
      </w:r>
    </w:p>
    <w:p w14:paraId="24697EEA" w14:textId="51FD01DE" w:rsidR="003E02E8" w:rsidRDefault="003E02E8" w:rsidP="003E02E8">
      <w:pPr>
        <w:pStyle w:val="Doc-title"/>
      </w:pPr>
      <w:r w:rsidRPr="000F3855">
        <w:t>R2-1900440</w:t>
      </w:r>
      <w:r w:rsidRPr="00F84986">
        <w:tab/>
        <w:t>Considerations on mobility and measurement gap enhancements in NR-U</w:t>
      </w:r>
      <w:r w:rsidRPr="00F84986">
        <w:tab/>
        <w:t>Nokia, Nokia Shanghai Bell</w:t>
      </w:r>
      <w:r w:rsidRPr="00F84986">
        <w:tab/>
        <w:t>discussion</w:t>
      </w:r>
      <w:r w:rsidRPr="00F84986">
        <w:tab/>
        <w:t>Rel-16</w:t>
      </w:r>
      <w:r w:rsidRPr="00F84986">
        <w:tab/>
        <w:t>NR_unlic-Core</w:t>
      </w:r>
    </w:p>
    <w:p w14:paraId="7E3690C6" w14:textId="3ED66F22" w:rsidR="003E02E8" w:rsidRDefault="003E02E8" w:rsidP="003E02E8">
      <w:pPr>
        <w:pStyle w:val="Doc-title"/>
      </w:pPr>
      <w:r w:rsidRPr="000F3855">
        <w:lastRenderedPageBreak/>
        <w:t>R2-1900438</w:t>
      </w:r>
      <w:r>
        <w:tab/>
      </w:r>
      <w:r w:rsidRPr="003F0939">
        <w:t>Considerations on RSSI and</w:t>
      </w:r>
      <w:r>
        <w:t xml:space="preserve"> CO measurements</w:t>
      </w:r>
      <w:r>
        <w:tab/>
        <w:t>Nokia, Nokia Shanghai Bell</w:t>
      </w:r>
      <w:r>
        <w:tab/>
        <w:t>discussion</w:t>
      </w:r>
      <w:r>
        <w:tab/>
        <w:t>Rel-16</w:t>
      </w:r>
      <w:r>
        <w:tab/>
        <w:t>NR_unlic-Core</w:t>
      </w:r>
    </w:p>
    <w:p w14:paraId="0E5CFDDC" w14:textId="113441B8" w:rsidR="003E02E8" w:rsidRPr="00F84986" w:rsidRDefault="003E02E8" w:rsidP="003E02E8">
      <w:pPr>
        <w:pStyle w:val="Doc-title"/>
      </w:pPr>
      <w:r w:rsidRPr="000F3855">
        <w:t>R2-1900586</w:t>
      </w:r>
      <w:r>
        <w:tab/>
      </w:r>
      <w:r w:rsidRPr="00F84986">
        <w:t>Channel Occupancy Report in NR-U</w:t>
      </w:r>
      <w:r w:rsidRPr="00F84986">
        <w:tab/>
        <w:t>PANASONIC R&amp;D Center Germany</w:t>
      </w:r>
      <w:r w:rsidRPr="00F84986">
        <w:tab/>
        <w:t>discussion</w:t>
      </w:r>
    </w:p>
    <w:p w14:paraId="20839333" w14:textId="08285235" w:rsidR="003E02E8" w:rsidRPr="00F84986" w:rsidRDefault="003E02E8" w:rsidP="003E02E8">
      <w:pPr>
        <w:pStyle w:val="Doc-title"/>
      </w:pPr>
      <w:r w:rsidRPr="000F3855">
        <w:t>R2-1900876</w:t>
      </w:r>
      <w:r w:rsidRPr="00F84986">
        <w:tab/>
        <w:t>RRM measurement and reporting</w:t>
      </w:r>
      <w:r>
        <w:t xml:space="preserve"> in NR unlicensed</w:t>
      </w:r>
      <w:r>
        <w:tab/>
        <w:t>Intel Corporation</w:t>
      </w:r>
      <w:r>
        <w:tab/>
        <w:t>discussion</w:t>
      </w:r>
      <w:r>
        <w:tab/>
      </w:r>
      <w:r w:rsidRPr="00F84986">
        <w:t>Rel-16</w:t>
      </w:r>
      <w:r w:rsidRPr="00F84986">
        <w:tab/>
        <w:t>NR_unlic-Core</w:t>
      </w:r>
    </w:p>
    <w:p w14:paraId="72B2E0CB" w14:textId="5AE55C9B" w:rsidR="003E02E8" w:rsidRDefault="003E02E8" w:rsidP="003E02E8">
      <w:pPr>
        <w:pStyle w:val="Doc-title"/>
      </w:pPr>
      <w:r w:rsidRPr="000F3855">
        <w:t>R2-1900935</w:t>
      </w:r>
      <w:r w:rsidRPr="00F84986">
        <w:tab/>
        <w:t>NR-U Measurement and Mobility</w:t>
      </w:r>
      <w:r>
        <w:t xml:space="preserve"> Consideration</w:t>
      </w:r>
      <w:r>
        <w:tab/>
        <w:t>Spreadtrum Communications</w:t>
      </w:r>
      <w:r>
        <w:tab/>
        <w:t>discussion</w:t>
      </w:r>
      <w:r>
        <w:tab/>
        <w:t>Rel-16</w:t>
      </w:r>
    </w:p>
    <w:p w14:paraId="5366C0B5" w14:textId="2BBC25BC" w:rsidR="003E02E8" w:rsidRDefault="003E02E8" w:rsidP="003E02E8">
      <w:pPr>
        <w:pStyle w:val="Doc-title"/>
      </w:pPr>
      <w:r w:rsidRPr="000F3855">
        <w:t>R2-1901344</w:t>
      </w:r>
      <w:r>
        <w:tab/>
        <w:t>Discussion on measurements for NR-U</w:t>
      </w:r>
      <w:r>
        <w:tab/>
        <w:t>Huawei, HiSilicon</w:t>
      </w:r>
      <w:r>
        <w:tab/>
        <w:t>discussion</w:t>
      </w:r>
      <w:r>
        <w:tab/>
        <w:t>Rel-16</w:t>
      </w:r>
      <w:r>
        <w:tab/>
        <w:t>NR_unlic-Core</w:t>
      </w:r>
    </w:p>
    <w:p w14:paraId="27FBCE6D" w14:textId="64C57AFA" w:rsidR="003E02E8" w:rsidRPr="00F84986" w:rsidRDefault="003E02E8" w:rsidP="003E02E8">
      <w:pPr>
        <w:pStyle w:val="Doc-title"/>
      </w:pPr>
      <w:r w:rsidRPr="000F3855">
        <w:t>R2-1901744</w:t>
      </w:r>
      <w:r>
        <w:tab/>
      </w:r>
      <w:r w:rsidRPr="00F84986">
        <w:t>Mobility in NR-U</w:t>
      </w:r>
      <w:r w:rsidRPr="00F84986">
        <w:tab/>
        <w:t>Ericsson</w:t>
      </w:r>
      <w:r w:rsidRPr="00F84986">
        <w:tab/>
        <w:t>discussion</w:t>
      </w:r>
      <w:r w:rsidRPr="00F84986">
        <w:tab/>
        <w:t>Rel-16</w:t>
      </w:r>
    </w:p>
    <w:p w14:paraId="022AE9F1" w14:textId="676E5C68" w:rsidR="003E02E8" w:rsidRDefault="003E02E8" w:rsidP="003E02E8">
      <w:pPr>
        <w:pStyle w:val="Doc-title"/>
      </w:pPr>
      <w:r w:rsidRPr="000F3855">
        <w:t>R2-1901820</w:t>
      </w:r>
      <w:r w:rsidRPr="00F84986">
        <w:tab/>
        <w:t>Measurement</w:t>
      </w:r>
      <w:r>
        <w:t xml:space="preserve"> rules in NR-U</w:t>
      </w:r>
      <w:r>
        <w:tab/>
        <w:t>LG Electronics Inc.</w:t>
      </w:r>
      <w:r>
        <w:tab/>
        <w:t>discussion</w:t>
      </w:r>
      <w:r>
        <w:tab/>
        <w:t>Rel-16</w:t>
      </w:r>
      <w:r>
        <w:tab/>
        <w:t>NR_unlic-Core</w:t>
      </w:r>
    </w:p>
    <w:p w14:paraId="435D7AD2" w14:textId="01AA673F" w:rsidR="003E02E8" w:rsidRDefault="003E02E8" w:rsidP="003E02E8">
      <w:pPr>
        <w:pStyle w:val="Doc-title"/>
      </w:pPr>
      <w:r w:rsidRPr="000F3855">
        <w:t>R2-1901821</w:t>
      </w:r>
      <w:r>
        <w:tab/>
        <w:t>Utilization of channel occupancy in NR-U</w:t>
      </w:r>
      <w:r>
        <w:tab/>
        <w:t>LG Electronics Inc.</w:t>
      </w:r>
      <w:r>
        <w:tab/>
        <w:t>discussion</w:t>
      </w:r>
      <w:r>
        <w:tab/>
        <w:t>Rel-16</w:t>
      </w:r>
      <w:r>
        <w:tab/>
        <w:t>NR_unlic-Core</w:t>
      </w:r>
    </w:p>
    <w:p w14:paraId="743DB3F0" w14:textId="77777777" w:rsidR="003E02E8" w:rsidRPr="00F84986" w:rsidRDefault="003E02E8" w:rsidP="003E02E8">
      <w:pPr>
        <w:pStyle w:val="BoldComments"/>
      </w:pPr>
      <w:r w:rsidRPr="00F84986">
        <w:t>Other</w:t>
      </w:r>
    </w:p>
    <w:p w14:paraId="7E2CF35F" w14:textId="3181B264" w:rsidR="003E02E8" w:rsidRPr="00F84986" w:rsidRDefault="003E02E8" w:rsidP="003E02E8">
      <w:pPr>
        <w:pStyle w:val="Doc-title"/>
      </w:pPr>
      <w:r w:rsidRPr="000F3855">
        <w:t>R2-1900246</w:t>
      </w:r>
      <w:r w:rsidRPr="00F84986">
        <w:tab/>
        <w:t>Handover Improvement in NR-U</w:t>
      </w:r>
      <w:r w:rsidRPr="00F84986">
        <w:tab/>
        <w:t>MediaTek Inc.</w:t>
      </w:r>
      <w:r w:rsidRPr="00F84986">
        <w:tab/>
        <w:t>discussion</w:t>
      </w:r>
    </w:p>
    <w:p w14:paraId="1D818703" w14:textId="0271F274" w:rsidR="003E02E8" w:rsidRPr="00F84986" w:rsidRDefault="003E02E8" w:rsidP="003E02E8">
      <w:pPr>
        <w:pStyle w:val="Doc-title"/>
      </w:pPr>
      <w:r w:rsidRPr="000F3855">
        <w:t>R2-1902156</w:t>
      </w:r>
      <w:r w:rsidRPr="00F84986">
        <w:tab/>
        <w:t>Support of conditional handover for NR-U</w:t>
      </w:r>
      <w:r w:rsidRPr="00F84986">
        <w:tab/>
        <w:t>LG Electronics Inc</w:t>
      </w:r>
      <w:r w:rsidRPr="00F84986">
        <w:tab/>
        <w:t>discussion</w:t>
      </w:r>
      <w:r w:rsidRPr="00F84986">
        <w:tab/>
        <w:t>Rel-16</w:t>
      </w:r>
      <w:r w:rsidRPr="00F84986">
        <w:tab/>
        <w:t>NR_unlic-Core</w:t>
      </w:r>
    </w:p>
    <w:p w14:paraId="0D254F8A" w14:textId="77777777" w:rsidR="003E02E8" w:rsidRPr="00F84986" w:rsidRDefault="003E02E8" w:rsidP="003E02E8">
      <w:pPr>
        <w:pStyle w:val="BoldComments"/>
        <w:rPr>
          <w:lang w:val="en-US"/>
        </w:rPr>
      </w:pPr>
      <w:r w:rsidRPr="00F84986">
        <w:t>LBT Failure</w:t>
      </w:r>
      <w:r>
        <w:rPr>
          <w:lang w:val="en-US"/>
        </w:rPr>
        <w:t xml:space="preserve"> Indication</w:t>
      </w:r>
    </w:p>
    <w:p w14:paraId="6B69259D" w14:textId="06E66FD7" w:rsidR="003E02E8" w:rsidRDefault="003E02E8" w:rsidP="003E02E8">
      <w:pPr>
        <w:pStyle w:val="Doc-title"/>
      </w:pPr>
      <w:r w:rsidRPr="000F3855">
        <w:t>R2-1901001</w:t>
      </w:r>
      <w:r w:rsidRPr="00F84986">
        <w:tab/>
        <w:t>On indic</w:t>
      </w:r>
      <w:r>
        <w:t>ating LBT failure for NR-U</w:t>
      </w:r>
      <w:r>
        <w:tab/>
        <w:t>Samsung</w:t>
      </w:r>
      <w:r>
        <w:tab/>
        <w:t>discussion</w:t>
      </w:r>
      <w:r>
        <w:tab/>
        <w:t>NR_unlic-Core</w:t>
      </w:r>
    </w:p>
    <w:p w14:paraId="3BD4F8FD" w14:textId="77777777" w:rsidR="003E02E8" w:rsidRPr="00081813" w:rsidRDefault="003E02E8" w:rsidP="003E02E8">
      <w:pPr>
        <w:pStyle w:val="Heading4"/>
      </w:pPr>
      <w:r w:rsidRPr="00081813">
        <w:t>11.2.2.3</w:t>
      </w:r>
      <w:r w:rsidRPr="00081813">
        <w:tab/>
      </w:r>
      <w:r w:rsidRPr="00081813">
        <w:tab/>
        <w:t>Other</w:t>
      </w:r>
    </w:p>
    <w:p w14:paraId="7460CC9C" w14:textId="77777777" w:rsidR="003E02E8" w:rsidRPr="00081813" w:rsidRDefault="003E02E8" w:rsidP="003E02E8">
      <w:pPr>
        <w:pStyle w:val="Comments"/>
      </w:pPr>
      <w:r w:rsidRPr="00081813">
        <w:t>E.g. system topics for Stand Alone, if any.</w:t>
      </w:r>
    </w:p>
    <w:p w14:paraId="4096808C" w14:textId="77777777" w:rsidR="003E02E8" w:rsidRDefault="003E02E8" w:rsidP="003E02E8">
      <w:pPr>
        <w:pStyle w:val="Doc-title"/>
      </w:pPr>
    </w:p>
    <w:p w14:paraId="68CE48B5" w14:textId="77777777" w:rsidR="003E02E8" w:rsidRPr="00081813" w:rsidRDefault="003E02E8" w:rsidP="003E02E8">
      <w:pPr>
        <w:pStyle w:val="Heading3"/>
      </w:pPr>
      <w:r w:rsidRPr="00081813">
        <w:t>11.2.3</w:t>
      </w:r>
      <w:r w:rsidRPr="00081813">
        <w:tab/>
        <w:t>Other</w:t>
      </w:r>
    </w:p>
    <w:p w14:paraId="4CC83D64" w14:textId="77777777" w:rsidR="003E02E8" w:rsidRPr="00B20C01" w:rsidRDefault="003E02E8" w:rsidP="003E02E8">
      <w:pPr>
        <w:pStyle w:val="Comments"/>
      </w:pPr>
      <w:r w:rsidRPr="00081813">
        <w:t>Including general topics covering</w:t>
      </w:r>
      <w:r>
        <w:t xml:space="preserve"> both CP and UP, organisational</w:t>
      </w:r>
    </w:p>
    <w:p w14:paraId="38E805E9" w14:textId="77777777" w:rsidR="003E02E8" w:rsidRPr="00F84986" w:rsidRDefault="003E02E8" w:rsidP="003E02E8">
      <w:pPr>
        <w:pStyle w:val="BoldComments"/>
      </w:pPr>
      <w:r w:rsidRPr="00F84986">
        <w:t>CAPC</w:t>
      </w:r>
    </w:p>
    <w:p w14:paraId="38379AA8" w14:textId="03C04E94" w:rsidR="003E02E8" w:rsidRDefault="003E02E8" w:rsidP="003E02E8">
      <w:pPr>
        <w:pStyle w:val="Doc-title"/>
      </w:pPr>
      <w:r w:rsidRPr="000F3855">
        <w:t>R2-1901340</w:t>
      </w:r>
      <w:r w:rsidRPr="00F84986">
        <w:tab/>
        <w:t>Consideration on channel access</w:t>
      </w:r>
      <w:r>
        <w:t xml:space="preserve"> priority class</w:t>
      </w:r>
      <w:r>
        <w:tab/>
        <w:t>Huawei, HiSilicon</w:t>
      </w:r>
      <w:r>
        <w:tab/>
        <w:t>discussion</w:t>
      </w:r>
      <w:r>
        <w:tab/>
        <w:t>Rel-16</w:t>
      </w:r>
      <w:r>
        <w:tab/>
        <w:t>NR_unlic-Core</w:t>
      </w:r>
    </w:p>
    <w:p w14:paraId="4834DECC" w14:textId="4011AA56" w:rsidR="003E02E8" w:rsidRDefault="003E02E8" w:rsidP="003E02E8">
      <w:pPr>
        <w:pStyle w:val="Doc-title"/>
      </w:pPr>
      <w:r w:rsidRPr="000F3855">
        <w:t>R2-1900441</w:t>
      </w:r>
      <w:r>
        <w:tab/>
        <w:t>On Channel Access priority Class selection in NR-U</w:t>
      </w:r>
      <w:r>
        <w:tab/>
        <w:t>Nokia, Nokia Shanghai Bell</w:t>
      </w:r>
      <w:r>
        <w:tab/>
        <w:t>discussion</w:t>
      </w:r>
      <w:r>
        <w:tab/>
        <w:t>Rel-16</w:t>
      </w:r>
      <w:r>
        <w:tab/>
        <w:t>NR_unlic-Core</w:t>
      </w:r>
    </w:p>
    <w:p w14:paraId="2F5401B1" w14:textId="733161CD" w:rsidR="003E02E8" w:rsidRDefault="003E02E8" w:rsidP="003E02E8">
      <w:pPr>
        <w:pStyle w:val="Doc-title"/>
      </w:pPr>
      <w:r w:rsidRPr="000F3855">
        <w:t>R2-1900236</w:t>
      </w:r>
      <w:r>
        <w:tab/>
      </w:r>
      <w:r w:rsidRPr="00170456">
        <w:t>Discussion on the</w:t>
      </w:r>
      <w:r>
        <w:t xml:space="preserve"> Service Based Channel Access Priority</w:t>
      </w:r>
      <w:r>
        <w:tab/>
        <w:t>vivo</w:t>
      </w:r>
      <w:r>
        <w:tab/>
        <w:t>discussion</w:t>
      </w:r>
    </w:p>
    <w:p w14:paraId="44D1A503" w14:textId="383CFEDD" w:rsidR="003E02E8" w:rsidRDefault="003E02E8" w:rsidP="003E02E8">
      <w:pPr>
        <w:pStyle w:val="Doc-title"/>
      </w:pPr>
      <w:r w:rsidRPr="000F3855">
        <w:t>R2-1900368</w:t>
      </w:r>
      <w:r>
        <w:tab/>
      </w:r>
      <w:r w:rsidRPr="00170456">
        <w:t>CAPC for SRBs</w:t>
      </w:r>
      <w:r>
        <w:tab/>
        <w:t>MediaTek Inc.</w:t>
      </w:r>
      <w:r>
        <w:tab/>
        <w:t>discussion</w:t>
      </w:r>
      <w:r>
        <w:tab/>
        <w:t>Rel-16</w:t>
      </w:r>
      <w:r>
        <w:tab/>
        <w:t>NR_unlic-Core</w:t>
      </w:r>
    </w:p>
    <w:p w14:paraId="39B44965" w14:textId="7FA1FBEC" w:rsidR="003E02E8" w:rsidRDefault="003E02E8" w:rsidP="003E02E8">
      <w:pPr>
        <w:pStyle w:val="Doc-title"/>
      </w:pPr>
      <w:r w:rsidRPr="000F3855">
        <w:t>R2-1901776</w:t>
      </w:r>
      <w:r>
        <w:tab/>
        <w:t>MAC impact on channel access priorities</w:t>
      </w:r>
      <w:r>
        <w:tab/>
        <w:t>LG Electronics Inc.</w:t>
      </w:r>
      <w:r>
        <w:tab/>
        <w:t>discussion</w:t>
      </w:r>
      <w:r>
        <w:tab/>
        <w:t>Rel-16</w:t>
      </w:r>
      <w:r>
        <w:tab/>
        <w:t>NR_unlic-Core</w:t>
      </w:r>
    </w:p>
    <w:p w14:paraId="54707158" w14:textId="3A474DEF" w:rsidR="003E02E8" w:rsidRDefault="003E02E8" w:rsidP="003E02E8">
      <w:pPr>
        <w:pStyle w:val="Doc-title"/>
      </w:pPr>
      <w:r w:rsidRPr="000F3855">
        <w:t>R2-1900677</w:t>
      </w:r>
      <w:r>
        <w:tab/>
        <w:t>UL Data multiplexing and channel access priority</w:t>
      </w:r>
      <w:r>
        <w:tab/>
        <w:t>ZTE Corporation, Sanechips</w:t>
      </w:r>
      <w:r>
        <w:tab/>
        <w:t>discussion</w:t>
      </w:r>
    </w:p>
    <w:p w14:paraId="78B92C02" w14:textId="0C88B215" w:rsidR="003E02E8" w:rsidRDefault="003E02E8" w:rsidP="003E02E8">
      <w:pPr>
        <w:pStyle w:val="Doc-title"/>
      </w:pPr>
      <w:r w:rsidRPr="000F3855">
        <w:t>R2-1900247</w:t>
      </w:r>
      <w:r>
        <w:tab/>
        <w:t>CAPC for RACH and PUCCH in NR-U</w:t>
      </w:r>
      <w:r>
        <w:tab/>
        <w:t>MediaTek Inc.</w:t>
      </w:r>
      <w:r>
        <w:tab/>
        <w:t>discussion</w:t>
      </w:r>
    </w:p>
    <w:p w14:paraId="72DA5045" w14:textId="5AB25562" w:rsidR="003E02E8" w:rsidRDefault="003E02E8" w:rsidP="003E02E8">
      <w:pPr>
        <w:pStyle w:val="Doc-title"/>
      </w:pPr>
      <w:r w:rsidRPr="000F3855">
        <w:t>R2-1902155</w:t>
      </w:r>
      <w:r>
        <w:tab/>
        <w:t>Access priority for transmissions over control plane in NR-U</w:t>
      </w:r>
      <w:r>
        <w:tab/>
        <w:t>LG Electronics Inc</w:t>
      </w:r>
      <w:r>
        <w:tab/>
        <w:t>discussion</w:t>
      </w:r>
      <w:r>
        <w:tab/>
        <w:t>Rel-16</w:t>
      </w:r>
      <w:r>
        <w:tab/>
        <w:t>NR_unlic-Core</w:t>
      </w:r>
    </w:p>
    <w:p w14:paraId="3C465789" w14:textId="587E9194" w:rsidR="003E02E8" w:rsidRPr="00F84986" w:rsidRDefault="003E02E8" w:rsidP="003E02E8">
      <w:pPr>
        <w:pStyle w:val="Doc-title"/>
      </w:pPr>
      <w:r w:rsidRPr="000F3855">
        <w:t>R2-1901672</w:t>
      </w:r>
      <w:r>
        <w:tab/>
        <w:t>Discussions on channel access priority in NR-U</w:t>
      </w:r>
      <w:r>
        <w:tab/>
        <w:t>Ericsson</w:t>
      </w:r>
      <w:r>
        <w:tab/>
        <w:t>discussion</w:t>
      </w:r>
      <w:r>
        <w:tab/>
        <w:t>NR_unlic-</w:t>
      </w:r>
      <w:r w:rsidRPr="00F84986">
        <w:t>Core</w:t>
      </w:r>
    </w:p>
    <w:p w14:paraId="7198EEF8" w14:textId="77777777" w:rsidR="003E02E8" w:rsidRDefault="003E02E8" w:rsidP="003E02E8">
      <w:pPr>
        <w:pStyle w:val="BoldComments"/>
      </w:pPr>
      <w:r w:rsidRPr="00F84986">
        <w:t>Other</w:t>
      </w:r>
    </w:p>
    <w:p w14:paraId="131495E2" w14:textId="2BDCCC11" w:rsidR="003E02E8" w:rsidRDefault="003E02E8" w:rsidP="003E02E8">
      <w:pPr>
        <w:pStyle w:val="Doc-title"/>
      </w:pPr>
      <w:r w:rsidRPr="000F3855">
        <w:t>R2-1901032</w:t>
      </w:r>
      <w:r>
        <w:tab/>
        <w:t>Discussion on IDC problems in NR-U</w:t>
      </w:r>
      <w:r>
        <w:tab/>
        <w:t>ASUSTeK</w:t>
      </w:r>
      <w:r>
        <w:tab/>
        <w:t>discussion</w:t>
      </w:r>
      <w:r>
        <w:tab/>
        <w:t>Rel-16</w:t>
      </w:r>
      <w:r>
        <w:tab/>
        <w:t>NR_unlic-Core</w:t>
      </w:r>
      <w:r>
        <w:tab/>
      </w:r>
      <w:r w:rsidRPr="000F3855">
        <w:t>R2-1818190</w:t>
      </w:r>
    </w:p>
    <w:p w14:paraId="17C6C743" w14:textId="5E407674" w:rsidR="003E02E8" w:rsidRDefault="003E02E8" w:rsidP="003E02E8">
      <w:pPr>
        <w:pStyle w:val="Doc-title"/>
      </w:pPr>
      <w:r w:rsidRPr="000F3855">
        <w:t>R2-1901346</w:t>
      </w:r>
      <w:r>
        <w:tab/>
        <w:t>IDC for NR-U</w:t>
      </w:r>
      <w:r>
        <w:tab/>
        <w:t>Huawei, HiSilicon</w:t>
      </w:r>
      <w:r>
        <w:tab/>
        <w:t>discussion</w:t>
      </w:r>
      <w:r>
        <w:tab/>
        <w:t>Rel-16</w:t>
      </w:r>
      <w:r>
        <w:tab/>
        <w:t>NR_unlic-Core</w:t>
      </w:r>
    </w:p>
    <w:p w14:paraId="3FD705BE" w14:textId="59093D3E" w:rsidR="003E02E8" w:rsidRDefault="003E02E8" w:rsidP="003E02E8">
      <w:pPr>
        <w:pStyle w:val="Doc-title"/>
        <w:rPr>
          <w:rStyle w:val="Hyperlink"/>
        </w:rPr>
      </w:pPr>
      <w:r w:rsidRPr="000F3855">
        <w:t>R2-1901158</w:t>
      </w:r>
      <w:r>
        <w:tab/>
        <w:t>Discussion on SUL for NR-U</w:t>
      </w:r>
      <w:r>
        <w:tab/>
        <w:t>Google Inc.</w:t>
      </w:r>
      <w:r>
        <w:tab/>
        <w:t>discussion</w:t>
      </w:r>
      <w:r>
        <w:tab/>
        <w:t>Rel-16</w:t>
      </w:r>
      <w:r>
        <w:tab/>
        <w:t>FS_NR_unlic</w:t>
      </w:r>
      <w:r>
        <w:tab/>
      </w:r>
      <w:r w:rsidRPr="000F3855">
        <w:t>R2-1817105</w:t>
      </w:r>
    </w:p>
    <w:p w14:paraId="370430E7" w14:textId="7C769009" w:rsidR="003E02E8" w:rsidRDefault="003E02E8" w:rsidP="003E02E8">
      <w:pPr>
        <w:pStyle w:val="Doc-title"/>
      </w:pPr>
      <w:r w:rsidRPr="000F3855">
        <w:t>R2-1900680</w:t>
      </w:r>
      <w:r>
        <w:tab/>
        <w:t>Charging aspects of NR-U</w:t>
      </w:r>
      <w:r>
        <w:tab/>
        <w:t>ZTE Corporation, Sanechips</w:t>
      </w:r>
      <w:r>
        <w:tab/>
        <w:t>discussion</w:t>
      </w:r>
    </w:p>
    <w:p w14:paraId="36D4D075" w14:textId="40882900" w:rsidR="003E02E8" w:rsidRDefault="003E02E8" w:rsidP="003E02E8">
      <w:pPr>
        <w:pStyle w:val="Doc-title"/>
      </w:pPr>
      <w:r w:rsidRPr="000F3855">
        <w:lastRenderedPageBreak/>
        <w:t>R2-1900681</w:t>
      </w:r>
      <w:r>
        <w:tab/>
        <w:t>Draft LS on charging aspects of NR-U</w:t>
      </w:r>
      <w:r>
        <w:tab/>
        <w:t>ZTE Corporation, Sanechips</w:t>
      </w:r>
      <w:r>
        <w:tab/>
        <w:t>other</w:t>
      </w:r>
    </w:p>
    <w:p w14:paraId="1D4DD75F" w14:textId="77777777" w:rsidR="00493EB9" w:rsidRDefault="00493EB9" w:rsidP="00493EB9">
      <w:pPr>
        <w:pStyle w:val="Doc-text2"/>
      </w:pPr>
    </w:p>
    <w:p w14:paraId="4E4C1A33" w14:textId="77777777" w:rsidR="00E0268C" w:rsidRDefault="00E0268C" w:rsidP="00493EB9">
      <w:pPr>
        <w:pStyle w:val="Doc-text2"/>
      </w:pPr>
    </w:p>
    <w:p w14:paraId="5895E354" w14:textId="77777777" w:rsidR="00493EB9" w:rsidRDefault="00E0268C" w:rsidP="00493EB9">
      <w:pPr>
        <w:pStyle w:val="Doc-text2"/>
        <w:rPr>
          <w:b/>
        </w:rPr>
      </w:pPr>
      <w:r w:rsidRPr="00A63288">
        <w:t>Email discussions, to consolidate/clarify agreements from SI, find additional “easy” agreements, and identify questions to be resolved for discussion next meeting</w:t>
      </w:r>
      <w:r w:rsidRPr="00A63288">
        <w:rPr>
          <w:b/>
        </w:rPr>
        <w:t xml:space="preserve">. </w:t>
      </w:r>
    </w:p>
    <w:p w14:paraId="753ED6F7" w14:textId="77777777" w:rsidR="00B74829" w:rsidRDefault="00B74829" w:rsidP="00493EB9">
      <w:pPr>
        <w:pStyle w:val="Doc-text2"/>
        <w:rPr>
          <w:b/>
        </w:rPr>
      </w:pPr>
    </w:p>
    <w:p w14:paraId="06C9CB3A" w14:textId="06862F8A" w:rsidR="00B74829" w:rsidRDefault="00B74829" w:rsidP="00493EB9">
      <w:pPr>
        <w:pStyle w:val="Doc-text2"/>
        <w:rPr>
          <w:b/>
        </w:rPr>
      </w:pPr>
    </w:p>
    <w:p w14:paraId="64DA6ED6" w14:textId="6E172313" w:rsidR="00B74829" w:rsidRDefault="00B74829" w:rsidP="00B74829">
      <w:pPr>
        <w:pStyle w:val="EmailDiscussion"/>
      </w:pPr>
      <w:r>
        <w:t xml:space="preserve">[105#xx][NR-U] </w:t>
      </w:r>
      <w:r>
        <w:t>Connected mode measurements</w:t>
      </w:r>
      <w:r>
        <w:t xml:space="preserve"> (Qualcomm)</w:t>
      </w:r>
    </w:p>
    <w:p w14:paraId="682B4308" w14:textId="11C414A4" w:rsidR="00B74829" w:rsidRDefault="00B74829" w:rsidP="00B74829">
      <w:pPr>
        <w:pStyle w:val="EmailDiscussion2"/>
      </w:pPr>
      <w:r>
        <w:tab/>
        <w:t>Intended outcome: Report</w:t>
      </w:r>
      <w:r w:rsidR="00585AC6">
        <w:t>, clarify agreements from SI, identify tentative “easy” agreements, and</w:t>
      </w:r>
      <w:r w:rsidR="00585AC6" w:rsidRPr="00A63288">
        <w:t xml:space="preserve"> questions to be resolved</w:t>
      </w:r>
    </w:p>
    <w:p w14:paraId="63B55F96" w14:textId="481C9C1A" w:rsidR="00B74829" w:rsidRDefault="00B74829" w:rsidP="00B74829">
      <w:pPr>
        <w:pStyle w:val="EmailDiscussion2"/>
      </w:pPr>
      <w:r>
        <w:tab/>
        <w:t>Deadline: Next Meeting</w:t>
      </w:r>
    </w:p>
    <w:p w14:paraId="6CD106B1" w14:textId="51C35385" w:rsidR="00585AC6" w:rsidRDefault="00585AC6" w:rsidP="00585AC6">
      <w:pPr>
        <w:pStyle w:val="EmailDiscussion"/>
      </w:pPr>
      <w:r>
        <w:t>[105#xx][NR-U] LBT impact in MAC (except RACH and SR) (Huawei)</w:t>
      </w:r>
    </w:p>
    <w:p w14:paraId="29FA9DE0" w14:textId="77777777" w:rsidR="00585AC6" w:rsidRDefault="00585AC6" w:rsidP="00585AC6">
      <w:pPr>
        <w:pStyle w:val="EmailDiscussion2"/>
      </w:pPr>
      <w:r>
        <w:tab/>
        <w:t>Intended outcome: Report, clarify agreements from SI, identify tentative “easy” agreements, and</w:t>
      </w:r>
      <w:r w:rsidRPr="00A63288">
        <w:t xml:space="preserve"> questions to be resolved</w:t>
      </w:r>
    </w:p>
    <w:p w14:paraId="0E8771AB" w14:textId="77777777" w:rsidR="00585AC6" w:rsidRDefault="00585AC6" w:rsidP="00585AC6">
      <w:pPr>
        <w:pStyle w:val="EmailDiscussion2"/>
      </w:pPr>
      <w:r>
        <w:tab/>
        <w:t>Deadline: Next Meeting</w:t>
      </w:r>
    </w:p>
    <w:p w14:paraId="7D20780C" w14:textId="35D9294D" w:rsidR="00585AC6" w:rsidRDefault="00585AC6" w:rsidP="00585AC6">
      <w:pPr>
        <w:pStyle w:val="EmailDiscussion"/>
      </w:pPr>
      <w:r>
        <w:t>[105#xx][NR-U] RACH 4-step</w:t>
      </w:r>
      <w:r>
        <w:t xml:space="preserve"> and SR</w:t>
      </w:r>
      <w:r>
        <w:t xml:space="preserve"> (Oppo)</w:t>
      </w:r>
    </w:p>
    <w:p w14:paraId="61AA56C6" w14:textId="77777777" w:rsidR="00585AC6" w:rsidRDefault="00585AC6" w:rsidP="00585AC6">
      <w:pPr>
        <w:pStyle w:val="EmailDiscussion2"/>
      </w:pPr>
      <w:r>
        <w:tab/>
        <w:t>Intended outcome: Report, clarify agreements from SI, identify tentative “easy” agreements, and</w:t>
      </w:r>
      <w:r w:rsidRPr="00A63288">
        <w:t xml:space="preserve"> questions to be resolved</w:t>
      </w:r>
    </w:p>
    <w:p w14:paraId="5ECFD1DB" w14:textId="77777777" w:rsidR="00585AC6" w:rsidRDefault="00585AC6" w:rsidP="00585AC6">
      <w:pPr>
        <w:pStyle w:val="EmailDiscussion2"/>
      </w:pPr>
      <w:r>
        <w:tab/>
        <w:t>Deadline: Next Meeting</w:t>
      </w:r>
    </w:p>
    <w:p w14:paraId="65B295EC" w14:textId="77214000" w:rsidR="00585AC6" w:rsidRDefault="00585AC6" w:rsidP="00585AC6">
      <w:pPr>
        <w:pStyle w:val="EmailDiscussion"/>
      </w:pPr>
      <w:r>
        <w:t>[105#xx][NR-U] C</w:t>
      </w:r>
      <w:r>
        <w:t xml:space="preserve">onfigured </w:t>
      </w:r>
      <w:r>
        <w:t>G</w:t>
      </w:r>
      <w:r>
        <w:t>rants</w:t>
      </w:r>
      <w:r>
        <w:t xml:space="preserve"> (Ericsson)</w:t>
      </w:r>
    </w:p>
    <w:p w14:paraId="0F2E76FF" w14:textId="77777777" w:rsidR="00585AC6" w:rsidRDefault="00585AC6" w:rsidP="00585AC6">
      <w:pPr>
        <w:pStyle w:val="EmailDiscussion2"/>
      </w:pPr>
      <w:r>
        <w:tab/>
        <w:t>Intended outcome: Report, clarify agreements from SI, identify tentative “easy” agreements, and</w:t>
      </w:r>
      <w:r w:rsidRPr="00A63288">
        <w:t xml:space="preserve"> questions to be resolved</w:t>
      </w:r>
    </w:p>
    <w:p w14:paraId="0497DC92" w14:textId="77777777" w:rsidR="00585AC6" w:rsidRDefault="00585AC6" w:rsidP="00585AC6">
      <w:pPr>
        <w:pStyle w:val="EmailDiscussion2"/>
      </w:pPr>
      <w:r>
        <w:tab/>
        <w:t>Deadline: Next Meeting</w:t>
      </w:r>
    </w:p>
    <w:p w14:paraId="0C9D643F" w14:textId="0D1B6D5A" w:rsidR="00B74829" w:rsidRDefault="00B74829" w:rsidP="00B74829">
      <w:pPr>
        <w:pStyle w:val="EmailDiscussion2"/>
      </w:pPr>
    </w:p>
    <w:p w14:paraId="05130A63" w14:textId="77777777" w:rsidR="003E02E8" w:rsidRDefault="003E02E8" w:rsidP="003E02E8">
      <w:pPr>
        <w:spacing w:before="0"/>
      </w:pPr>
      <w:r>
        <w:br w:type="page"/>
      </w:r>
    </w:p>
    <w:p w14:paraId="4682266C" w14:textId="77777777" w:rsidR="00493EB9" w:rsidRDefault="00493EB9" w:rsidP="003E02E8">
      <w:pPr>
        <w:spacing w:before="0"/>
      </w:pPr>
    </w:p>
    <w:p w14:paraId="0A08C864" w14:textId="77777777" w:rsidR="00493EB9" w:rsidRDefault="00493EB9" w:rsidP="003E02E8">
      <w:pPr>
        <w:spacing w:before="0"/>
        <w:rPr>
          <w:rFonts w:cs="Arial"/>
          <w:b/>
          <w:bCs/>
          <w:iCs/>
          <w:sz w:val="28"/>
          <w:szCs w:val="28"/>
        </w:rPr>
      </w:pPr>
    </w:p>
    <w:p w14:paraId="0DFC5EED" w14:textId="77777777" w:rsidR="00947097" w:rsidRPr="00081813" w:rsidRDefault="00947097" w:rsidP="00947097">
      <w:pPr>
        <w:pStyle w:val="Heading2"/>
      </w:pPr>
      <w:r w:rsidRPr="00081813">
        <w:t>11.7 Study on NR Industrial Internet of Things (IoT)</w:t>
      </w:r>
    </w:p>
    <w:p w14:paraId="25D25F39" w14:textId="77777777" w:rsidR="00947097" w:rsidRPr="00081813" w:rsidRDefault="00947097" w:rsidP="00947097">
      <w:pPr>
        <w:pStyle w:val="Comments"/>
      </w:pPr>
      <w:r w:rsidRPr="00081813">
        <w:t>(FS_ NR_IIOT; leading WG: RAN2; REL-16; started: Jun 18; target; Mar 19; SID: RP-182090)</w:t>
      </w:r>
    </w:p>
    <w:p w14:paraId="129BDF3B" w14:textId="77777777" w:rsidR="005579E4" w:rsidRPr="00081813" w:rsidRDefault="00D069E7" w:rsidP="005579E4">
      <w:pPr>
        <w:pStyle w:val="Comments"/>
        <w:rPr>
          <w:noProof w:val="0"/>
        </w:rPr>
      </w:pPr>
      <w:r w:rsidRPr="00081813">
        <w:rPr>
          <w:noProof w:val="0"/>
        </w:rPr>
        <w:t xml:space="preserve">Time budget: </w:t>
      </w:r>
      <w:r w:rsidR="000D1DFA">
        <w:rPr>
          <w:noProof w:val="0"/>
        </w:rPr>
        <w:t>2</w:t>
      </w:r>
      <w:r w:rsidR="005579E4" w:rsidRPr="00081813">
        <w:rPr>
          <w:noProof w:val="0"/>
        </w:rPr>
        <w:t xml:space="preserve"> TU</w:t>
      </w:r>
    </w:p>
    <w:p w14:paraId="00CFA5E4" w14:textId="77777777" w:rsidR="00B52059" w:rsidRPr="00081813" w:rsidRDefault="00B52059" w:rsidP="00B52059">
      <w:pPr>
        <w:pStyle w:val="Comments-red"/>
      </w:pPr>
      <w:r w:rsidRPr="00081813">
        <w:t>Documents in this agenda item will be handled in a break out session</w:t>
      </w:r>
    </w:p>
    <w:p w14:paraId="391BCBEF" w14:textId="77777777" w:rsidR="00B5353F" w:rsidRDefault="00B5353F" w:rsidP="00B5353F">
      <w:pPr>
        <w:pStyle w:val="Heading3"/>
      </w:pPr>
      <w:r>
        <w:t>11.7.1</w:t>
      </w:r>
      <w:r>
        <w:tab/>
        <w:t>General</w:t>
      </w:r>
    </w:p>
    <w:p w14:paraId="7A6B5AD3" w14:textId="77777777" w:rsidR="00C15E50" w:rsidRDefault="00B5353F" w:rsidP="00D82760">
      <w:pPr>
        <w:pStyle w:val="Comments"/>
      </w:pPr>
      <w:r>
        <w:t xml:space="preserve">Rapportur input etc. </w:t>
      </w:r>
    </w:p>
    <w:p w14:paraId="03885581" w14:textId="77777777" w:rsidR="00D82760" w:rsidRDefault="00D82760" w:rsidP="00D82760">
      <w:pPr>
        <w:pStyle w:val="BoldComments"/>
      </w:pPr>
      <w:r>
        <w:t>LS in</w:t>
      </w:r>
    </w:p>
    <w:p w14:paraId="2044EB4A" w14:textId="1D8BE32E" w:rsidR="00D82760" w:rsidRDefault="00D82760" w:rsidP="00D82760">
      <w:pPr>
        <w:pStyle w:val="Doc-title"/>
      </w:pPr>
      <w:r w:rsidRPr="000F3855">
        <w:t>R2-1900071</w:t>
      </w:r>
      <w:r>
        <w:tab/>
        <w:t>LS on RAN Impact analysis due to TSN (S2-1813392; contact: Nokia)</w:t>
      </w:r>
      <w:r>
        <w:tab/>
        <w:t>SA2</w:t>
      </w:r>
      <w:r>
        <w:tab/>
        <w:t>LS in</w:t>
      </w:r>
      <w:r>
        <w:tab/>
        <w:t>Rel-16</w:t>
      </w:r>
      <w:r>
        <w:tab/>
        <w:t>FS_Vertical_LAN</w:t>
      </w:r>
      <w:r>
        <w:tab/>
        <w:t>To:RAN1, RAN2</w:t>
      </w:r>
      <w:r>
        <w:tab/>
        <w:t>Cc:RAN3, RAN, SA</w:t>
      </w:r>
    </w:p>
    <w:p w14:paraId="0F033CEB" w14:textId="77777777" w:rsidR="001005AE" w:rsidRPr="001005AE" w:rsidRDefault="001005AE" w:rsidP="001005AE">
      <w:pPr>
        <w:pStyle w:val="Agreement"/>
      </w:pPr>
      <w:r>
        <w:t>noted</w:t>
      </w:r>
    </w:p>
    <w:p w14:paraId="0A44BE58" w14:textId="30C3EF63" w:rsidR="005B44E5" w:rsidRDefault="005B44E5" w:rsidP="005B44E5">
      <w:pPr>
        <w:pStyle w:val="Doc-title"/>
      </w:pPr>
      <w:r w:rsidRPr="000F3855">
        <w:t>R2-1900023</w:t>
      </w:r>
      <w:r>
        <w:tab/>
        <w:t>Reply LS on RAN Impact analysis due to TSN (R1-1901442; contact: Nokia)</w:t>
      </w:r>
      <w:r>
        <w:tab/>
        <w:t>RAN1</w:t>
      </w:r>
      <w:r>
        <w:tab/>
        <w:t>LS in</w:t>
      </w:r>
      <w:r>
        <w:tab/>
        <w:t>Rel-16</w:t>
      </w:r>
      <w:r>
        <w:tab/>
        <w:t>FS_NR_IIOT</w:t>
      </w:r>
      <w:r>
        <w:tab/>
        <w:t>To:SA2</w:t>
      </w:r>
      <w:r>
        <w:tab/>
        <w:t>Cc:RAN2, RAN3, SA</w:t>
      </w:r>
    </w:p>
    <w:p w14:paraId="0A46E793" w14:textId="77777777" w:rsidR="001005AE" w:rsidRPr="001005AE" w:rsidRDefault="001005AE" w:rsidP="001005AE">
      <w:pPr>
        <w:pStyle w:val="Agreement"/>
      </w:pPr>
      <w:r>
        <w:t>noted</w:t>
      </w:r>
    </w:p>
    <w:p w14:paraId="5D2EAF51" w14:textId="4F0E5215" w:rsidR="005B44E5" w:rsidRDefault="005B44E5" w:rsidP="005B44E5">
      <w:pPr>
        <w:pStyle w:val="Doc-title"/>
      </w:pPr>
      <w:r w:rsidRPr="000F3855">
        <w:t>R2-1900026</w:t>
      </w:r>
      <w:r>
        <w:tab/>
        <w:t>Reply LS on TSN requirements evaluation (R1-1901470; contact: Nokia)</w:t>
      </w:r>
      <w:r>
        <w:tab/>
        <w:t>RAN1</w:t>
      </w:r>
      <w:r>
        <w:tab/>
        <w:t>LS in</w:t>
      </w:r>
      <w:r>
        <w:tab/>
        <w:t>Rel-16</w:t>
      </w:r>
      <w:r>
        <w:tab/>
        <w:t>FS_NR_IIOT</w:t>
      </w:r>
      <w:r>
        <w:tab/>
        <w:t>To:RAN2</w:t>
      </w:r>
      <w:r>
        <w:tab/>
        <w:t>Cc:RAN3, SA1, SA2</w:t>
      </w:r>
    </w:p>
    <w:p w14:paraId="6308AA1D" w14:textId="77777777" w:rsidR="001005AE" w:rsidRDefault="001005AE" w:rsidP="001005AE">
      <w:pPr>
        <w:pStyle w:val="Doc-text2"/>
      </w:pPr>
      <w:r>
        <w:t xml:space="preserve">- </w:t>
      </w:r>
      <w:r>
        <w:tab/>
        <w:t>Nokia indicates that there is a TP in R1</w:t>
      </w:r>
    </w:p>
    <w:p w14:paraId="5E7305C2" w14:textId="77777777" w:rsidR="001005AE" w:rsidRPr="001005AE" w:rsidRDefault="00002E78" w:rsidP="001005AE">
      <w:pPr>
        <w:pStyle w:val="Agreement"/>
      </w:pPr>
      <w:r>
        <w:t>noted</w:t>
      </w:r>
    </w:p>
    <w:p w14:paraId="7DB0BA8A" w14:textId="21C1DB94" w:rsidR="005B44E5" w:rsidRDefault="005B44E5" w:rsidP="005B44E5">
      <w:pPr>
        <w:pStyle w:val="Doc-title"/>
      </w:pPr>
      <w:r w:rsidRPr="000F3855">
        <w:t>R2-1900033</w:t>
      </w:r>
      <w:r>
        <w:tab/>
        <w:t>Reply LS on TSN requirements evaluation (R3-187252; contact: Nokia)</w:t>
      </w:r>
      <w:r>
        <w:tab/>
        <w:t>RAN3</w:t>
      </w:r>
      <w:r>
        <w:tab/>
        <w:t>LS in</w:t>
      </w:r>
      <w:r>
        <w:tab/>
        <w:t>Rel-16</w:t>
      </w:r>
      <w:r>
        <w:tab/>
        <w:t>FS_NR_IIOT</w:t>
      </w:r>
      <w:r>
        <w:tab/>
        <w:t>To:RAN2</w:t>
      </w:r>
      <w:r>
        <w:tab/>
        <w:t>Cc:RAN1, SA1, SA2</w:t>
      </w:r>
    </w:p>
    <w:p w14:paraId="7FF142E1" w14:textId="77777777" w:rsidR="00002E78" w:rsidRDefault="00002E78" w:rsidP="00002E78">
      <w:pPr>
        <w:pStyle w:val="Doc-text2"/>
      </w:pPr>
      <w:r>
        <w:t xml:space="preserve">- </w:t>
      </w:r>
      <w:r>
        <w:tab/>
        <w:t>Nokia indicates that there is a TP in R3</w:t>
      </w:r>
    </w:p>
    <w:p w14:paraId="659FB097" w14:textId="77777777" w:rsidR="00002E78" w:rsidRPr="00002E78" w:rsidRDefault="00002E78" w:rsidP="00002E78">
      <w:pPr>
        <w:pStyle w:val="Agreement"/>
      </w:pPr>
      <w:r>
        <w:t>noted</w:t>
      </w:r>
    </w:p>
    <w:p w14:paraId="3A467EA0" w14:textId="2D391C16" w:rsidR="005B44E5" w:rsidRDefault="005B44E5" w:rsidP="005B44E5">
      <w:pPr>
        <w:pStyle w:val="Doc-title"/>
      </w:pPr>
      <w:r w:rsidRPr="000F3855">
        <w:t>R2-1900060</w:t>
      </w:r>
      <w:r>
        <w:tab/>
        <w:t>Reply LS on TSN requirements evaluation (S1-183707; contact: Qualcomm)</w:t>
      </w:r>
      <w:r>
        <w:tab/>
        <w:t>SA1</w:t>
      </w:r>
      <w:r>
        <w:tab/>
        <w:t>LS in</w:t>
      </w:r>
      <w:r>
        <w:tab/>
        <w:t>Rel-16</w:t>
      </w:r>
      <w:r>
        <w:tab/>
        <w:t>FS_NR_IIOT</w:t>
      </w:r>
      <w:r>
        <w:tab/>
        <w:t>To:RAN2, SA2</w:t>
      </w:r>
      <w:r>
        <w:tab/>
        <w:t>Cc:RAN1, RAN3</w:t>
      </w:r>
    </w:p>
    <w:p w14:paraId="3D749DF0" w14:textId="77777777" w:rsidR="00C60D0F" w:rsidRDefault="00C60D0F" w:rsidP="00C60D0F">
      <w:pPr>
        <w:pStyle w:val="Doc-text2"/>
      </w:pPr>
      <w:r>
        <w:t xml:space="preserve">- </w:t>
      </w:r>
      <w:r>
        <w:tab/>
        <w:t>QC indicate that reply to Q2 is wrong and corrected in the LS below</w:t>
      </w:r>
    </w:p>
    <w:p w14:paraId="3DDBC38C" w14:textId="77777777" w:rsidR="00C60D0F" w:rsidRPr="00C60D0F" w:rsidRDefault="00C60D0F" w:rsidP="00C60D0F">
      <w:pPr>
        <w:pStyle w:val="Agreement"/>
      </w:pPr>
      <w:r>
        <w:t>noted</w:t>
      </w:r>
    </w:p>
    <w:p w14:paraId="32E9B704" w14:textId="6533683D" w:rsidR="005507FC" w:rsidRDefault="005507FC" w:rsidP="005507FC">
      <w:pPr>
        <w:pStyle w:val="Doc-title"/>
      </w:pPr>
      <w:r w:rsidRPr="000F3855">
        <w:t>R2-1902302</w:t>
      </w:r>
      <w:r>
        <w:tab/>
      </w:r>
      <w:r w:rsidRPr="004928FF">
        <w:t>Reply LS on TSN requirements evaluation (S1-190233; contact: Nokia</w:t>
      </w:r>
      <w:r w:rsidRPr="00EE284C">
        <w:t>)</w:t>
      </w:r>
      <w:r>
        <w:tab/>
        <w:t>SA1</w:t>
      </w:r>
      <w:r>
        <w:tab/>
        <w:t>LS in</w:t>
      </w:r>
      <w:r>
        <w:tab/>
        <w:t>Rel-15</w:t>
      </w:r>
      <w:r>
        <w:tab/>
      </w:r>
      <w:r w:rsidRPr="004928FF">
        <w:t>FS_NR_IIOT</w:t>
      </w:r>
      <w:r>
        <w:tab/>
        <w:t>To:RAN2, SA2</w:t>
      </w:r>
      <w:r>
        <w:tab/>
        <w:t>Cc:RAN1, RAN3</w:t>
      </w:r>
    </w:p>
    <w:p w14:paraId="4B1ED02C" w14:textId="77777777" w:rsidR="00C60D0F" w:rsidRPr="00C60D0F" w:rsidRDefault="00C60D0F" w:rsidP="00C60D0F">
      <w:pPr>
        <w:pStyle w:val="Agreement"/>
      </w:pPr>
      <w:r>
        <w:t>noted</w:t>
      </w:r>
    </w:p>
    <w:p w14:paraId="7824F8E7" w14:textId="77777777" w:rsidR="00D82760" w:rsidRDefault="006266A9" w:rsidP="006266A9">
      <w:pPr>
        <w:pStyle w:val="BoldComments"/>
      </w:pPr>
      <w:r>
        <w:t>TR</w:t>
      </w:r>
    </w:p>
    <w:p w14:paraId="3D6DBCB7" w14:textId="39ABB69A" w:rsidR="006266A9" w:rsidRDefault="006266A9" w:rsidP="006266A9">
      <w:pPr>
        <w:pStyle w:val="Doc-title"/>
      </w:pPr>
      <w:r w:rsidRPr="000F3855">
        <w:t>R2-1900629</w:t>
      </w:r>
      <w:r>
        <w:tab/>
        <w:t>TR 38.825 v0.0.2</w:t>
      </w:r>
      <w:r>
        <w:tab/>
        <w:t>Nokia, Nokia Shanghai Bell</w:t>
      </w:r>
      <w:r>
        <w:tab/>
        <w:t>draft TR</w:t>
      </w:r>
      <w:r>
        <w:tab/>
        <w:t>Rel-16</w:t>
      </w:r>
      <w:r>
        <w:tab/>
        <w:t>38.825</w:t>
      </w:r>
      <w:r>
        <w:tab/>
        <w:t>0.0.2</w:t>
      </w:r>
      <w:r>
        <w:tab/>
        <w:t>FS_NR_IIOT</w:t>
      </w:r>
    </w:p>
    <w:p w14:paraId="35ED89A1" w14:textId="2439D6B5" w:rsidR="006266A9" w:rsidRDefault="006266A9" w:rsidP="006266A9">
      <w:pPr>
        <w:pStyle w:val="Doc-title"/>
      </w:pPr>
      <w:r w:rsidRPr="000F3855">
        <w:t>R2-1900630</w:t>
      </w:r>
      <w:r>
        <w:tab/>
        <w:t>TR 38.825 v0.1.0</w:t>
      </w:r>
      <w:r>
        <w:tab/>
        <w:t>Nokia, Nokia Shanghai Bell</w:t>
      </w:r>
      <w:r>
        <w:tab/>
        <w:t>draft TR</w:t>
      </w:r>
      <w:r>
        <w:tab/>
        <w:t>Rel-16</w:t>
      </w:r>
      <w:r>
        <w:tab/>
        <w:t>38.825</w:t>
      </w:r>
      <w:r>
        <w:tab/>
        <w:t>0.1.0</w:t>
      </w:r>
      <w:r>
        <w:tab/>
        <w:t>FS_NR_IIOT</w:t>
      </w:r>
    </w:p>
    <w:p w14:paraId="74C5B476" w14:textId="77777777" w:rsidR="00C60D0F" w:rsidRDefault="00C60D0F" w:rsidP="00C60D0F">
      <w:pPr>
        <w:pStyle w:val="Doc-text2"/>
      </w:pPr>
      <w:r>
        <w:t xml:space="preserve">- </w:t>
      </w:r>
      <w:r>
        <w:tab/>
        <w:t xml:space="preserve">630 is a clear version of 629. </w:t>
      </w:r>
    </w:p>
    <w:p w14:paraId="5FA8FDF0" w14:textId="77777777" w:rsidR="00C60D0F" w:rsidRDefault="00C60D0F" w:rsidP="00C60D0F">
      <w:pPr>
        <w:pStyle w:val="Agreement"/>
      </w:pPr>
      <w:r>
        <w:t>endorsed</w:t>
      </w:r>
    </w:p>
    <w:p w14:paraId="7122CFC1" w14:textId="77777777" w:rsidR="00C60D0F" w:rsidRPr="00C60D0F" w:rsidRDefault="00C60D0F" w:rsidP="00C60D0F">
      <w:pPr>
        <w:pStyle w:val="Doc-text2"/>
      </w:pPr>
    </w:p>
    <w:p w14:paraId="5F890AB5" w14:textId="3487C518" w:rsidR="006266A9" w:rsidRDefault="006266A9" w:rsidP="006266A9">
      <w:pPr>
        <w:pStyle w:val="Doc-title"/>
      </w:pPr>
      <w:r w:rsidRPr="000F3855">
        <w:t>R2-1900631</w:t>
      </w:r>
      <w:r>
        <w:tab/>
        <w:t>TP with missing agreement and feedback from SA1, SA2 and RAN3</w:t>
      </w:r>
      <w:r>
        <w:tab/>
        <w:t>Nokia, Nokia Shanghai Bell</w:t>
      </w:r>
      <w:r>
        <w:tab/>
        <w:t>pCR</w:t>
      </w:r>
      <w:r>
        <w:tab/>
        <w:t>Rel-16</w:t>
      </w:r>
      <w:r>
        <w:tab/>
        <w:t>38.825</w:t>
      </w:r>
      <w:r>
        <w:tab/>
        <w:t>0.1.0</w:t>
      </w:r>
      <w:r>
        <w:tab/>
        <w:t>FS_NR_IIOT</w:t>
      </w:r>
    </w:p>
    <w:p w14:paraId="276CBBAA" w14:textId="52E7E69A" w:rsidR="00525090" w:rsidRPr="00525090" w:rsidRDefault="00525090" w:rsidP="00525090">
      <w:pPr>
        <w:pStyle w:val="Doc-title"/>
      </w:pPr>
      <w:r w:rsidRPr="000F3855">
        <w:t>R2-1902545</w:t>
      </w:r>
      <w:r>
        <w:tab/>
        <w:t>TP with missing agreement and feedback from SA1, SA2 and RAN3</w:t>
      </w:r>
      <w:r>
        <w:tab/>
        <w:t>Nokia, Nokia Shanghai Bell</w:t>
      </w:r>
      <w:r>
        <w:tab/>
        <w:t>pCR</w:t>
      </w:r>
      <w:r>
        <w:tab/>
        <w:t>Rel-16</w:t>
      </w:r>
      <w:r>
        <w:tab/>
        <w:t>38.825</w:t>
      </w:r>
      <w:r>
        <w:tab/>
        <w:t>0.1.0</w:t>
      </w:r>
      <w:r>
        <w:tab/>
        <w:t>FS_NR_IIOT</w:t>
      </w:r>
    </w:p>
    <w:p w14:paraId="1168308B" w14:textId="77777777" w:rsidR="00C60D0F" w:rsidRDefault="00525090" w:rsidP="00525090">
      <w:pPr>
        <w:pStyle w:val="Agreement"/>
      </w:pPr>
      <w:r>
        <w:t>agreed</w:t>
      </w:r>
    </w:p>
    <w:p w14:paraId="651AF86B" w14:textId="77777777" w:rsidR="00C60D0F" w:rsidRPr="00C60D0F" w:rsidRDefault="00C60D0F" w:rsidP="00C60D0F">
      <w:pPr>
        <w:pStyle w:val="Doc-text2"/>
      </w:pPr>
    </w:p>
    <w:p w14:paraId="56B91C5A" w14:textId="325ECA2B" w:rsidR="00404715" w:rsidRDefault="00404715" w:rsidP="00404715">
      <w:pPr>
        <w:pStyle w:val="Doc-title"/>
      </w:pPr>
      <w:r w:rsidRPr="000F3855">
        <w:t>R2-1900836</w:t>
      </w:r>
      <w:r>
        <w:tab/>
        <w:t>Update of the use case and scenarios for I-IOT</w:t>
      </w:r>
      <w:r>
        <w:tab/>
        <w:t>vivo</w:t>
      </w:r>
      <w:r>
        <w:tab/>
        <w:t>discussion</w:t>
      </w:r>
      <w:r>
        <w:tab/>
        <w:t>Late</w:t>
      </w:r>
    </w:p>
    <w:p w14:paraId="16818FB9" w14:textId="77777777" w:rsidR="00525090" w:rsidRDefault="00525090" w:rsidP="00525090">
      <w:pPr>
        <w:pStyle w:val="Agreement"/>
      </w:pPr>
      <w:r>
        <w:t>noted</w:t>
      </w:r>
    </w:p>
    <w:p w14:paraId="03737CAF" w14:textId="77777777" w:rsidR="00997ED0" w:rsidRDefault="00997ED0" w:rsidP="00997ED0">
      <w:pPr>
        <w:pStyle w:val="Doc-text2"/>
      </w:pPr>
    </w:p>
    <w:p w14:paraId="0082FC33" w14:textId="77777777" w:rsidR="00997ED0" w:rsidRDefault="00997ED0" w:rsidP="00A711B5">
      <w:pPr>
        <w:pStyle w:val="Doc-text2"/>
      </w:pPr>
      <w:r>
        <w:t xml:space="preserve">Conclusion section in the TR, in </w:t>
      </w:r>
      <w:r w:rsidRPr="000F3855">
        <w:t>R2-1902357</w:t>
      </w:r>
      <w:r>
        <w:t>, offline (104)</w:t>
      </w:r>
    </w:p>
    <w:p w14:paraId="3C11F3F7" w14:textId="77777777" w:rsidR="009D4E37" w:rsidRDefault="009D4E37" w:rsidP="009D4E37">
      <w:pPr>
        <w:pStyle w:val="Doc-text2"/>
      </w:pPr>
    </w:p>
    <w:p w14:paraId="17C9107E" w14:textId="0A084E1B" w:rsidR="009D4E37" w:rsidRDefault="009D4E37" w:rsidP="009D4E37">
      <w:pPr>
        <w:pStyle w:val="Doc-title"/>
      </w:pPr>
      <w:r w:rsidRPr="000F3855">
        <w:t>R2-1902357</w:t>
      </w:r>
      <w:r>
        <w:tab/>
        <w:t>TP Conclusion section</w:t>
      </w:r>
      <w:r>
        <w:tab/>
        <w:t>Nokia, Nokia Shanghai Bell</w:t>
      </w:r>
      <w:r>
        <w:tab/>
        <w:t>pCR</w:t>
      </w:r>
      <w:r>
        <w:tab/>
        <w:t>Rel-16</w:t>
      </w:r>
      <w:r>
        <w:tab/>
        <w:t>38.825</w:t>
      </w:r>
      <w:r>
        <w:tab/>
        <w:t>0.1.0</w:t>
      </w:r>
      <w:r>
        <w:tab/>
        <w:t>FS_NR_IIOT</w:t>
      </w:r>
    </w:p>
    <w:p w14:paraId="178A74D6" w14:textId="77777777" w:rsidR="00A711B5" w:rsidRPr="00A711B5" w:rsidRDefault="00A711B5" w:rsidP="00A711B5">
      <w:pPr>
        <w:pStyle w:val="Doc-text2"/>
      </w:pPr>
      <w:r>
        <w:t>Revised in R2-1902373</w:t>
      </w:r>
    </w:p>
    <w:p w14:paraId="35B0FF06" w14:textId="2109DE8A" w:rsidR="001B3E38" w:rsidRDefault="001B3E38" w:rsidP="001B3E38">
      <w:pPr>
        <w:pStyle w:val="Doc-title"/>
      </w:pPr>
      <w:r w:rsidRPr="000F3855">
        <w:t>R2-1902373</w:t>
      </w:r>
      <w:r>
        <w:tab/>
        <w:t>TP Conclusion section</w:t>
      </w:r>
      <w:r>
        <w:tab/>
        <w:t>Nokia, Nokia Shanghai Bell</w:t>
      </w:r>
      <w:r>
        <w:tab/>
        <w:t>pCR</w:t>
      </w:r>
      <w:r>
        <w:tab/>
        <w:t>Rel-16</w:t>
      </w:r>
      <w:r>
        <w:tab/>
        <w:t>38.825</w:t>
      </w:r>
      <w:r>
        <w:tab/>
        <w:t>0.1.0</w:t>
      </w:r>
      <w:r>
        <w:tab/>
        <w:t>FS_NR_IIOT</w:t>
      </w:r>
    </w:p>
    <w:p w14:paraId="62345561" w14:textId="77777777" w:rsidR="00093326" w:rsidRDefault="00FF26A5" w:rsidP="001B3E38">
      <w:pPr>
        <w:pStyle w:val="Doc-text2"/>
      </w:pPr>
      <w:r>
        <w:t xml:space="preserve">- </w:t>
      </w:r>
      <w:r>
        <w:tab/>
        <w:t>For Intra-UE prioritization, QC suggest to use the word “address” instead of “specify”</w:t>
      </w:r>
      <w:r w:rsidR="00B00765">
        <w:t>, and a L1 impact text is missing, and think the agreement wording shall be used as much as possible. Ericsson proposes to remove “MAC”.</w:t>
      </w:r>
      <w:r w:rsidR="00FB6631">
        <w:t xml:space="preserve"> LG also like to remove the work “MAC” in the section of intra-UE prioritization. </w:t>
      </w:r>
      <w:r w:rsidR="00FE3E9B">
        <w:t xml:space="preserve">CMCC also agrees. </w:t>
      </w:r>
    </w:p>
    <w:p w14:paraId="0CBC6007" w14:textId="77777777" w:rsidR="001B3E38" w:rsidRDefault="00093326" w:rsidP="001B3E38">
      <w:pPr>
        <w:pStyle w:val="Doc-text2"/>
      </w:pPr>
      <w:r>
        <w:t xml:space="preserve">- </w:t>
      </w:r>
      <w:r>
        <w:tab/>
        <w:t>Huawei think the TP is ok, but wonders if we should assign a scenario number for the collision of multiple CGs.</w:t>
      </w:r>
    </w:p>
    <w:p w14:paraId="31BCB4B3" w14:textId="77777777" w:rsidR="00FB6631" w:rsidRDefault="00FB6631" w:rsidP="001B3E38">
      <w:pPr>
        <w:pStyle w:val="Doc-text2"/>
      </w:pPr>
      <w:r>
        <w:t xml:space="preserve">- </w:t>
      </w:r>
      <w:r>
        <w:tab/>
        <w:t>Apple think “</w:t>
      </w:r>
      <w:r w:rsidR="00FE3E9B">
        <w:t xml:space="preserve">Per-packet </w:t>
      </w:r>
      <w:r>
        <w:t xml:space="preserve">selective duplication” shall be added to the list, and would like to know what is meant by the conclusions. Nokia clarifies that the intention is to pick the solutions that shall be worked on in the WI. </w:t>
      </w:r>
      <w:r w:rsidR="00AE3C04">
        <w:t xml:space="preserve">LG support to add this to the list. </w:t>
      </w:r>
      <w:r w:rsidR="00F53B29">
        <w:t xml:space="preserve">Oppo too. Huawei disagrees and think this was not supported by many., </w:t>
      </w:r>
    </w:p>
    <w:p w14:paraId="2F6D0DCC" w14:textId="77777777" w:rsidR="00AE3C04" w:rsidRDefault="00AE3C04" w:rsidP="001B3E38">
      <w:pPr>
        <w:pStyle w:val="Doc-text2"/>
      </w:pPr>
      <w:r>
        <w:t xml:space="preserve">- </w:t>
      </w:r>
      <w:r>
        <w:tab/>
        <w:t xml:space="preserve">LG think R2 didn't decide anything on the “UE based criteria ..”. Nokia are ok to make this more vague. </w:t>
      </w:r>
    </w:p>
    <w:p w14:paraId="05B70BA0" w14:textId="77777777" w:rsidR="00FE3E9B" w:rsidRDefault="00FE3E9B" w:rsidP="00FE3E9B">
      <w:pPr>
        <w:pStyle w:val="Doc-text2"/>
      </w:pPr>
      <w:r>
        <w:t xml:space="preserve">- </w:t>
      </w:r>
      <w:r>
        <w:tab/>
        <w:t>Ericsson think we shall remove “</w:t>
      </w:r>
      <w:r>
        <w:rPr>
          <w:lang w:val="en-US"/>
        </w:rPr>
        <w:t>Support of finer granularity of CG periodicities compared with existing ones</w:t>
      </w:r>
      <w:r>
        <w:t>” CATT are ok to remove</w:t>
      </w:r>
      <w:r w:rsidR="00983F2F">
        <w:t xml:space="preserve">. LG want to keep, Intel support to remove. Nokia agrees. </w:t>
      </w:r>
    </w:p>
    <w:p w14:paraId="5A45BBA9" w14:textId="77777777" w:rsidR="00983F2F" w:rsidRDefault="00AE3C04" w:rsidP="00FE3E9B">
      <w:pPr>
        <w:pStyle w:val="Doc-text2"/>
      </w:pPr>
      <w:r>
        <w:rPr>
          <w:lang w:val="en-US"/>
        </w:rPr>
        <w:t xml:space="preserve">- </w:t>
      </w:r>
      <w:r>
        <w:rPr>
          <w:lang w:val="en-US"/>
        </w:rPr>
        <w:tab/>
      </w:r>
      <w:r w:rsidR="00983F2F">
        <w:rPr>
          <w:lang w:val="en-US"/>
        </w:rPr>
        <w:t>Ericsson think we shall remove ”Support of efficient c</w:t>
      </w:r>
      <w:r w:rsidR="00983F2F" w:rsidRPr="00807648">
        <w:t xml:space="preserve">o-existence of </w:t>
      </w:r>
      <w:r w:rsidR="00983F2F">
        <w:t xml:space="preserve">periodic </w:t>
      </w:r>
      <w:r w:rsidR="00983F2F" w:rsidRPr="00807648">
        <w:t xml:space="preserve">deterministic and </w:t>
      </w:r>
      <w:r w:rsidR="00983F2F">
        <w:t xml:space="preserve">non-periodic </w:t>
      </w:r>
      <w:r w:rsidR="00983F2F" w:rsidRPr="00807648">
        <w:t>non-deterministic traffic</w:t>
      </w:r>
      <w:r w:rsidR="00983F2F">
        <w:t>. Candidate solutions are captured in section 6.5.2. The choice and the details of the solution should be decided in WI phase”</w:t>
      </w:r>
      <w:r>
        <w:t>. Nokia are ok to remove</w:t>
      </w:r>
    </w:p>
    <w:p w14:paraId="0525E7D1" w14:textId="64DEFA63" w:rsidR="0056271F" w:rsidRDefault="00DD0D1A" w:rsidP="00A96957">
      <w:pPr>
        <w:pStyle w:val="Doc-text2"/>
      </w:pPr>
      <w:r>
        <w:t xml:space="preserve">- </w:t>
      </w:r>
      <w:r>
        <w:tab/>
        <w:t>QC think we shou</w:t>
      </w:r>
      <w:r w:rsidR="003C517A">
        <w:t>ld clarify that Bullet 2 in intra UE prio requires further physical layer evaluation</w:t>
      </w:r>
      <w:r w:rsidR="00A96957">
        <w:t>.</w:t>
      </w:r>
    </w:p>
    <w:p w14:paraId="023275D4" w14:textId="77777777" w:rsidR="00A96957" w:rsidRDefault="00A96957" w:rsidP="00A96957">
      <w:pPr>
        <w:pStyle w:val="Doc-text2"/>
      </w:pPr>
    </w:p>
    <w:p w14:paraId="1A3AE35E" w14:textId="77777777" w:rsidR="00FE3E9B" w:rsidRDefault="00F53B29" w:rsidP="00F53B29">
      <w:pPr>
        <w:pStyle w:val="Agreement"/>
      </w:pPr>
      <w:r>
        <w:t>For Intra-UE prioritization, Remove “MAC”</w:t>
      </w:r>
    </w:p>
    <w:p w14:paraId="60314797" w14:textId="77777777" w:rsidR="00F53B29" w:rsidRPr="00F53B29" w:rsidRDefault="00DD0D1A" w:rsidP="001F5329">
      <w:pPr>
        <w:pStyle w:val="Agreement"/>
      </w:pPr>
      <w:r>
        <w:t>Change</w:t>
      </w:r>
      <w:r w:rsidR="00F53B29">
        <w:t xml:space="preserve"> “UE based criteria ..”</w:t>
      </w:r>
      <w:r>
        <w:t xml:space="preserve"> to</w:t>
      </w:r>
      <w:r w:rsidR="001F5329">
        <w:t xml:space="preserve"> “</w:t>
      </w:r>
      <w:r>
        <w:t>O</w:t>
      </w:r>
      <w:r w:rsidR="001F5329">
        <w:t>ther solutions not precluded</w:t>
      </w:r>
      <w:r>
        <w:t xml:space="preserve">, e.g. </w:t>
      </w:r>
      <w:r w:rsidR="0056271F">
        <w:t xml:space="preserve">MAC CE based control, </w:t>
      </w:r>
      <w:r>
        <w:t xml:space="preserve">UE based criteria .. </w:t>
      </w:r>
      <w:r w:rsidR="001F5329">
        <w:t xml:space="preserve">”. </w:t>
      </w:r>
    </w:p>
    <w:p w14:paraId="5D945FC5" w14:textId="77777777" w:rsidR="00F53B29" w:rsidRDefault="00F53B29" w:rsidP="00F53B29">
      <w:pPr>
        <w:pStyle w:val="Agreement"/>
        <w:rPr>
          <w:lang w:val="en-US"/>
        </w:rPr>
      </w:pPr>
      <w:r>
        <w:t>Add “</w:t>
      </w:r>
      <w:r w:rsidR="00DC7BF3">
        <w:t xml:space="preserve">Other solutions not precluded, e.g. </w:t>
      </w:r>
      <w:r>
        <w:t>Per-packet selective duplication”</w:t>
      </w:r>
      <w:r w:rsidR="003C517A">
        <w:t>, and that “enhancements for selective discard are not required”</w:t>
      </w:r>
    </w:p>
    <w:p w14:paraId="202AE255" w14:textId="77777777" w:rsidR="00983F2F" w:rsidRDefault="00AE3C04" w:rsidP="00AE3C04">
      <w:pPr>
        <w:pStyle w:val="Agreement"/>
        <w:rPr>
          <w:lang w:val="en-US"/>
        </w:rPr>
      </w:pPr>
      <w:r>
        <w:rPr>
          <w:lang w:val="en-US"/>
        </w:rPr>
        <w:t xml:space="preserve">Remove </w:t>
      </w:r>
      <w:r w:rsidR="00DC7BF3">
        <w:rPr>
          <w:lang w:val="en-US"/>
        </w:rPr>
        <w:t>“</w:t>
      </w:r>
      <w:r w:rsidR="00983F2F">
        <w:rPr>
          <w:lang w:val="en-US"/>
        </w:rPr>
        <w:t>Support of finer granularity of CG periodicities compared with existing ones</w:t>
      </w:r>
      <w:r w:rsidR="00DC7BF3">
        <w:t>”</w:t>
      </w:r>
    </w:p>
    <w:p w14:paraId="2839A196" w14:textId="77777777" w:rsidR="00AE3C04" w:rsidRDefault="00AE3C04" w:rsidP="00AE3C04">
      <w:pPr>
        <w:pStyle w:val="Agreement"/>
      </w:pPr>
      <w:r>
        <w:rPr>
          <w:lang w:val="en-US"/>
        </w:rPr>
        <w:t>Remove Support of efficient c</w:t>
      </w:r>
      <w:r w:rsidRPr="00807648">
        <w:t xml:space="preserve">o-existence of </w:t>
      </w:r>
      <w:r>
        <w:t xml:space="preserve">periodic </w:t>
      </w:r>
      <w:r w:rsidRPr="00807648">
        <w:t xml:space="preserve">deterministic and </w:t>
      </w:r>
      <w:r>
        <w:t xml:space="preserve">non-periodic </w:t>
      </w:r>
      <w:r w:rsidRPr="00807648">
        <w:t>non-deterministic traffic</w:t>
      </w:r>
      <w:r>
        <w:t>. Candidate solutions are captured in section 6.5.2. The choice and the details of the solution should be decided in WI phase</w:t>
      </w:r>
    </w:p>
    <w:p w14:paraId="45F8AEA4" w14:textId="77777777" w:rsidR="003C517A" w:rsidRPr="00FE3E9B" w:rsidRDefault="003C517A" w:rsidP="003C517A">
      <w:pPr>
        <w:pStyle w:val="Agreement"/>
      </w:pPr>
      <w:r>
        <w:t>clarify that Bullet 2 in intra UE prio requires further physical layer evaluation</w:t>
      </w:r>
    </w:p>
    <w:p w14:paraId="7050976D" w14:textId="77777777" w:rsidR="003C517A" w:rsidRDefault="0056271F" w:rsidP="0056271F">
      <w:pPr>
        <w:pStyle w:val="Agreement"/>
      </w:pPr>
      <w:r>
        <w:t xml:space="preserve">last sentence in the HC section should be removed. </w:t>
      </w:r>
      <w:r w:rsidR="00C051B7">
        <w:t>Align the HC recommendation with agreements</w:t>
      </w:r>
    </w:p>
    <w:p w14:paraId="5ECE263C" w14:textId="77777777" w:rsidR="00C051B7" w:rsidRPr="00C051B7" w:rsidRDefault="00C051B7" w:rsidP="00C051B7">
      <w:pPr>
        <w:pStyle w:val="Agreement"/>
      </w:pPr>
      <w:r>
        <w:t>With the changes above, the TP is agreed. Detailed wording can polished in the email discussion on final TR</w:t>
      </w:r>
    </w:p>
    <w:p w14:paraId="259DAC88" w14:textId="77777777" w:rsidR="001B3E38" w:rsidRDefault="001B3E38" w:rsidP="001B3E38">
      <w:pPr>
        <w:pStyle w:val="Doc-text2"/>
      </w:pPr>
    </w:p>
    <w:p w14:paraId="2CF0A3FD" w14:textId="77777777" w:rsidR="001B3E38" w:rsidRPr="001B3E38" w:rsidRDefault="001B3E38" w:rsidP="001B3E38">
      <w:pPr>
        <w:pStyle w:val="Doc-text2"/>
        <w:ind w:left="0" w:firstLine="0"/>
      </w:pPr>
      <w:r>
        <w:t>Closing of the SI</w:t>
      </w:r>
    </w:p>
    <w:p w14:paraId="26CFFECC" w14:textId="77777777" w:rsidR="009D4E37" w:rsidRDefault="001B3E38" w:rsidP="001B3E38">
      <w:pPr>
        <w:pStyle w:val="Agreement"/>
      </w:pPr>
      <w:r>
        <w:t>From R2 point of view the SI can be closed</w:t>
      </w:r>
    </w:p>
    <w:p w14:paraId="146EA271" w14:textId="77777777" w:rsidR="00C051B7" w:rsidRDefault="00C051B7" w:rsidP="00C051B7">
      <w:pPr>
        <w:pStyle w:val="Doc-text2"/>
      </w:pPr>
    </w:p>
    <w:p w14:paraId="735A83B8" w14:textId="6A7E21C5" w:rsidR="00C051B7" w:rsidRDefault="00C051B7" w:rsidP="00C051B7">
      <w:pPr>
        <w:pStyle w:val="Doc-text2"/>
      </w:pPr>
    </w:p>
    <w:p w14:paraId="03E26148" w14:textId="22CD2ECA" w:rsidR="00391B31" w:rsidRDefault="00391B31" w:rsidP="00391B31">
      <w:pPr>
        <w:pStyle w:val="EmailDiscussion"/>
      </w:pPr>
      <w:r>
        <w:t xml:space="preserve">[105#xx][IIOT] Agreed TR </w:t>
      </w:r>
      <w:r>
        <w:t>38.825</w:t>
      </w:r>
      <w:r>
        <w:t xml:space="preserve"> (Nokia)</w:t>
      </w:r>
    </w:p>
    <w:p w14:paraId="21E2A6D0" w14:textId="4F8D2FD5" w:rsidR="00391B31" w:rsidRDefault="00391B31" w:rsidP="00391B31">
      <w:pPr>
        <w:pStyle w:val="EmailDiscussion2"/>
      </w:pPr>
      <w:r>
        <w:tab/>
        <w:t>Intended outcome: A</w:t>
      </w:r>
      <w:r>
        <w:t>greed TR for submission to RP</w:t>
      </w:r>
      <w:r>
        <w:t xml:space="preserve">, Incorporating agreed TPs from all groups. </w:t>
      </w:r>
    </w:p>
    <w:p w14:paraId="0895C256" w14:textId="79FCCAA0" w:rsidR="00391B31" w:rsidRDefault="00383BF0" w:rsidP="00391B31">
      <w:pPr>
        <w:pStyle w:val="EmailDiscussion2"/>
      </w:pPr>
      <w:r>
        <w:tab/>
        <w:t>Deadline: 1 week</w:t>
      </w:r>
    </w:p>
    <w:p w14:paraId="4C306157" w14:textId="771322EA" w:rsidR="00391B31" w:rsidRDefault="00391B31" w:rsidP="00391B31">
      <w:pPr>
        <w:pStyle w:val="EmailDiscussion2"/>
      </w:pPr>
    </w:p>
    <w:p w14:paraId="7C23F584" w14:textId="77777777" w:rsidR="00B5353F" w:rsidRDefault="00B5353F" w:rsidP="00B5353F">
      <w:pPr>
        <w:pStyle w:val="Heading3"/>
      </w:pPr>
      <w:r>
        <w:t>11.7.2</w:t>
      </w:r>
      <w:r w:rsidRPr="00CF42A5">
        <w:tab/>
        <w:t>TSN</w:t>
      </w:r>
    </w:p>
    <w:p w14:paraId="0A8EC0FE" w14:textId="77777777" w:rsidR="00B5353F" w:rsidRDefault="00B5353F" w:rsidP="00B5353F">
      <w:pPr>
        <w:pStyle w:val="Heading4"/>
        <w:rPr>
          <w:lang w:val="en-US"/>
        </w:rPr>
      </w:pPr>
      <w:r>
        <w:rPr>
          <w:lang w:val="en-US"/>
        </w:rPr>
        <w:lastRenderedPageBreak/>
        <w:t>11.7.2.1</w:t>
      </w:r>
      <w:r>
        <w:rPr>
          <w:lang w:val="en-US"/>
        </w:rPr>
        <w:tab/>
      </w:r>
      <w:r w:rsidRPr="006B2452">
        <w:rPr>
          <w:lang w:val="en-US"/>
        </w:rPr>
        <w:t>Accurate reference timing</w:t>
      </w:r>
    </w:p>
    <w:p w14:paraId="218E8374" w14:textId="77777777" w:rsidR="00C15E50" w:rsidRPr="00845CF1" w:rsidRDefault="00B5353F" w:rsidP="00845CF1">
      <w:pPr>
        <w:pStyle w:val="Comments"/>
        <w:rPr>
          <w:lang w:val="en-US"/>
        </w:rPr>
      </w:pPr>
      <w:r w:rsidRPr="006B2452">
        <w:rPr>
          <w:lang w:val="en-US"/>
        </w:rPr>
        <w:t>Accurate reference timing: Delivery &amp; related process (e.g. SIB delivery or RRC delivery to UEs, Multiple Transmission points)</w:t>
      </w:r>
    </w:p>
    <w:p w14:paraId="7355AEF0" w14:textId="77777777" w:rsidR="00C32822" w:rsidRPr="00C32822" w:rsidRDefault="001D5262" w:rsidP="001D5262">
      <w:pPr>
        <w:pStyle w:val="BoldComments"/>
      </w:pPr>
      <w:r>
        <w:t>Reply to SA2 LS</w:t>
      </w:r>
    </w:p>
    <w:p w14:paraId="39251710" w14:textId="4707B511" w:rsidR="00BC45F6" w:rsidRDefault="00BC45F6" w:rsidP="00BC45F6">
      <w:pPr>
        <w:pStyle w:val="Doc-title"/>
      </w:pPr>
      <w:r w:rsidRPr="000F3855">
        <w:t>R2-1901492</w:t>
      </w:r>
      <w:r>
        <w:tab/>
        <w:t xml:space="preserve">Discussion on </w:t>
      </w:r>
      <w:r w:rsidRPr="0051452E">
        <w:t>supporting m</w:t>
      </w:r>
      <w:r>
        <w:t>ultiple time domains for TSN</w:t>
      </w:r>
      <w:r>
        <w:tab/>
        <w:t>Huawei, HiSilicon</w:t>
      </w:r>
      <w:r>
        <w:tab/>
        <w:t>discussion</w:t>
      </w:r>
      <w:r>
        <w:tab/>
        <w:t>Rel-16</w:t>
      </w:r>
      <w:r>
        <w:tab/>
        <w:t>FS_NR_IIOT</w:t>
      </w:r>
    </w:p>
    <w:p w14:paraId="5EF28D9D" w14:textId="77777777" w:rsidR="008F3FAF" w:rsidRPr="009F52EC" w:rsidRDefault="008F3FAF" w:rsidP="008F3FAF">
      <w:pPr>
        <w:pStyle w:val="Doc-text2"/>
      </w:pPr>
      <w:r>
        <w:t>Q</w:t>
      </w:r>
      <w:r w:rsidR="00D2494C">
        <w:t xml:space="preserve">uestions </w:t>
      </w:r>
      <w:r>
        <w:t>f</w:t>
      </w:r>
      <w:r w:rsidR="00D2494C">
        <w:t xml:space="preserve">or </w:t>
      </w:r>
      <w:r>
        <w:t>C</w:t>
      </w:r>
      <w:r w:rsidR="00D2494C">
        <w:t>larification</w:t>
      </w:r>
    </w:p>
    <w:p w14:paraId="1A2FA0D8" w14:textId="77777777" w:rsidR="008F3FAF" w:rsidRDefault="008F3FAF" w:rsidP="008F3FAF">
      <w:pPr>
        <w:pStyle w:val="Doc-text2"/>
      </w:pPr>
      <w:r>
        <w:t xml:space="preserve">- </w:t>
      </w:r>
      <w:r>
        <w:tab/>
        <w:t xml:space="preserve">Nokia wonders Why 11#4 would not work. Huawei think it is feasible from RAN perspective but it is an issue for TSN system to follow 3GPP. Ericsson think that aspect is an SA2 aspect. </w:t>
      </w:r>
    </w:p>
    <w:p w14:paraId="303A4C05" w14:textId="77777777" w:rsidR="008F3FAF" w:rsidRPr="008F3FAF" w:rsidRDefault="008F3FAF" w:rsidP="00D2494C">
      <w:pPr>
        <w:pStyle w:val="Doc-text2"/>
        <w:ind w:left="0" w:firstLine="0"/>
      </w:pPr>
    </w:p>
    <w:p w14:paraId="47833595" w14:textId="3A1E4EA0" w:rsidR="002236B2" w:rsidRDefault="002236B2" w:rsidP="002236B2">
      <w:pPr>
        <w:pStyle w:val="Doc-title"/>
      </w:pPr>
      <w:r w:rsidRPr="000F3855">
        <w:t>R2-1901156</w:t>
      </w:r>
      <w:r>
        <w:tab/>
        <w:t>RAN impact analysis for TSN</w:t>
      </w:r>
      <w:r>
        <w:tab/>
        <w:t>NTT DOCOMO INC.</w:t>
      </w:r>
      <w:r>
        <w:tab/>
        <w:t>discussion</w:t>
      </w:r>
      <w:r>
        <w:tab/>
        <w:t>Rel-16</w:t>
      </w:r>
      <w:r>
        <w:tab/>
        <w:t>38.331</w:t>
      </w:r>
      <w:r>
        <w:tab/>
        <w:t>FS_NR_IIOT</w:t>
      </w:r>
    </w:p>
    <w:p w14:paraId="0FAB5FD6" w14:textId="77777777" w:rsidR="00FE320C" w:rsidRDefault="005748D4" w:rsidP="00FE320C">
      <w:pPr>
        <w:pStyle w:val="Doc-text2"/>
      </w:pPr>
      <w:r>
        <w:t>Q</w:t>
      </w:r>
      <w:r w:rsidR="00D2494C">
        <w:t xml:space="preserve">uestions </w:t>
      </w:r>
      <w:r>
        <w:t>f</w:t>
      </w:r>
      <w:r w:rsidR="00D2494C">
        <w:t xml:space="preserve">or </w:t>
      </w:r>
      <w:r>
        <w:t>C</w:t>
      </w:r>
      <w:r w:rsidR="00D2494C">
        <w:t>larfication</w:t>
      </w:r>
      <w:r>
        <w:t xml:space="preserve">: </w:t>
      </w:r>
    </w:p>
    <w:p w14:paraId="3C884BE4" w14:textId="77777777" w:rsidR="005748D4" w:rsidRDefault="005748D4" w:rsidP="00FE320C">
      <w:pPr>
        <w:pStyle w:val="Doc-text2"/>
      </w:pPr>
      <w:r>
        <w:t xml:space="preserve">- </w:t>
      </w:r>
      <w:r>
        <w:tab/>
        <w:t xml:space="preserve">CMCC wonders if it is a mistake to say that solution 17 has the least impact. Docomo explains that the R1 analysis was not known when this paper was written. Docomo are ok to change view on this. </w:t>
      </w:r>
    </w:p>
    <w:p w14:paraId="53D437AE" w14:textId="77777777" w:rsidR="005748D4" w:rsidRDefault="005748D4" w:rsidP="00FE320C">
      <w:pPr>
        <w:pStyle w:val="Doc-text2"/>
      </w:pPr>
      <w:r>
        <w:t xml:space="preserve">- </w:t>
      </w:r>
      <w:r>
        <w:tab/>
        <w:t xml:space="preserve">CATT think that Opt3 is not </w:t>
      </w:r>
      <w:r w:rsidR="00154D2F">
        <w:t>necessarily</w:t>
      </w:r>
      <w:r>
        <w:t xml:space="preserve"> a boundary clock. </w:t>
      </w:r>
    </w:p>
    <w:p w14:paraId="0F68DD7D" w14:textId="77777777" w:rsidR="00154D2F" w:rsidRDefault="00154D2F" w:rsidP="00FE320C">
      <w:pPr>
        <w:pStyle w:val="Doc-text2"/>
      </w:pPr>
      <w:r>
        <w:t xml:space="preserve">- </w:t>
      </w:r>
      <w:r>
        <w:tab/>
        <w:t xml:space="preserve">QC wonders why </w:t>
      </w:r>
      <w:r>
        <w:rPr>
          <w:rFonts w:cs="Arial"/>
        </w:rPr>
        <w:t xml:space="preserve">11 option3 or solution 28 are preferred with multiple domains. Docomo think that this is difficult for SIB solution and assumes there would be a single clock with this. </w:t>
      </w:r>
      <w:r w:rsidR="00FB4B1A">
        <w:rPr>
          <w:rFonts w:cs="Arial"/>
        </w:rPr>
        <w:t xml:space="preserve">Intel think there can be multiple clocks. </w:t>
      </w:r>
    </w:p>
    <w:p w14:paraId="4505BEA1" w14:textId="77777777" w:rsidR="00FE320C" w:rsidRPr="00FE320C" w:rsidRDefault="00FE320C" w:rsidP="00FE320C">
      <w:pPr>
        <w:pStyle w:val="Doc-text2"/>
      </w:pPr>
    </w:p>
    <w:p w14:paraId="086F0580" w14:textId="20E14A71" w:rsidR="002F32E6" w:rsidRDefault="002F32E6" w:rsidP="002F32E6">
      <w:pPr>
        <w:pStyle w:val="Doc-title"/>
      </w:pPr>
      <w:r w:rsidRPr="000F3855">
        <w:t>R2-1900764</w:t>
      </w:r>
      <w:r>
        <w:tab/>
      </w:r>
      <w:r w:rsidRPr="0051452E">
        <w:t>RAN impacts foreseen on SA2 solutions for TSN Time synchronization</w:t>
      </w:r>
      <w:r w:rsidRPr="0051452E">
        <w:tab/>
        <w:t>Intel Corporation</w:t>
      </w:r>
      <w:r w:rsidRPr="0051452E">
        <w:tab/>
        <w:t>discussion</w:t>
      </w:r>
      <w:r w:rsidRPr="0051452E">
        <w:tab/>
        <w:t>Rel-16</w:t>
      </w:r>
      <w:r w:rsidRPr="0051452E">
        <w:tab/>
        <w:t>FS_NR_IIOT</w:t>
      </w:r>
    </w:p>
    <w:p w14:paraId="2632BF44" w14:textId="77777777" w:rsidR="007B0332" w:rsidRDefault="00A31457" w:rsidP="00EF463F">
      <w:pPr>
        <w:pStyle w:val="Doc-text2"/>
      </w:pPr>
      <w:r>
        <w:t>- Ericsson wonders about the PTP support at US side for 11#3</w:t>
      </w:r>
    </w:p>
    <w:p w14:paraId="03E05D49" w14:textId="77777777" w:rsidR="007B0332" w:rsidRPr="00A31457" w:rsidRDefault="007B0332" w:rsidP="00A31457">
      <w:pPr>
        <w:pStyle w:val="Doc-text2"/>
      </w:pPr>
    </w:p>
    <w:p w14:paraId="51677B3B" w14:textId="373C2C48" w:rsidR="007B6108" w:rsidRDefault="007B6108" w:rsidP="007B6108">
      <w:pPr>
        <w:pStyle w:val="Doc-title"/>
      </w:pPr>
      <w:r w:rsidRPr="000F3855">
        <w:t>R2-1901296</w:t>
      </w:r>
      <w:r w:rsidRPr="0051452E">
        <w:tab/>
        <w:t>Technical Overview of</w:t>
      </w:r>
      <w:r>
        <w:t xml:space="preserve"> Clock Synchronisation Solutions in SA2</w:t>
      </w:r>
      <w:r>
        <w:tab/>
        <w:t>Ericsson</w:t>
      </w:r>
      <w:r>
        <w:tab/>
        <w:t>discussion</w:t>
      </w:r>
      <w:r>
        <w:tab/>
        <w:t>Rel-16</w:t>
      </w:r>
      <w:r>
        <w:tab/>
        <w:t>FS_NR_IIOT</w:t>
      </w:r>
    </w:p>
    <w:p w14:paraId="09EF6BBE" w14:textId="77777777" w:rsidR="00BA3CDC" w:rsidRDefault="00BA3CDC" w:rsidP="00BA3CDC">
      <w:pPr>
        <w:pStyle w:val="Doc-text2"/>
      </w:pPr>
      <w:r>
        <w:t xml:space="preserve">- </w:t>
      </w:r>
      <w:r>
        <w:tab/>
        <w:t xml:space="preserve">QC wonders why scalability is not a problem. Ericsson think the net bitrate for time distribution for all cases is small related to the total capacity. </w:t>
      </w:r>
    </w:p>
    <w:p w14:paraId="4104FB51" w14:textId="77777777" w:rsidR="00BA3CDC" w:rsidRDefault="00BA3CDC" w:rsidP="00BA3CDC">
      <w:pPr>
        <w:pStyle w:val="Doc-text2"/>
      </w:pPr>
    </w:p>
    <w:p w14:paraId="772A1B1A" w14:textId="13CCCA47" w:rsidR="00EF463F" w:rsidRDefault="00EF463F" w:rsidP="00EF463F">
      <w:pPr>
        <w:pStyle w:val="Doc-title"/>
      </w:pPr>
      <w:r w:rsidRPr="000F3855">
        <w:t>R2-1901803</w:t>
      </w:r>
      <w:r>
        <w:tab/>
        <w:t>Discussion for SA2 LS on RAN Impact analysis due to TSN</w:t>
      </w:r>
      <w:r>
        <w:tab/>
        <w:t>Qualcomm Incorporated</w:t>
      </w:r>
      <w:r>
        <w:tab/>
        <w:t>discussion</w:t>
      </w:r>
    </w:p>
    <w:p w14:paraId="255EBBFE" w14:textId="77777777" w:rsidR="00D2494C" w:rsidRDefault="00D2494C" w:rsidP="00D2494C">
      <w:pPr>
        <w:pStyle w:val="Agreement"/>
      </w:pPr>
      <w:r>
        <w:t>5 tdocs noted</w:t>
      </w:r>
    </w:p>
    <w:p w14:paraId="3E5EC961" w14:textId="77777777" w:rsidR="00D2494C" w:rsidRDefault="00D2494C" w:rsidP="00D2494C">
      <w:pPr>
        <w:pStyle w:val="Doc-text2"/>
      </w:pPr>
    </w:p>
    <w:p w14:paraId="55605A5D" w14:textId="77777777" w:rsidR="00D2494C" w:rsidRPr="00D2494C" w:rsidRDefault="00D2494C" w:rsidP="00D2494C">
      <w:pPr>
        <w:pStyle w:val="Doc-text2"/>
      </w:pPr>
      <w:r>
        <w:t>DISCUSSION on 5 tdocs above</w:t>
      </w:r>
    </w:p>
    <w:p w14:paraId="6C77909A" w14:textId="77777777" w:rsidR="00EF463F" w:rsidRPr="006E4DD7" w:rsidRDefault="00EF463F" w:rsidP="00D2494C">
      <w:pPr>
        <w:pStyle w:val="Doc-text2"/>
      </w:pPr>
      <w:r>
        <w:t xml:space="preserve">- </w:t>
      </w:r>
      <w:r>
        <w:tab/>
        <w:t xml:space="preserve">Huawei think that even in the case of multiple time domains, they will use the same </w:t>
      </w:r>
      <w:r w:rsidR="00A054B2">
        <w:t>residence time</w:t>
      </w:r>
      <w:r>
        <w:t xml:space="preserve"> that can be use</w:t>
      </w:r>
      <w:r w:rsidR="00D2494C">
        <w:t xml:space="preserve">d, and scalability will be ok. </w:t>
      </w:r>
    </w:p>
    <w:p w14:paraId="41F35696" w14:textId="77777777" w:rsidR="00C7143F" w:rsidRDefault="00C7143F" w:rsidP="00BA3CDC">
      <w:pPr>
        <w:pStyle w:val="Doc-text2"/>
      </w:pPr>
      <w:r>
        <w:t xml:space="preserve">- </w:t>
      </w:r>
      <w:r>
        <w:tab/>
        <w:t>CMCC has concerns on 11#4</w:t>
      </w:r>
    </w:p>
    <w:p w14:paraId="2F4D8F09" w14:textId="77777777" w:rsidR="00F2237C" w:rsidRDefault="00F2237C" w:rsidP="00BA3CDC">
      <w:pPr>
        <w:pStyle w:val="Doc-text2"/>
      </w:pPr>
      <w:r>
        <w:t xml:space="preserve">- </w:t>
      </w:r>
      <w:r>
        <w:tab/>
        <w:t xml:space="preserve">Oppo think solution 19 adds too much complexity in PDCP and think more analysis is needed to conclude whether it is feasible. </w:t>
      </w:r>
    </w:p>
    <w:p w14:paraId="4D751E3E" w14:textId="77777777" w:rsidR="0042583B" w:rsidRDefault="0042583B" w:rsidP="00BA3CDC">
      <w:pPr>
        <w:pStyle w:val="Doc-text2"/>
      </w:pPr>
      <w:r>
        <w:t xml:space="preserve">- </w:t>
      </w:r>
      <w:r>
        <w:tab/>
        <w:t xml:space="preserve">Nokia think 19 and 28 are similar. Huawei think 28x2 is different and can be preferred. CATT think that in solution 19 the time-stamping is </w:t>
      </w:r>
      <w:r w:rsidR="000C7AA3">
        <w:t>in every node, while 28x2 the time stamping is in the boundary nodes. Intel think that according to SA2, the time-stamping in 19 and 28x2 takes place in the AS protocol stack while for 11.x is takes place in the translator</w:t>
      </w:r>
      <w:r w:rsidR="00A11539">
        <w:t xml:space="preserve">. Docomo agrees with this. </w:t>
      </w:r>
    </w:p>
    <w:p w14:paraId="2115FF6D" w14:textId="77777777" w:rsidR="000C7AA3" w:rsidRDefault="000C7AA3" w:rsidP="00BA3CDC">
      <w:pPr>
        <w:pStyle w:val="Doc-text2"/>
      </w:pPr>
      <w:r>
        <w:t xml:space="preserve">- </w:t>
      </w:r>
      <w:r>
        <w:tab/>
      </w:r>
      <w:r w:rsidR="00A11539">
        <w:t xml:space="preserve">ZTE also support 28x2 and think it is more similar to 11#3 than 19. </w:t>
      </w:r>
    </w:p>
    <w:p w14:paraId="63F4B656" w14:textId="77777777" w:rsidR="00B33BC7" w:rsidRDefault="00B33BC7" w:rsidP="00BA3CDC">
      <w:pPr>
        <w:pStyle w:val="Doc-text2"/>
      </w:pPr>
      <w:r>
        <w:t xml:space="preserve">- </w:t>
      </w:r>
      <w:r>
        <w:tab/>
        <w:t xml:space="preserve">Intel would prefer that the AS protocol stack don’t need to interpret/understand gPTP information. </w:t>
      </w:r>
    </w:p>
    <w:p w14:paraId="3E03F4DB" w14:textId="77777777" w:rsidR="00C7143F" w:rsidRDefault="00C7143F" w:rsidP="00BA3CDC">
      <w:pPr>
        <w:pStyle w:val="Doc-text2"/>
      </w:pPr>
    </w:p>
    <w:p w14:paraId="38D559D0" w14:textId="77777777" w:rsidR="001E7CB3" w:rsidRDefault="001E7CB3" w:rsidP="00BA3CDC">
      <w:pPr>
        <w:pStyle w:val="Doc-text2"/>
      </w:pPr>
      <w:r>
        <w:t>FEASIBILITY</w:t>
      </w:r>
    </w:p>
    <w:p w14:paraId="6BE35BBF" w14:textId="77777777" w:rsidR="00C7143F" w:rsidRDefault="00C7143F" w:rsidP="00C7143F">
      <w:pPr>
        <w:pStyle w:val="Agreement"/>
      </w:pPr>
      <w:r>
        <w:t xml:space="preserve">For solutions 17, R1 expresses </w:t>
      </w:r>
      <w:r w:rsidR="001E7CB3">
        <w:t xml:space="preserve">feasibility </w:t>
      </w:r>
      <w:r>
        <w:t>concerns</w:t>
      </w:r>
      <w:r w:rsidR="00F2237C">
        <w:t>, and R2 concurs</w:t>
      </w:r>
      <w:r>
        <w:t xml:space="preserve">. </w:t>
      </w:r>
      <w:r w:rsidR="00F2237C">
        <w:t xml:space="preserve">28x1 seems similar to 17 and </w:t>
      </w:r>
      <w:r w:rsidR="001E7CB3">
        <w:t xml:space="preserve">the </w:t>
      </w:r>
      <w:r w:rsidR="00F2237C">
        <w:t xml:space="preserve">same </w:t>
      </w:r>
      <w:r w:rsidR="001E7CB3">
        <w:t xml:space="preserve">feasibility </w:t>
      </w:r>
      <w:r w:rsidR="00F2237C">
        <w:t>concerns applies to it.</w:t>
      </w:r>
    </w:p>
    <w:p w14:paraId="0C43B0C4" w14:textId="77777777" w:rsidR="00C7143F" w:rsidRDefault="00F2237C" w:rsidP="00C7143F">
      <w:pPr>
        <w:pStyle w:val="Agreement"/>
      </w:pPr>
      <w:r>
        <w:t xml:space="preserve">All other </w:t>
      </w:r>
      <w:r w:rsidR="00C7143F">
        <w:t>solutions seems feasible from R2 perspective</w:t>
      </w:r>
      <w:r w:rsidR="001E7CB3">
        <w:t xml:space="preserve"> (although all details are not known). </w:t>
      </w:r>
    </w:p>
    <w:p w14:paraId="1BE104C8" w14:textId="77777777" w:rsidR="001E7CB3" w:rsidRPr="001E7CB3" w:rsidRDefault="001E7CB3" w:rsidP="001E7CB3">
      <w:pPr>
        <w:pStyle w:val="Doc-text2"/>
      </w:pPr>
    </w:p>
    <w:p w14:paraId="22811B44" w14:textId="77777777" w:rsidR="001E7CB3" w:rsidRDefault="001E7CB3" w:rsidP="001E7CB3">
      <w:pPr>
        <w:pStyle w:val="Doc-text2"/>
      </w:pPr>
      <w:r>
        <w:t>PREFERENCE</w:t>
      </w:r>
    </w:p>
    <w:p w14:paraId="4DFFB26E" w14:textId="77777777" w:rsidR="001E7CB3" w:rsidRDefault="001E7CB3" w:rsidP="001E7CB3">
      <w:pPr>
        <w:pStyle w:val="Agreement"/>
      </w:pPr>
      <w:r>
        <w:lastRenderedPageBreak/>
        <w:t xml:space="preserve">The following </w:t>
      </w:r>
      <w:r w:rsidR="00293E99">
        <w:t>Solution</w:t>
      </w:r>
      <w:r>
        <w:t xml:space="preserve"> </w:t>
      </w:r>
      <w:r w:rsidR="00293E99">
        <w:t>seems to have</w:t>
      </w:r>
      <w:r>
        <w:t xml:space="preserve"> significant impact</w:t>
      </w:r>
      <w:r w:rsidR="00293E99">
        <w:t xml:space="preserve">, i.e. </w:t>
      </w:r>
      <w:r w:rsidR="00772826">
        <w:t>[</w:t>
      </w:r>
      <w:r w:rsidR="00B33BC7">
        <w:t>g</w:t>
      </w:r>
      <w:r w:rsidR="00772826">
        <w:t>]</w:t>
      </w:r>
      <w:r w:rsidR="00B33BC7">
        <w:t xml:space="preserve">PTP </w:t>
      </w:r>
      <w:r w:rsidR="00293E99">
        <w:t xml:space="preserve">time-stamping done in the AS protocol stack, and is due to this </w:t>
      </w:r>
      <w:r>
        <w:t>not preferred:</w:t>
      </w:r>
      <w:r w:rsidR="00293E99">
        <w:t xml:space="preserve"> 19. </w:t>
      </w:r>
    </w:p>
    <w:p w14:paraId="656CFEAD" w14:textId="77777777" w:rsidR="00B33BC7" w:rsidRPr="00B33BC7" w:rsidRDefault="00B33BC7" w:rsidP="00B33BC7">
      <w:pPr>
        <w:pStyle w:val="Agreement"/>
      </w:pPr>
      <w:r>
        <w:t xml:space="preserve">R2 would prefer that the </w:t>
      </w:r>
      <w:r w:rsidR="00772826">
        <w:t xml:space="preserve">User Plane </w:t>
      </w:r>
      <w:r>
        <w:t>AS protocol stack don’t ne</w:t>
      </w:r>
      <w:r w:rsidR="00772826">
        <w:t xml:space="preserve">ed to interpret/understand </w:t>
      </w:r>
      <w:r>
        <w:t>information</w:t>
      </w:r>
      <w:r w:rsidR="00772826">
        <w:t xml:space="preserve"> inside [g]PTP packets.</w:t>
      </w:r>
    </w:p>
    <w:p w14:paraId="21730F16" w14:textId="77777777" w:rsidR="00293E99" w:rsidRPr="00293E99" w:rsidRDefault="00293E99" w:rsidP="00293E99">
      <w:pPr>
        <w:pStyle w:val="Agreement"/>
      </w:pPr>
      <w:r>
        <w:t xml:space="preserve">Assuming that </w:t>
      </w:r>
      <w:r w:rsidR="00772826">
        <w:t>[</w:t>
      </w:r>
      <w:r w:rsidR="00B33BC7">
        <w:t>g</w:t>
      </w:r>
      <w:r w:rsidR="00772826">
        <w:t>]</w:t>
      </w:r>
      <w:r w:rsidR="00B33BC7">
        <w:t xml:space="preserve">PTP </w:t>
      </w:r>
      <w:r>
        <w:t xml:space="preserve">timestamping is done outside the </w:t>
      </w:r>
      <w:r w:rsidR="00772826">
        <w:t xml:space="preserve">User Plane </w:t>
      </w:r>
      <w:r>
        <w:t>AS protocol stack</w:t>
      </w:r>
      <w:r w:rsidR="00F33C9B">
        <w:t xml:space="preserve"> the following solutions can be candidate solutions: 28x2, 11#2, 11#3, 11#4.</w:t>
      </w:r>
    </w:p>
    <w:p w14:paraId="56168978" w14:textId="77777777" w:rsidR="001E7CB3" w:rsidRDefault="001E7CB3" w:rsidP="001E7CB3">
      <w:pPr>
        <w:pStyle w:val="Doc-text2"/>
      </w:pPr>
    </w:p>
    <w:p w14:paraId="39A4AF90" w14:textId="77777777" w:rsidR="00772826" w:rsidRDefault="00E72F75" w:rsidP="001E7CB3">
      <w:pPr>
        <w:pStyle w:val="Doc-text2"/>
      </w:pPr>
      <w:r>
        <w:t xml:space="preserve">Indicative </w:t>
      </w:r>
      <w:r w:rsidR="00772826">
        <w:t>Show of hands</w:t>
      </w:r>
      <w:r w:rsidR="009A20CD">
        <w:t xml:space="preserve"> (support, multiple choice)</w:t>
      </w:r>
    </w:p>
    <w:p w14:paraId="7DF00186" w14:textId="77777777" w:rsidR="00772826" w:rsidRDefault="00772826" w:rsidP="001E7CB3">
      <w:pPr>
        <w:pStyle w:val="Doc-text2"/>
      </w:pPr>
      <w:r>
        <w:t>28x2</w:t>
      </w:r>
      <w:r w:rsidR="009A20CD">
        <w:tab/>
      </w:r>
      <w:r w:rsidR="009A20CD">
        <w:tab/>
        <w:t>5</w:t>
      </w:r>
    </w:p>
    <w:p w14:paraId="7B776631" w14:textId="77777777" w:rsidR="00772826" w:rsidRDefault="00772826" w:rsidP="001E7CB3">
      <w:pPr>
        <w:pStyle w:val="Doc-text2"/>
      </w:pPr>
      <w:r>
        <w:t>11#2</w:t>
      </w:r>
      <w:r w:rsidR="009A20CD">
        <w:tab/>
      </w:r>
      <w:r w:rsidR="009A20CD">
        <w:tab/>
        <w:t>10</w:t>
      </w:r>
    </w:p>
    <w:p w14:paraId="2E985106" w14:textId="77777777" w:rsidR="00772826" w:rsidRDefault="00772826" w:rsidP="001E7CB3">
      <w:pPr>
        <w:pStyle w:val="Doc-text2"/>
      </w:pPr>
      <w:r>
        <w:t>11#3</w:t>
      </w:r>
      <w:r w:rsidR="009A20CD">
        <w:tab/>
      </w:r>
      <w:r w:rsidR="009A20CD">
        <w:tab/>
        <w:t>8</w:t>
      </w:r>
    </w:p>
    <w:p w14:paraId="24692A53" w14:textId="77777777" w:rsidR="00772826" w:rsidRPr="001E7CB3" w:rsidRDefault="00772826" w:rsidP="001E7CB3">
      <w:pPr>
        <w:pStyle w:val="Doc-text2"/>
      </w:pPr>
      <w:r>
        <w:t>11#4</w:t>
      </w:r>
      <w:r w:rsidR="009A20CD">
        <w:tab/>
      </w:r>
      <w:r w:rsidR="009A20CD">
        <w:tab/>
        <w:t>4</w:t>
      </w:r>
    </w:p>
    <w:p w14:paraId="71896F24" w14:textId="77777777" w:rsidR="009A20CD" w:rsidRDefault="009A20CD" w:rsidP="00E72F75">
      <w:pPr>
        <w:pStyle w:val="Doc-text2"/>
        <w:ind w:left="0" w:firstLine="0"/>
      </w:pPr>
    </w:p>
    <w:p w14:paraId="4079B2BC" w14:textId="77777777" w:rsidR="009A20CD" w:rsidRDefault="009A20CD" w:rsidP="00BA3CDC">
      <w:pPr>
        <w:pStyle w:val="Doc-text2"/>
      </w:pPr>
      <w:r>
        <w:t>SCALABILITY</w:t>
      </w:r>
    </w:p>
    <w:p w14:paraId="17CABD7A" w14:textId="77777777" w:rsidR="009A20CD" w:rsidRDefault="009A20CD" w:rsidP="00BA3CDC">
      <w:pPr>
        <w:pStyle w:val="Doc-text2"/>
      </w:pPr>
      <w:r>
        <w:t xml:space="preserve">- </w:t>
      </w:r>
      <w:r>
        <w:tab/>
        <w:t xml:space="preserve">Chair wonders if we </w:t>
      </w:r>
      <w:r w:rsidR="00E72F75">
        <w:t xml:space="preserve">can adopt the Ericsson proposal and say we haven’t identified any issues? QC wonders why. Ericsson explains that the bitrate should be kbps range also for </w:t>
      </w:r>
      <w:r w:rsidR="006E4DD7">
        <w:t>t</w:t>
      </w:r>
      <w:r w:rsidR="00E72F75">
        <w:t>he worst case, which sho</w:t>
      </w:r>
      <w:r w:rsidR="006E4DD7">
        <w:t>u</w:t>
      </w:r>
      <w:r w:rsidR="00E72F75">
        <w:t xml:space="preserve">ld be ok. </w:t>
      </w:r>
    </w:p>
    <w:p w14:paraId="57D3A95E" w14:textId="77777777" w:rsidR="006E4DD7" w:rsidRDefault="006E4DD7" w:rsidP="00BA3CDC">
      <w:pPr>
        <w:pStyle w:val="Doc-text2"/>
      </w:pPr>
      <w:r>
        <w:t xml:space="preserve">- </w:t>
      </w:r>
      <w:r>
        <w:tab/>
        <w:t xml:space="preserve">Nokia think that unicast delivery is an issue. </w:t>
      </w:r>
    </w:p>
    <w:p w14:paraId="6E154FE4" w14:textId="77777777" w:rsidR="006E4DD7" w:rsidRDefault="006E4DD7" w:rsidP="00BA3CDC">
      <w:pPr>
        <w:pStyle w:val="Doc-text2"/>
      </w:pPr>
      <w:r>
        <w:t xml:space="preserve">- </w:t>
      </w:r>
      <w:r>
        <w:tab/>
        <w:t xml:space="preserve">QC think there may be scalability issues. </w:t>
      </w:r>
    </w:p>
    <w:p w14:paraId="42A6C860" w14:textId="77777777" w:rsidR="002527A0" w:rsidRDefault="002527A0" w:rsidP="00BA3CDC">
      <w:pPr>
        <w:pStyle w:val="Doc-text2"/>
      </w:pPr>
      <w:r>
        <w:t xml:space="preserve">- </w:t>
      </w:r>
      <w:r>
        <w:tab/>
        <w:t xml:space="preserve">Docomo think there may be issues, also with UP data as the update is frequent and priority very high. </w:t>
      </w:r>
    </w:p>
    <w:p w14:paraId="1361F01B" w14:textId="77777777" w:rsidR="002527A0" w:rsidRDefault="002527A0" w:rsidP="00BA3CDC">
      <w:pPr>
        <w:pStyle w:val="Doc-text2"/>
      </w:pPr>
      <w:r>
        <w:t xml:space="preserve">- </w:t>
      </w:r>
      <w:r>
        <w:tab/>
        <w:t xml:space="preserve">QC think that 11#2 and 11#4 has the best scalability characteristics. Ericsson think that broadcast has scalability issues for multiple time domains. </w:t>
      </w:r>
      <w:r w:rsidR="002D31BB">
        <w:t xml:space="preserve">Intel agrees with QC. </w:t>
      </w:r>
      <w:r w:rsidR="00EC41FC">
        <w:t xml:space="preserve">Nokia think that the 32 time domains is a system level requirement, and that a single cell requirement would be lower. </w:t>
      </w:r>
    </w:p>
    <w:p w14:paraId="2F44FE7F" w14:textId="77777777" w:rsidR="00E72F75" w:rsidRDefault="002527A0" w:rsidP="002527A0">
      <w:pPr>
        <w:pStyle w:val="Agreement"/>
      </w:pPr>
      <w:r>
        <w:t xml:space="preserve">R2 has not </w:t>
      </w:r>
      <w:r w:rsidR="00EF463F">
        <w:t xml:space="preserve">fully </w:t>
      </w:r>
      <w:r>
        <w:t>assessed scalability for the different solutions</w:t>
      </w:r>
      <w:r w:rsidR="002D31BB">
        <w:t>, there are diverging company opinions</w:t>
      </w:r>
      <w:r w:rsidR="00EC41FC">
        <w:t xml:space="preserve">. </w:t>
      </w:r>
    </w:p>
    <w:p w14:paraId="04E41AF1" w14:textId="77777777" w:rsidR="00EF463F" w:rsidRDefault="00EF463F" w:rsidP="00EF463F">
      <w:pPr>
        <w:pStyle w:val="Doc-text2"/>
      </w:pPr>
    </w:p>
    <w:p w14:paraId="3DEA49FF" w14:textId="77777777" w:rsidR="00EF463F" w:rsidRDefault="00EF463F" w:rsidP="00EF463F">
      <w:pPr>
        <w:pStyle w:val="Doc-text2"/>
      </w:pPr>
    </w:p>
    <w:p w14:paraId="60258930" w14:textId="77777777" w:rsidR="00A40311" w:rsidRDefault="00A40311" w:rsidP="00ED75BD">
      <w:pPr>
        <w:pStyle w:val="Doc-text2"/>
      </w:pPr>
      <w:r>
        <w:t xml:space="preserve">TP </w:t>
      </w:r>
      <w:r w:rsidR="00A054B2">
        <w:t>reference timimg</w:t>
      </w:r>
      <w:r>
        <w:t>, in R2-1902358 (105) Qualcomm</w:t>
      </w:r>
      <w:r w:rsidR="00A054B2">
        <w:t>, capture at least agreements</w:t>
      </w:r>
    </w:p>
    <w:p w14:paraId="1B0CD034" w14:textId="77777777" w:rsidR="00D2494C" w:rsidRDefault="00D2494C" w:rsidP="00D2494C">
      <w:pPr>
        <w:pStyle w:val="Doc-text2"/>
      </w:pPr>
    </w:p>
    <w:p w14:paraId="559C2598" w14:textId="5D261534" w:rsidR="00ED75BD" w:rsidRPr="00ED75BD" w:rsidRDefault="00D2494C" w:rsidP="00ED75BD">
      <w:pPr>
        <w:pStyle w:val="Doc-title"/>
      </w:pPr>
      <w:r w:rsidRPr="000F3855">
        <w:t>R2-1902358</w:t>
      </w:r>
      <w:r>
        <w:tab/>
        <w:t xml:space="preserve">TP reference timimg </w:t>
      </w:r>
      <w:r>
        <w:tab/>
        <w:t>Qualcomm</w:t>
      </w:r>
      <w:r>
        <w:tab/>
        <w:t>pC</w:t>
      </w:r>
      <w:r w:rsidR="00ED75BD">
        <w:t>R</w:t>
      </w:r>
      <w:r w:rsidR="00ED75BD">
        <w:tab/>
        <w:t>Rel-16</w:t>
      </w:r>
      <w:r w:rsidR="00ED75BD">
        <w:tab/>
        <w:t>38.825</w:t>
      </w:r>
      <w:r w:rsidR="00ED75BD">
        <w:tab/>
        <w:t>0.1.0</w:t>
      </w:r>
      <w:r w:rsidR="00ED75BD">
        <w:tab/>
        <w:t>FS_NR_IIOT</w:t>
      </w:r>
    </w:p>
    <w:p w14:paraId="625B15BA" w14:textId="77777777" w:rsidR="00ED75BD" w:rsidRDefault="00ED75BD" w:rsidP="00ED75BD">
      <w:pPr>
        <w:pStyle w:val="Agreement"/>
      </w:pPr>
      <w:r>
        <w:t xml:space="preserve">In 6.3.3, change to “Protocol aspects of accurate reference time provisioning” </w:t>
      </w:r>
    </w:p>
    <w:p w14:paraId="5B5D74C8" w14:textId="77777777" w:rsidR="00ED75BD" w:rsidRPr="00ED75BD" w:rsidRDefault="00ED75BD" w:rsidP="00ED75BD">
      <w:pPr>
        <w:pStyle w:val="Agreement"/>
      </w:pPr>
      <w:r>
        <w:t>With this change TP is agreed, change taken into account in the next TR version</w:t>
      </w:r>
    </w:p>
    <w:p w14:paraId="2B56124C" w14:textId="77777777" w:rsidR="00ED75BD" w:rsidRPr="00ED75BD" w:rsidRDefault="00ED75BD" w:rsidP="00ED75BD">
      <w:pPr>
        <w:pStyle w:val="Doc-text2"/>
      </w:pPr>
    </w:p>
    <w:p w14:paraId="2008A7D5" w14:textId="6CD26F54" w:rsidR="007B6108" w:rsidRDefault="007B6108" w:rsidP="007B6108">
      <w:pPr>
        <w:pStyle w:val="Doc-title"/>
      </w:pPr>
      <w:r w:rsidRPr="000F3855">
        <w:t>R2-1900634</w:t>
      </w:r>
      <w:r>
        <w:tab/>
        <w:t>Analysis of the synchronization solutions proposed by SA2</w:t>
      </w:r>
      <w:r>
        <w:tab/>
        <w:t>Nokia, Nokia Shanghai Bell</w:t>
      </w:r>
      <w:r>
        <w:tab/>
        <w:t>pCR</w:t>
      </w:r>
      <w:r>
        <w:tab/>
        <w:t>Rel-16</w:t>
      </w:r>
      <w:r>
        <w:tab/>
        <w:t>38.825</w:t>
      </w:r>
      <w:r>
        <w:tab/>
        <w:t>0.1.0</w:t>
      </w:r>
      <w:r>
        <w:tab/>
        <w:t>FS_NR_IIOT</w:t>
      </w:r>
      <w:r>
        <w:tab/>
        <w:t>Late</w:t>
      </w:r>
    </w:p>
    <w:p w14:paraId="071B4F07" w14:textId="5B7165C8" w:rsidR="00C15E50" w:rsidRDefault="00C15E50" w:rsidP="00C15E50">
      <w:pPr>
        <w:pStyle w:val="Doc-title"/>
      </w:pPr>
      <w:r w:rsidRPr="000F3855">
        <w:t>R2-1900149</w:t>
      </w:r>
      <w:r>
        <w:tab/>
        <w:t>Views on TSN integration options for time synchronization</w:t>
      </w:r>
      <w:r>
        <w:tab/>
        <w:t>CATT</w:t>
      </w:r>
      <w:r>
        <w:tab/>
        <w:t>discussion</w:t>
      </w:r>
      <w:r>
        <w:tab/>
        <w:t>Rel-16</w:t>
      </w:r>
      <w:r>
        <w:tab/>
        <w:t>FS_NR_IIOT</w:t>
      </w:r>
    </w:p>
    <w:p w14:paraId="3DB37F4F" w14:textId="36D4A9E2" w:rsidR="00B61E50" w:rsidRDefault="00B61E50" w:rsidP="00B61E50">
      <w:pPr>
        <w:pStyle w:val="Doc-title"/>
      </w:pPr>
      <w:r w:rsidRPr="000F3855">
        <w:t>R2-1900554</w:t>
      </w:r>
      <w:r>
        <w:tab/>
      </w:r>
      <w:r w:rsidRPr="0051452E">
        <w:t>Discussion on SA2 LS on RAN Impact analysis due to TSN</w:t>
      </w:r>
      <w:r w:rsidRPr="0051452E">
        <w:tab/>
        <w:t>OPPO</w:t>
      </w:r>
      <w:r w:rsidRPr="0051452E">
        <w:tab/>
        <w:t>discussion</w:t>
      </w:r>
      <w:r w:rsidRPr="0051452E">
        <w:tab/>
        <w:t>Rel-16</w:t>
      </w:r>
    </w:p>
    <w:p w14:paraId="2A27C348" w14:textId="0D14521E" w:rsidR="00E12AA4" w:rsidRDefault="00E12AA4" w:rsidP="00E12AA4">
      <w:pPr>
        <w:pStyle w:val="Doc-title"/>
      </w:pPr>
      <w:r w:rsidRPr="000F3855">
        <w:t>R2-1901510</w:t>
      </w:r>
      <w:r>
        <w:tab/>
        <w:t>RAN2 impacts for TSN Time synchronization solutions</w:t>
      </w:r>
      <w:r>
        <w:tab/>
        <w:t>ZTE Corporation, Sanechips</w:t>
      </w:r>
      <w:r>
        <w:tab/>
        <w:t>discussion</w:t>
      </w:r>
      <w:r>
        <w:tab/>
        <w:t>Rel-16</w:t>
      </w:r>
      <w:r>
        <w:tab/>
        <w:t>FS_NR_IIOT</w:t>
      </w:r>
    </w:p>
    <w:p w14:paraId="527B62DE" w14:textId="7147A06A" w:rsidR="003D555A" w:rsidRDefault="003B02B1" w:rsidP="003B02B1">
      <w:pPr>
        <w:pStyle w:val="Doc-title"/>
      </w:pPr>
      <w:r w:rsidRPr="000F3855">
        <w:t>R2-1901476</w:t>
      </w:r>
      <w:r>
        <w:tab/>
        <w:t>[DRAFT] Response LS to SA2 on TSN time synchronization</w:t>
      </w:r>
      <w:r>
        <w:tab/>
        <w:t>Huawei, HiSilicon</w:t>
      </w:r>
      <w:r>
        <w:tab/>
        <w:t>LS out</w:t>
      </w:r>
      <w:r>
        <w:tab/>
        <w:t>Rel-16</w:t>
      </w:r>
      <w:r>
        <w:tab/>
        <w:t>FS_NR_IIOT</w:t>
      </w:r>
      <w:r>
        <w:tab/>
        <w:t>To:SA2</w:t>
      </w:r>
      <w:r>
        <w:tab/>
        <w:t>Cc:RAN1, RAN3, RAN, SA</w:t>
      </w:r>
    </w:p>
    <w:p w14:paraId="628CC3F3" w14:textId="6FDF79D3" w:rsidR="003D555A" w:rsidRDefault="003D555A" w:rsidP="003D555A">
      <w:pPr>
        <w:pStyle w:val="Doc-title"/>
      </w:pPr>
      <w:r w:rsidRPr="000F3855">
        <w:t>R2-1901162</w:t>
      </w:r>
      <w:r>
        <w:tab/>
        <w:t>RAN impact analysis for TSN network</w:t>
      </w:r>
      <w:r>
        <w:tab/>
        <w:t>NTT DOCOMO INC.</w:t>
      </w:r>
      <w:r>
        <w:tab/>
        <w:t>LS out</w:t>
      </w:r>
      <w:r>
        <w:tab/>
        <w:t>Rel-16</w:t>
      </w:r>
      <w:r>
        <w:tab/>
        <w:t>FS_NR_IIOT</w:t>
      </w:r>
      <w:r>
        <w:tab/>
        <w:t>To:SA2</w:t>
      </w:r>
    </w:p>
    <w:p w14:paraId="4D46314B" w14:textId="331530B8" w:rsidR="003D555A" w:rsidRPr="003D555A" w:rsidRDefault="003D555A" w:rsidP="003D555A">
      <w:pPr>
        <w:pStyle w:val="Doc-title"/>
      </w:pPr>
      <w:r w:rsidRPr="000F3855">
        <w:t>R2-1902190</w:t>
      </w:r>
      <w:r>
        <w:tab/>
        <w:t>[Draft] Reply LS on RAN Impact analysis due to TSN</w:t>
      </w:r>
      <w:r>
        <w:tab/>
        <w:t>ZTE Corporation</w:t>
      </w:r>
      <w:r>
        <w:tab/>
        <w:t>LS out</w:t>
      </w:r>
      <w:r>
        <w:tab/>
        <w:t>Rel-16</w:t>
      </w:r>
      <w:r>
        <w:tab/>
        <w:t>FS_NR_IIOT</w:t>
      </w:r>
      <w:r>
        <w:tab/>
        <w:t>To:SA2, RAN1</w:t>
      </w:r>
      <w:r>
        <w:tab/>
        <w:t>Cc:RAN3</w:t>
      </w:r>
    </w:p>
    <w:p w14:paraId="18DDF94B" w14:textId="06BD9099" w:rsidR="00B61E50" w:rsidRDefault="00B61E50" w:rsidP="00B61E50">
      <w:pPr>
        <w:pStyle w:val="Doc-title"/>
      </w:pPr>
      <w:r w:rsidRPr="000F3855">
        <w:t>R2-1900555</w:t>
      </w:r>
      <w:r>
        <w:tab/>
        <w:t>Draft reply LS on RAN Impact analysis due to TSN</w:t>
      </w:r>
      <w:r>
        <w:tab/>
        <w:t>OPPO</w:t>
      </w:r>
      <w:r>
        <w:tab/>
        <w:t>discussion</w:t>
      </w:r>
      <w:r>
        <w:tab/>
        <w:t>Rel-16</w:t>
      </w:r>
    </w:p>
    <w:p w14:paraId="16B16D11" w14:textId="6F4BDB46" w:rsidR="00B61E50" w:rsidRDefault="00E75293" w:rsidP="00C32822">
      <w:pPr>
        <w:pStyle w:val="Doc-title"/>
      </w:pPr>
      <w:r w:rsidRPr="000F3855">
        <w:t>R2-1901297</w:t>
      </w:r>
      <w:r>
        <w:tab/>
        <w:t>draft reply LS on RAN Impact analysis due to TSN</w:t>
      </w:r>
      <w:r>
        <w:tab/>
        <w:t>Ericsson</w:t>
      </w:r>
      <w:r>
        <w:tab/>
        <w:t>LS out</w:t>
      </w:r>
      <w:r>
        <w:tab/>
        <w:t>Rel-16</w:t>
      </w:r>
      <w:r>
        <w:tab/>
        <w:t>FS_NR_IIOT</w:t>
      </w:r>
      <w:r>
        <w:tab/>
        <w:t>To:SA2</w:t>
      </w:r>
      <w:r>
        <w:tab/>
        <w:t>Cc:RAN1, RAN3, RAN, SA</w:t>
      </w:r>
    </w:p>
    <w:p w14:paraId="2FB1EF35" w14:textId="77777777" w:rsidR="00EF463F" w:rsidRDefault="00EF463F" w:rsidP="00EF463F">
      <w:pPr>
        <w:pStyle w:val="Agreement"/>
      </w:pPr>
      <w:r>
        <w:t>Revised in R2-1902352</w:t>
      </w:r>
    </w:p>
    <w:p w14:paraId="58328969" w14:textId="77777777" w:rsidR="00EF463F" w:rsidRDefault="00EF463F" w:rsidP="00EF463F">
      <w:pPr>
        <w:pStyle w:val="Doc-text2"/>
      </w:pPr>
    </w:p>
    <w:p w14:paraId="25CE7416" w14:textId="77777777" w:rsidR="00EF463F" w:rsidRDefault="00EF463F" w:rsidP="00340EDF">
      <w:pPr>
        <w:pStyle w:val="Doc-text2"/>
      </w:pPr>
      <w:r>
        <w:t xml:space="preserve">Comeback (102), ericsson </w:t>
      </w:r>
    </w:p>
    <w:p w14:paraId="7C483BE4" w14:textId="77777777" w:rsidR="00701563" w:rsidRDefault="00701563" w:rsidP="00701563">
      <w:pPr>
        <w:pStyle w:val="Doc-text2"/>
      </w:pPr>
    </w:p>
    <w:p w14:paraId="7A2E9A1A" w14:textId="35518D6E" w:rsidR="00701563" w:rsidRDefault="00701563" w:rsidP="00701563">
      <w:pPr>
        <w:pStyle w:val="Doc-title"/>
      </w:pPr>
      <w:r w:rsidRPr="000F3855">
        <w:t>R2-1902352</w:t>
      </w:r>
      <w:r>
        <w:tab/>
        <w:t>draft reply LS on RAN Impact analysis due to TSN</w:t>
      </w:r>
      <w:r>
        <w:tab/>
        <w:t>Ericsson</w:t>
      </w:r>
      <w:r>
        <w:tab/>
        <w:t>LS out</w:t>
      </w:r>
      <w:r>
        <w:tab/>
        <w:t>Rel-16</w:t>
      </w:r>
      <w:r>
        <w:tab/>
        <w:t>FS_NR_IIOT</w:t>
      </w:r>
      <w:r>
        <w:tab/>
        <w:t>To:SA2</w:t>
      </w:r>
      <w:r>
        <w:tab/>
        <w:t>Cc:RAN1, RAN3, RAN, SA</w:t>
      </w:r>
    </w:p>
    <w:p w14:paraId="68DAD672" w14:textId="77777777" w:rsidR="00D84F9A" w:rsidRPr="00DA5CDE" w:rsidRDefault="00D84F9A" w:rsidP="00D84F9A">
      <w:pPr>
        <w:pStyle w:val="Doc-text2"/>
        <w:rPr>
          <w:lang w:val="en-US" w:eastAsia="ja-JP"/>
        </w:rPr>
      </w:pPr>
      <w:r>
        <w:rPr>
          <w:lang w:val="en-US" w:eastAsia="ja-JP"/>
        </w:rPr>
        <w:t xml:space="preserve">- </w:t>
      </w:r>
      <w:r>
        <w:rPr>
          <w:lang w:val="en-US" w:eastAsia="ja-JP"/>
        </w:rPr>
        <w:tab/>
        <w:t>Nokia suggest to add to “</w:t>
      </w:r>
      <w:r w:rsidRPr="00365222">
        <w:rPr>
          <w:lang w:val="en-US" w:eastAsia="ja-JP"/>
        </w:rPr>
        <w:t>RAN2 ha</w:t>
      </w:r>
      <w:r>
        <w:rPr>
          <w:lang w:val="en-US" w:eastAsia="ja-JP"/>
        </w:rPr>
        <w:t>s</w:t>
      </w:r>
      <w:r w:rsidRPr="00365222">
        <w:rPr>
          <w:lang w:val="en-US" w:eastAsia="ja-JP"/>
        </w:rPr>
        <w:t xml:space="preserve"> not concluded whether there are scalability issues or not</w:t>
      </w:r>
      <w:r w:rsidRPr="00DA5CDE">
        <w:rPr>
          <w:lang w:val="en-US" w:eastAsia="ja-JP"/>
        </w:rPr>
        <w:t>.</w:t>
      </w:r>
      <w:r>
        <w:rPr>
          <w:lang w:val="en-US" w:eastAsia="ja-JP"/>
        </w:rPr>
        <w:t>” the continuation “ for solution that requires gPTP time synchronization messages using per-UE unicast transport over the air”.</w:t>
      </w:r>
    </w:p>
    <w:p w14:paraId="2E61CF1F" w14:textId="77777777" w:rsidR="00D84F9A" w:rsidRPr="00D84F9A" w:rsidRDefault="00D84F9A" w:rsidP="00D84F9A">
      <w:pPr>
        <w:pStyle w:val="Agreement"/>
        <w:rPr>
          <w:lang w:val="en-US" w:eastAsia="ja-JP"/>
        </w:rPr>
      </w:pPr>
      <w:r>
        <w:rPr>
          <w:lang w:val="en-US" w:eastAsia="ja-JP"/>
        </w:rPr>
        <w:t>Change to “</w:t>
      </w:r>
      <w:r w:rsidRPr="00365222">
        <w:rPr>
          <w:lang w:val="en-US" w:eastAsia="ja-JP"/>
        </w:rPr>
        <w:t>RAN2 ha</w:t>
      </w:r>
      <w:r>
        <w:rPr>
          <w:lang w:val="en-US" w:eastAsia="ja-JP"/>
        </w:rPr>
        <w:t>s</w:t>
      </w:r>
      <w:r w:rsidRPr="00365222">
        <w:rPr>
          <w:lang w:val="en-US" w:eastAsia="ja-JP"/>
        </w:rPr>
        <w:t xml:space="preserve"> not concluded whether there are scalability issues or not</w:t>
      </w:r>
      <w:r>
        <w:rPr>
          <w:lang w:val="en-US" w:eastAsia="ja-JP"/>
        </w:rPr>
        <w:t xml:space="preserve"> for solutions that require </w:t>
      </w:r>
      <w:r w:rsidR="00340EDF">
        <w:rPr>
          <w:lang w:val="en-US" w:eastAsia="ja-JP"/>
        </w:rPr>
        <w:t xml:space="preserve">transport over the air of </w:t>
      </w:r>
      <w:r>
        <w:rPr>
          <w:lang w:val="en-US" w:eastAsia="ja-JP"/>
        </w:rPr>
        <w:t>gPTP time synchronization messages using per-UE unicast”.</w:t>
      </w:r>
    </w:p>
    <w:p w14:paraId="7953ADD4" w14:textId="77777777" w:rsidR="00701563" w:rsidRPr="00D84F9A" w:rsidRDefault="00340EDF" w:rsidP="00340EDF">
      <w:pPr>
        <w:pStyle w:val="Agreement"/>
        <w:rPr>
          <w:lang w:val="en-US"/>
        </w:rPr>
      </w:pPr>
      <w:r>
        <w:rPr>
          <w:lang w:val="en-US"/>
        </w:rPr>
        <w:t>With this change the LS is approved in R2-1902369 (no comeback)</w:t>
      </w:r>
    </w:p>
    <w:p w14:paraId="1A40887E" w14:textId="77777777" w:rsidR="00D84F9A" w:rsidRPr="00701563" w:rsidRDefault="00D84F9A" w:rsidP="00701563">
      <w:pPr>
        <w:pStyle w:val="Doc-text2"/>
      </w:pPr>
    </w:p>
    <w:p w14:paraId="38C10199" w14:textId="77777777" w:rsidR="00A03757" w:rsidRPr="00A03757" w:rsidRDefault="00845CF1" w:rsidP="00845CF1">
      <w:pPr>
        <w:pStyle w:val="BoldComments"/>
      </w:pPr>
      <w:r>
        <w:t>General</w:t>
      </w:r>
    </w:p>
    <w:p w14:paraId="5F670A6B" w14:textId="13644DBA" w:rsidR="00A03757" w:rsidRDefault="00A03757" w:rsidP="00A03757">
      <w:pPr>
        <w:pStyle w:val="Doc-title"/>
      </w:pPr>
      <w:r w:rsidRPr="000F3855">
        <w:t>R2-1901399</w:t>
      </w:r>
      <w:r>
        <w:tab/>
      </w:r>
      <w:r w:rsidRPr="0051452E">
        <w:t>RAN details on the time reference information</w:t>
      </w:r>
      <w:r w:rsidRPr="0051452E">
        <w:tab/>
        <w:t>Intel Corporation</w:t>
      </w:r>
      <w:r w:rsidRPr="0051452E">
        <w:tab/>
        <w:t>discussion</w:t>
      </w:r>
      <w:r w:rsidRPr="0051452E">
        <w:tab/>
        <w:t>Rel-16</w:t>
      </w:r>
      <w:r w:rsidRPr="0051452E">
        <w:tab/>
        <w:t>FS_NR_IIOT</w:t>
      </w:r>
    </w:p>
    <w:p w14:paraId="0F07A1C9" w14:textId="77777777" w:rsidR="000367F3" w:rsidRDefault="000367F3" w:rsidP="000367F3">
      <w:pPr>
        <w:pStyle w:val="Doc-text2"/>
        <w:rPr>
          <w:lang w:eastAsia="zh-CN"/>
        </w:rPr>
      </w:pPr>
      <w:r>
        <w:rPr>
          <w:lang w:eastAsia="zh-CN"/>
        </w:rPr>
        <w:t>DISCUSSION</w:t>
      </w:r>
    </w:p>
    <w:p w14:paraId="32D6599D" w14:textId="77777777" w:rsidR="000367F3" w:rsidRDefault="000367F3" w:rsidP="000367F3">
      <w:pPr>
        <w:pStyle w:val="Doc-text2"/>
        <w:rPr>
          <w:lang w:eastAsia="zh-CN"/>
        </w:rPr>
      </w:pPr>
      <w:r>
        <w:rPr>
          <w:lang w:eastAsia="zh-CN"/>
        </w:rPr>
        <w:t>P1</w:t>
      </w:r>
    </w:p>
    <w:p w14:paraId="64389B59" w14:textId="77777777" w:rsidR="000367F3" w:rsidRDefault="000367F3" w:rsidP="000367F3">
      <w:pPr>
        <w:pStyle w:val="Doc-text2"/>
        <w:rPr>
          <w:lang w:eastAsia="zh-CN"/>
        </w:rPr>
      </w:pPr>
      <w:r>
        <w:rPr>
          <w:lang w:eastAsia="zh-CN"/>
        </w:rPr>
        <w:t xml:space="preserve">- </w:t>
      </w:r>
      <w:r>
        <w:rPr>
          <w:lang w:eastAsia="zh-CN"/>
        </w:rPr>
        <w:tab/>
        <w:t xml:space="preserve">Samsung think that if unicast and broadcast send the same information </w:t>
      </w:r>
      <w:r w:rsidR="006811DE">
        <w:rPr>
          <w:lang w:eastAsia="zh-CN"/>
        </w:rPr>
        <w:t xml:space="preserve">there is no benefit for unicast. Docomo think there is R3 impact. </w:t>
      </w:r>
    </w:p>
    <w:p w14:paraId="6AAC91D3" w14:textId="77777777" w:rsidR="006811DE" w:rsidRDefault="006811DE" w:rsidP="000367F3">
      <w:pPr>
        <w:pStyle w:val="Doc-text2"/>
        <w:rPr>
          <w:lang w:eastAsia="zh-CN"/>
        </w:rPr>
      </w:pPr>
      <w:r>
        <w:rPr>
          <w:lang w:eastAsia="zh-CN"/>
        </w:rPr>
        <w:t xml:space="preserve">- </w:t>
      </w:r>
      <w:r>
        <w:rPr>
          <w:lang w:eastAsia="zh-CN"/>
        </w:rPr>
        <w:tab/>
        <w:t xml:space="preserve">Huawei think that security and differentiation of UEs can be done with Unicast. </w:t>
      </w:r>
    </w:p>
    <w:p w14:paraId="79634C73" w14:textId="77777777" w:rsidR="006811DE" w:rsidRDefault="006811DE" w:rsidP="000367F3">
      <w:pPr>
        <w:pStyle w:val="Doc-text2"/>
        <w:rPr>
          <w:lang w:eastAsia="zh-CN"/>
        </w:rPr>
      </w:pPr>
      <w:r>
        <w:rPr>
          <w:lang w:eastAsia="zh-CN"/>
        </w:rPr>
        <w:t xml:space="preserve">- </w:t>
      </w:r>
      <w:r>
        <w:rPr>
          <w:lang w:eastAsia="zh-CN"/>
        </w:rPr>
        <w:tab/>
        <w:t xml:space="preserve">Nokia support unicast. </w:t>
      </w:r>
    </w:p>
    <w:p w14:paraId="7178E131" w14:textId="77777777" w:rsidR="00E231A5" w:rsidRDefault="00E231A5" w:rsidP="000367F3">
      <w:pPr>
        <w:pStyle w:val="Doc-text2"/>
        <w:rPr>
          <w:lang w:eastAsia="zh-CN"/>
        </w:rPr>
      </w:pPr>
      <w:r>
        <w:rPr>
          <w:lang w:eastAsia="zh-CN"/>
        </w:rPr>
        <w:t xml:space="preserve">- </w:t>
      </w:r>
      <w:r>
        <w:rPr>
          <w:lang w:eastAsia="zh-CN"/>
        </w:rPr>
        <w:tab/>
        <w:t xml:space="preserve">LG, Samsung, Oppo think we don’t need unicast. </w:t>
      </w:r>
    </w:p>
    <w:p w14:paraId="45641A19" w14:textId="77777777" w:rsidR="00600839" w:rsidRDefault="00600839" w:rsidP="000367F3">
      <w:pPr>
        <w:pStyle w:val="Doc-text2"/>
        <w:rPr>
          <w:lang w:eastAsia="zh-CN"/>
        </w:rPr>
      </w:pPr>
      <w:r>
        <w:rPr>
          <w:lang w:eastAsia="zh-CN"/>
        </w:rPr>
        <w:t xml:space="preserve">- </w:t>
      </w:r>
      <w:r>
        <w:rPr>
          <w:lang w:eastAsia="zh-CN"/>
        </w:rPr>
        <w:tab/>
        <w:t xml:space="preserve">LG think it would be ok to use unicast in complement to broadcast. </w:t>
      </w:r>
    </w:p>
    <w:p w14:paraId="2C4A1051" w14:textId="77777777" w:rsidR="00600839" w:rsidRDefault="00773BA2" w:rsidP="000367F3">
      <w:pPr>
        <w:pStyle w:val="Doc-text2"/>
        <w:rPr>
          <w:lang w:eastAsia="zh-CN"/>
        </w:rPr>
      </w:pPr>
      <w:r>
        <w:rPr>
          <w:lang w:eastAsia="zh-CN"/>
        </w:rPr>
        <w:t xml:space="preserve">- </w:t>
      </w:r>
      <w:r>
        <w:rPr>
          <w:lang w:eastAsia="zh-CN"/>
        </w:rPr>
        <w:tab/>
        <w:t>V</w:t>
      </w:r>
      <w:r w:rsidR="00600839">
        <w:rPr>
          <w:lang w:eastAsia="zh-CN"/>
        </w:rPr>
        <w:t>ivo think we would need to analyse overhead for unicast.</w:t>
      </w:r>
    </w:p>
    <w:p w14:paraId="3060C819" w14:textId="77777777" w:rsidR="00773BA2" w:rsidRDefault="00773BA2" w:rsidP="000367F3">
      <w:pPr>
        <w:pStyle w:val="Doc-text2"/>
        <w:rPr>
          <w:lang w:eastAsia="zh-CN"/>
        </w:rPr>
      </w:pPr>
      <w:r>
        <w:rPr>
          <w:lang w:eastAsia="zh-CN"/>
        </w:rPr>
        <w:t xml:space="preserve">- </w:t>
      </w:r>
      <w:r>
        <w:rPr>
          <w:lang w:eastAsia="zh-CN"/>
        </w:rPr>
        <w:tab/>
        <w:t xml:space="preserve">CMCC think we can standardize both, and it is anyway a network choice what to use. </w:t>
      </w:r>
    </w:p>
    <w:p w14:paraId="0BE9244D" w14:textId="77777777" w:rsidR="00E231A5" w:rsidRDefault="00E231A5" w:rsidP="000367F3">
      <w:pPr>
        <w:pStyle w:val="Doc-text2"/>
        <w:rPr>
          <w:lang w:eastAsia="zh-CN"/>
        </w:rPr>
      </w:pPr>
    </w:p>
    <w:p w14:paraId="0A2260D0" w14:textId="77777777" w:rsidR="006811DE" w:rsidRDefault="00E231A5" w:rsidP="00E231A5">
      <w:pPr>
        <w:pStyle w:val="Agreement"/>
        <w:rPr>
          <w:lang w:eastAsia="zh-CN"/>
        </w:rPr>
      </w:pPr>
      <w:r>
        <w:rPr>
          <w:noProof/>
        </w:rPr>
        <w:t>Unicast RRC signaling is also used to distribute timing information.</w:t>
      </w:r>
    </w:p>
    <w:p w14:paraId="63E8BFEF" w14:textId="77777777" w:rsidR="000367F3" w:rsidRDefault="000367F3" w:rsidP="00AF2EFC">
      <w:pPr>
        <w:pStyle w:val="Doc-text2"/>
        <w:ind w:left="0" w:firstLine="0"/>
      </w:pPr>
    </w:p>
    <w:p w14:paraId="731832C0" w14:textId="77777777" w:rsidR="000367F3" w:rsidRPr="000367F3" w:rsidRDefault="000367F3" w:rsidP="000367F3">
      <w:pPr>
        <w:pStyle w:val="Doc-text2"/>
      </w:pPr>
    </w:p>
    <w:p w14:paraId="025FE46B" w14:textId="39C14850" w:rsidR="00C15E50" w:rsidRDefault="00C15E50" w:rsidP="00C15E50">
      <w:pPr>
        <w:pStyle w:val="Doc-title"/>
      </w:pPr>
      <w:r w:rsidRPr="000F3855">
        <w:t>R2-1900633</w:t>
      </w:r>
      <w:r w:rsidRPr="0051452E">
        <w:tab/>
        <w:t>Support for</w:t>
      </w:r>
      <w:r>
        <w:t xml:space="preserve"> Clock Synchronization Service</w:t>
      </w:r>
      <w:r>
        <w:tab/>
        <w:t>Nokia, Nokia Shanghai Bell, NTT DOCOMO INC.</w:t>
      </w:r>
      <w:r>
        <w:tab/>
        <w:t>pCR</w:t>
      </w:r>
      <w:r>
        <w:tab/>
        <w:t>Rel-16</w:t>
      </w:r>
      <w:r>
        <w:tab/>
        <w:t>38.825</w:t>
      </w:r>
      <w:r>
        <w:tab/>
        <w:t>0.1.0</w:t>
      </w:r>
      <w:r>
        <w:tab/>
        <w:t>FS_NR_IIOT</w:t>
      </w:r>
    </w:p>
    <w:p w14:paraId="33CA894E" w14:textId="6772439D" w:rsidR="00C32822" w:rsidRDefault="00C32822" w:rsidP="00C32822">
      <w:pPr>
        <w:pStyle w:val="Doc-title"/>
      </w:pPr>
      <w:r w:rsidRPr="000F3855">
        <w:t>R2-1901295</w:t>
      </w:r>
      <w:r>
        <w:tab/>
      </w:r>
      <w:r w:rsidRPr="0051452E">
        <w:t>Reference clock provisioning from gNB to UE</w:t>
      </w:r>
      <w:r w:rsidRPr="0051452E">
        <w:tab/>
        <w:t>Ericsson</w:t>
      </w:r>
      <w:r w:rsidRPr="0051452E">
        <w:tab/>
        <w:t>discussion</w:t>
      </w:r>
      <w:r w:rsidRPr="0051452E">
        <w:tab/>
        <w:t>Rel-16</w:t>
      </w:r>
      <w:r w:rsidRPr="0051452E">
        <w:tab/>
        <w:t>FS_NR_IIOT</w:t>
      </w:r>
    </w:p>
    <w:p w14:paraId="7C024429" w14:textId="6F263A4B" w:rsidR="00A03757" w:rsidRDefault="00A03757" w:rsidP="00A03757">
      <w:pPr>
        <w:pStyle w:val="Doc-title"/>
      </w:pPr>
      <w:r w:rsidRPr="000F3855">
        <w:t>R2-1901976</w:t>
      </w:r>
      <w:r>
        <w:tab/>
        <w:t>Accuracy, Unicast signalling and Delivery options of Reference Time</w:t>
      </w:r>
      <w:r>
        <w:tab/>
        <w:t>CMCC</w:t>
      </w:r>
      <w:r>
        <w:tab/>
        <w:t>discussion</w:t>
      </w:r>
    </w:p>
    <w:p w14:paraId="7DFDCD08" w14:textId="4F14E901" w:rsidR="00A03757" w:rsidRPr="0051452E" w:rsidRDefault="00A03757" w:rsidP="00A03757">
      <w:pPr>
        <w:pStyle w:val="Doc-title"/>
      </w:pPr>
      <w:r w:rsidRPr="000F3855">
        <w:t>R2-1900150</w:t>
      </w:r>
      <w:r>
        <w:tab/>
      </w:r>
      <w:r w:rsidRPr="0051452E">
        <w:t>Time Synchronization in air-interface for IIoT</w:t>
      </w:r>
      <w:r w:rsidRPr="0051452E">
        <w:tab/>
        <w:t>CATT</w:t>
      </w:r>
      <w:r w:rsidRPr="0051452E">
        <w:tab/>
        <w:t>discussion</w:t>
      </w:r>
      <w:r w:rsidRPr="0051452E">
        <w:tab/>
        <w:t>Rel-16</w:t>
      </w:r>
      <w:r w:rsidRPr="0051452E">
        <w:tab/>
        <w:t>FS_NR_IIOT</w:t>
      </w:r>
    </w:p>
    <w:p w14:paraId="0CAF9ABB" w14:textId="3D291773" w:rsidR="004E2B34" w:rsidRDefault="004E2B34" w:rsidP="004E2B34">
      <w:pPr>
        <w:pStyle w:val="Doc-title"/>
      </w:pPr>
      <w:r w:rsidRPr="000F3855">
        <w:t>R2-1900838</w:t>
      </w:r>
      <w:r w:rsidRPr="0051452E">
        <w:tab/>
        <w:t>Potential enhancements</w:t>
      </w:r>
      <w:r>
        <w:t xml:space="preserve"> on the reference time accuracy</w:t>
      </w:r>
      <w:r>
        <w:tab/>
        <w:t>vivo</w:t>
      </w:r>
      <w:r>
        <w:tab/>
        <w:t>discussion</w:t>
      </w:r>
    </w:p>
    <w:p w14:paraId="47CF9DEC" w14:textId="6E408828" w:rsidR="004D7016" w:rsidRPr="00E94714" w:rsidRDefault="004D7016" w:rsidP="004D7016">
      <w:pPr>
        <w:pStyle w:val="Doc-title"/>
      </w:pPr>
      <w:r w:rsidRPr="000F3855">
        <w:t>R2-1900551</w:t>
      </w:r>
      <w:r>
        <w:tab/>
      </w:r>
      <w:r w:rsidRPr="00E94714">
        <w:t>Time Synchronization for IIoT</w:t>
      </w:r>
      <w:r w:rsidRPr="00E94714">
        <w:tab/>
        <w:t>OPPO</w:t>
      </w:r>
      <w:r w:rsidRPr="00E94714">
        <w:tab/>
        <w:t>discussion</w:t>
      </w:r>
      <w:r w:rsidRPr="00E94714">
        <w:tab/>
        <w:t>Rel-16</w:t>
      </w:r>
    </w:p>
    <w:p w14:paraId="02EA4419" w14:textId="6ED9176C" w:rsidR="00C15E50" w:rsidRPr="00E94714" w:rsidRDefault="00C15E50" w:rsidP="00C15E50">
      <w:pPr>
        <w:pStyle w:val="Doc-title"/>
      </w:pPr>
      <w:r w:rsidRPr="000F3855">
        <w:t>R2-1900837</w:t>
      </w:r>
      <w:r w:rsidRPr="00E94714">
        <w:tab/>
        <w:t>Discussion on the reference time via dedicate signaling</w:t>
      </w:r>
      <w:r w:rsidRPr="00E94714">
        <w:tab/>
        <w:t>vivo</w:t>
      </w:r>
      <w:r w:rsidRPr="00E94714">
        <w:tab/>
        <w:t>discussion</w:t>
      </w:r>
    </w:p>
    <w:p w14:paraId="704332FE" w14:textId="3EF4F578" w:rsidR="00C15E50" w:rsidRDefault="00C15E50" w:rsidP="00C15E50">
      <w:pPr>
        <w:pStyle w:val="Doc-title"/>
      </w:pPr>
      <w:r w:rsidRPr="000F3855">
        <w:t>R2-1901401</w:t>
      </w:r>
      <w:r w:rsidRPr="00E94714">
        <w:tab/>
        <w:t>Remaining</w:t>
      </w:r>
      <w:r>
        <w:t xml:space="preserve"> issues on time synchronization for IIoT</w:t>
      </w:r>
      <w:r>
        <w:tab/>
        <w:t>Huawei, HiSilicon</w:t>
      </w:r>
      <w:r>
        <w:tab/>
        <w:t>discussion</w:t>
      </w:r>
      <w:r>
        <w:tab/>
        <w:t>Rel-16</w:t>
      </w:r>
      <w:r>
        <w:tab/>
        <w:t>FS_NR_IIOT</w:t>
      </w:r>
    </w:p>
    <w:p w14:paraId="5D083827" w14:textId="1B9FCC70" w:rsidR="00C15E50" w:rsidRDefault="00C15E50" w:rsidP="00C15E50">
      <w:pPr>
        <w:pStyle w:val="Doc-title"/>
      </w:pPr>
      <w:r w:rsidRPr="000F3855">
        <w:t>R2-1901509</w:t>
      </w:r>
      <w:r>
        <w:tab/>
        <w:t>Further consideration on accurate reference timing delivery in TSN</w:t>
      </w:r>
      <w:r>
        <w:tab/>
        <w:t>ZTE Corporation, Sanechips</w:t>
      </w:r>
      <w:r>
        <w:tab/>
        <w:t>discussion</w:t>
      </w:r>
      <w:r>
        <w:tab/>
        <w:t>Rel-16</w:t>
      </w:r>
      <w:r>
        <w:tab/>
        <w:t>FS_NR_IIOT</w:t>
      </w:r>
    </w:p>
    <w:p w14:paraId="1F5F2715" w14:textId="35639C7D" w:rsidR="00C15E50" w:rsidRPr="00E94714" w:rsidRDefault="00C15E50" w:rsidP="00C15E50">
      <w:pPr>
        <w:pStyle w:val="Doc-title"/>
      </w:pPr>
      <w:r w:rsidRPr="000F3855">
        <w:t>R2-1901802</w:t>
      </w:r>
      <w:r>
        <w:tab/>
      </w:r>
      <w:r w:rsidRPr="00E94714">
        <w:t>TP for Accurate Reference Timing</w:t>
      </w:r>
      <w:r w:rsidRPr="00E94714">
        <w:tab/>
        <w:t>Qualcomm Incorporated</w:t>
      </w:r>
      <w:r w:rsidRPr="00E94714">
        <w:tab/>
        <w:t>discussion</w:t>
      </w:r>
    </w:p>
    <w:p w14:paraId="206B0E39" w14:textId="7D403ABD" w:rsidR="00F95981" w:rsidRDefault="00F95981" w:rsidP="00F95981">
      <w:pPr>
        <w:pStyle w:val="Doc-title"/>
      </w:pPr>
      <w:r w:rsidRPr="000F3855">
        <w:t>R2-1902178</w:t>
      </w:r>
      <w:r w:rsidRPr="00E94714">
        <w:tab/>
        <w:t>Reference Timing</w:t>
      </w:r>
      <w:r>
        <w:t xml:space="preserve"> Delivery for Industrial IOT</w:t>
      </w:r>
      <w:r>
        <w:tab/>
        <w:t>Samsung</w:t>
      </w:r>
      <w:r>
        <w:tab/>
        <w:t>discussion</w:t>
      </w:r>
      <w:r>
        <w:tab/>
        <w:t>Rel-16</w:t>
      </w:r>
      <w:r>
        <w:tab/>
        <w:t>FS_NR_IIOT</w:t>
      </w:r>
    </w:p>
    <w:p w14:paraId="460D6005" w14:textId="77777777" w:rsidR="00B5353F" w:rsidRDefault="00B5353F" w:rsidP="00B5353F">
      <w:pPr>
        <w:pStyle w:val="Heading4"/>
        <w:rPr>
          <w:lang w:val="en-US"/>
        </w:rPr>
      </w:pPr>
      <w:r>
        <w:rPr>
          <w:lang w:val="en-US"/>
        </w:rPr>
        <w:t>11.7.2.2</w:t>
      </w:r>
      <w:r>
        <w:rPr>
          <w:lang w:val="en-US"/>
        </w:rPr>
        <w:tab/>
        <w:t>Scheduling Enhancements</w:t>
      </w:r>
    </w:p>
    <w:p w14:paraId="0A298C51" w14:textId="77777777" w:rsidR="00B5353F" w:rsidRPr="00022D42" w:rsidRDefault="00B5353F" w:rsidP="00B5353F">
      <w:pPr>
        <w:pStyle w:val="Comments"/>
        <w:rPr>
          <w:lang w:val="en-US"/>
        </w:rPr>
      </w:pPr>
      <w:r w:rsidRPr="006B2452">
        <w:rPr>
          <w:lang w:val="en-US"/>
        </w:rPr>
        <w:t xml:space="preserve">Enhancements e.g. for </w:t>
      </w:r>
      <w:r>
        <w:rPr>
          <w:lang w:val="en-US"/>
        </w:rPr>
        <w:t>scheduling,</w:t>
      </w:r>
      <w:r w:rsidRPr="006B2452">
        <w:rPr>
          <w:lang w:val="en-US"/>
        </w:rPr>
        <w:t xml:space="preserve"> to satisfy QoS for wireless Ethernet when using TSN traffic patterns as specified in TR</w:t>
      </w:r>
      <w:r>
        <w:rPr>
          <w:lang w:val="en-US"/>
        </w:rPr>
        <w:t xml:space="preserve"> 22.804.</w:t>
      </w:r>
    </w:p>
    <w:p w14:paraId="76F8B37F" w14:textId="77777777" w:rsidR="006A6DDF" w:rsidRPr="00E35B50" w:rsidRDefault="006A6DDF" w:rsidP="006A6DDF">
      <w:pPr>
        <w:pStyle w:val="Comments"/>
      </w:pPr>
      <w:r>
        <w:t>Including output of email discussion [104</w:t>
      </w:r>
      <w:r w:rsidRPr="00E35B50">
        <w:t>#36][NR/IIOT] TSN Traffic Patterns (Nokia)</w:t>
      </w:r>
    </w:p>
    <w:p w14:paraId="3E0B188E" w14:textId="77777777" w:rsidR="00C15E50" w:rsidRPr="00E94714" w:rsidRDefault="009C0DC1" w:rsidP="009C0DC1">
      <w:pPr>
        <w:pStyle w:val="BoldComments"/>
      </w:pPr>
      <w:r w:rsidRPr="00E94714">
        <w:t>Email Discussion</w:t>
      </w:r>
    </w:p>
    <w:p w14:paraId="4AB9DE85" w14:textId="253D1135" w:rsidR="00AD024F" w:rsidRDefault="00AD024F" w:rsidP="00AD024F">
      <w:pPr>
        <w:pStyle w:val="Doc-title"/>
      </w:pPr>
      <w:r w:rsidRPr="000F3855">
        <w:t>R2-1900635</w:t>
      </w:r>
      <w:r w:rsidRPr="00E94714">
        <w:tab/>
        <w:t>Summary of e-mail discussion on TSN traffic patterns (with TP)</w:t>
      </w:r>
      <w:r w:rsidRPr="00E94714">
        <w:tab/>
        <w:t>Nokia, Nokia Shanghai Bell</w:t>
      </w:r>
      <w:r w:rsidRPr="00E94714">
        <w:tab/>
        <w:t>pCR</w:t>
      </w:r>
      <w:r w:rsidRPr="00E94714">
        <w:tab/>
        <w:t>Rel-16</w:t>
      </w:r>
      <w:r w:rsidRPr="00E94714">
        <w:tab/>
        <w:t>38.825</w:t>
      </w:r>
      <w:r w:rsidRPr="00E94714">
        <w:tab/>
        <w:t>0.1.0</w:t>
      </w:r>
      <w:r w:rsidRPr="00E94714">
        <w:tab/>
        <w:t>FS_NR_IIOT</w:t>
      </w:r>
    </w:p>
    <w:p w14:paraId="579A7379" w14:textId="77777777" w:rsidR="00CF73EC" w:rsidRPr="00CF73EC" w:rsidRDefault="00F91CFE" w:rsidP="00CF73EC">
      <w:pPr>
        <w:pStyle w:val="Doc-text2"/>
      </w:pPr>
      <w:r>
        <w:t>P1</w:t>
      </w:r>
    </w:p>
    <w:p w14:paraId="5B4CDD05" w14:textId="77777777" w:rsidR="00026FE7" w:rsidRDefault="00026FE7" w:rsidP="00026FE7">
      <w:pPr>
        <w:pStyle w:val="Doc-text2"/>
      </w:pPr>
      <w:r>
        <w:lastRenderedPageBreak/>
        <w:t xml:space="preserve">- </w:t>
      </w:r>
      <w:r>
        <w:tab/>
        <w:t xml:space="preserve">Huawei wonders if we can add the observation that for DL SPS it is observed that the traffic </w:t>
      </w:r>
      <w:r w:rsidR="00F87E51">
        <w:t xml:space="preserve">is periodic by gNB. </w:t>
      </w:r>
    </w:p>
    <w:p w14:paraId="2EC7F085" w14:textId="77777777" w:rsidR="00F87E51" w:rsidRDefault="00F87E51" w:rsidP="00026FE7">
      <w:pPr>
        <w:pStyle w:val="Doc-text2"/>
      </w:pPr>
      <w:r>
        <w:t xml:space="preserve">- </w:t>
      </w:r>
      <w:r>
        <w:tab/>
      </w:r>
      <w:r w:rsidR="00CF73EC">
        <w:t xml:space="preserve">Chair think we can of course elaborate more in the WI phase. Acc to Ran tradition, the exact resource allocation is anyway always up to gNB. </w:t>
      </w:r>
    </w:p>
    <w:p w14:paraId="4762E0C7" w14:textId="77777777" w:rsidR="00481F24" w:rsidRDefault="00CF73EC" w:rsidP="00481F24">
      <w:pPr>
        <w:pStyle w:val="Doc-text2"/>
      </w:pPr>
      <w:r>
        <w:t xml:space="preserve">- </w:t>
      </w:r>
      <w:r>
        <w:tab/>
        <w:t xml:space="preserve">LG wonders if CN can have traffic pattern information always. Nokia think that even in the distributed model the CN </w:t>
      </w:r>
      <w:r w:rsidR="00481F24">
        <w:t xml:space="preserve">will know better than any other entity. </w:t>
      </w:r>
    </w:p>
    <w:p w14:paraId="3756108E" w14:textId="77777777" w:rsidR="00481F24" w:rsidRDefault="00F91CFE" w:rsidP="00026FE7">
      <w:pPr>
        <w:pStyle w:val="Doc-text2"/>
      </w:pPr>
      <w:r>
        <w:t>P3</w:t>
      </w:r>
    </w:p>
    <w:p w14:paraId="7BC5DE64" w14:textId="77777777" w:rsidR="00F91CFE" w:rsidRDefault="00F91CFE" w:rsidP="00026FE7">
      <w:pPr>
        <w:pStyle w:val="Doc-text2"/>
      </w:pPr>
      <w:r>
        <w:t xml:space="preserve">- </w:t>
      </w:r>
      <w:r>
        <w:tab/>
      </w:r>
      <w:r w:rsidR="00367E94">
        <w:t xml:space="preserve">Ericsson think we cannot agree this now, and it wasn’t part of the email discussion. </w:t>
      </w:r>
    </w:p>
    <w:p w14:paraId="70F1951E" w14:textId="77777777" w:rsidR="00367E94" w:rsidRDefault="00367E94" w:rsidP="00026FE7">
      <w:pPr>
        <w:pStyle w:val="Doc-text2"/>
      </w:pPr>
      <w:r>
        <w:t xml:space="preserve">- </w:t>
      </w:r>
      <w:r>
        <w:tab/>
        <w:t>CATT would like to keep this.</w:t>
      </w:r>
    </w:p>
    <w:p w14:paraId="7EF28439" w14:textId="77777777" w:rsidR="00F91CFE" w:rsidRDefault="00367E94" w:rsidP="003A2211">
      <w:pPr>
        <w:pStyle w:val="Doc-text2"/>
      </w:pPr>
      <w:r>
        <w:t xml:space="preserve">- </w:t>
      </w:r>
      <w:r>
        <w:tab/>
        <w:t xml:space="preserve">LG wonders if this really is beneficial. </w:t>
      </w:r>
    </w:p>
    <w:p w14:paraId="38C7874D" w14:textId="77777777" w:rsidR="003A2211" w:rsidRDefault="003A2211" w:rsidP="003A2211">
      <w:pPr>
        <w:pStyle w:val="Doc-text2"/>
      </w:pPr>
      <w:r>
        <w:t>P2</w:t>
      </w:r>
    </w:p>
    <w:p w14:paraId="599E73E8" w14:textId="77777777" w:rsidR="003A2211" w:rsidRDefault="003A2211" w:rsidP="003A2211">
      <w:pPr>
        <w:pStyle w:val="Doc-text2"/>
      </w:pPr>
      <w:r>
        <w:t xml:space="preserve">- </w:t>
      </w:r>
      <w:r>
        <w:tab/>
        <w:t xml:space="preserve">Vivo would like to add message burst characteristic. Vivo assumes that for each period there are several messages sent in burst. </w:t>
      </w:r>
    </w:p>
    <w:p w14:paraId="2ED16A71" w14:textId="77777777" w:rsidR="00660E11" w:rsidRDefault="003A2211" w:rsidP="00660E11">
      <w:pPr>
        <w:pStyle w:val="Doc-text2"/>
      </w:pPr>
      <w:r>
        <w:t xml:space="preserve">- </w:t>
      </w:r>
      <w:r>
        <w:tab/>
      </w:r>
      <w:r w:rsidR="00660E11">
        <w:t xml:space="preserve">Oppo wonders if the </w:t>
      </w:r>
      <w:r w:rsidR="00660E11" w:rsidRPr="00660E11">
        <w:t>reference time/offset is</w:t>
      </w:r>
      <w:r w:rsidR="00660E11">
        <w:t xml:space="preserve"> one time or two times. Nokia think it is the same thing, and only one is needed. CATT proposes “reference time interval”. QC wonders if the arrival is arrival at RAN or not.</w:t>
      </w:r>
      <w:r w:rsidR="0069709F">
        <w:t xml:space="preserve"> CMCC think that in SA2 this time is from the previous node and not at RAN. </w:t>
      </w:r>
      <w:r w:rsidR="001E73DF">
        <w:t>Chair wonders if this is needed at all. Ericsson think this is very needed, and saves from having to overprovision.</w:t>
      </w:r>
    </w:p>
    <w:p w14:paraId="32ED3EC1" w14:textId="77777777" w:rsidR="001E73DF" w:rsidRDefault="001E73DF" w:rsidP="00660E11">
      <w:pPr>
        <w:pStyle w:val="Doc-text2"/>
      </w:pPr>
      <w:r>
        <w:t xml:space="preserve">- </w:t>
      </w:r>
      <w:r>
        <w:tab/>
        <w:t>Sequans support</w:t>
      </w:r>
      <w:r w:rsidR="008D2012">
        <w:t>s</w:t>
      </w:r>
      <w:r>
        <w:t xml:space="preserve"> </w:t>
      </w:r>
      <w:r w:rsidR="008D2012">
        <w:t>“reference time interval”</w:t>
      </w:r>
    </w:p>
    <w:p w14:paraId="528D3373" w14:textId="77777777" w:rsidR="00F91CFE" w:rsidRDefault="008D2012" w:rsidP="00C14094">
      <w:pPr>
        <w:pStyle w:val="Doc-text2"/>
      </w:pPr>
      <w:r>
        <w:t xml:space="preserve">- </w:t>
      </w:r>
      <w:r>
        <w:tab/>
        <w:t>Apple wonder if reference time applies also to UL. Nokia think that the transmissions are completely coordinated and also for the UL, the network can configure this properly.</w:t>
      </w:r>
    </w:p>
    <w:p w14:paraId="0DFBAB9B" w14:textId="77777777" w:rsidR="00F91CFE" w:rsidRDefault="00F91CFE" w:rsidP="001E73DF">
      <w:pPr>
        <w:pStyle w:val="Agreement"/>
      </w:pPr>
      <w:r>
        <w:t>TP is agreed</w:t>
      </w:r>
    </w:p>
    <w:p w14:paraId="0AF31135" w14:textId="77777777" w:rsidR="00F91CFE" w:rsidRPr="00F91CFE" w:rsidRDefault="00F91CFE" w:rsidP="00F91CFE">
      <w:pPr>
        <w:pStyle w:val="Doc-text2"/>
      </w:pPr>
    </w:p>
    <w:p w14:paraId="29E7E510" w14:textId="77777777" w:rsidR="00CF73EC" w:rsidRPr="00026FE7" w:rsidRDefault="00CF73EC" w:rsidP="00026FE7">
      <w:pPr>
        <w:pStyle w:val="Doc-text2"/>
      </w:pPr>
    </w:p>
    <w:p w14:paraId="404B633D" w14:textId="05DE4952" w:rsidR="001E73DF" w:rsidRDefault="009458FA" w:rsidP="00C14094">
      <w:pPr>
        <w:pStyle w:val="Doc-title"/>
      </w:pPr>
      <w:r w:rsidRPr="000F3855">
        <w:t>R2-1901714</w:t>
      </w:r>
      <w:r w:rsidRPr="00E94714">
        <w:tab/>
        <w:t>[DRAFT] LS on assistance information for TSN traffic flows</w:t>
      </w:r>
      <w:r w:rsidRPr="00E94714">
        <w:tab/>
        <w:t>Nokia, Nokia Shanghai Bell</w:t>
      </w:r>
      <w:r w:rsidRPr="00E94714">
        <w:tab/>
        <w:t>LS out</w:t>
      </w:r>
      <w:r w:rsidRPr="00E94714">
        <w:tab/>
        <w:t>Rel-16</w:t>
      </w:r>
      <w:r w:rsidRPr="00E94714">
        <w:tab/>
        <w:t>FS_NR_IIOT</w:t>
      </w:r>
      <w:r w:rsidRPr="00E94714">
        <w:tab/>
        <w:t>To:SA2</w:t>
      </w:r>
      <w:r w:rsidRPr="00E94714">
        <w:tab/>
        <w:t>Cc:RAN1, RAN3</w:t>
      </w:r>
    </w:p>
    <w:p w14:paraId="272AFF7E" w14:textId="77777777" w:rsidR="001E73DF" w:rsidRDefault="001E73DF" w:rsidP="001E73DF">
      <w:pPr>
        <w:pStyle w:val="Agreement"/>
      </w:pPr>
      <w:r>
        <w:t>Change 3</w:t>
      </w:r>
      <w:r w:rsidRPr="001E73DF">
        <w:rPr>
          <w:vertAlign w:val="superscript"/>
        </w:rPr>
        <w:t>rd</w:t>
      </w:r>
      <w:r>
        <w:t xml:space="preserve"> bullet into “</w:t>
      </w:r>
      <w:r w:rsidR="008D2012">
        <w:t>M</w:t>
      </w:r>
      <w:r>
        <w:t>essage arrival</w:t>
      </w:r>
      <w:r w:rsidR="008D2012">
        <w:t xml:space="preserve"> time at gNB (DL) and UE (UL)</w:t>
      </w:r>
      <w:r>
        <w:t>”</w:t>
      </w:r>
    </w:p>
    <w:p w14:paraId="37984091" w14:textId="77777777" w:rsidR="001E73DF" w:rsidRDefault="001E73DF" w:rsidP="001E73DF">
      <w:pPr>
        <w:pStyle w:val="Agreement"/>
      </w:pPr>
      <w:r>
        <w:t>Remove survival time</w:t>
      </w:r>
    </w:p>
    <w:p w14:paraId="66F1D291" w14:textId="77777777" w:rsidR="00C14094" w:rsidRPr="00C14094" w:rsidRDefault="00C14094" w:rsidP="00C14094">
      <w:pPr>
        <w:pStyle w:val="Agreement"/>
      </w:pPr>
      <w:r>
        <w:t>Revised in R2-1902354, which is approved unseen.</w:t>
      </w:r>
    </w:p>
    <w:p w14:paraId="6627E0FC" w14:textId="77777777" w:rsidR="001E73DF" w:rsidRPr="001E73DF" w:rsidRDefault="001E73DF" w:rsidP="001E73DF">
      <w:pPr>
        <w:pStyle w:val="Doc-text2"/>
      </w:pPr>
    </w:p>
    <w:p w14:paraId="22EF1B5C" w14:textId="77777777" w:rsidR="009458FA" w:rsidRPr="00E94714" w:rsidRDefault="001C642E" w:rsidP="009458FA">
      <w:pPr>
        <w:pStyle w:val="BoldComments"/>
        <w:rPr>
          <w:lang w:val="en-US"/>
        </w:rPr>
      </w:pPr>
      <w:r w:rsidRPr="00E94714">
        <w:t>General</w:t>
      </w:r>
      <w:r w:rsidR="00B432FF" w:rsidRPr="00E94714">
        <w:rPr>
          <w:lang w:val="en-US"/>
        </w:rPr>
        <w:t xml:space="preserve"> Scheduling </w:t>
      </w:r>
      <w:r w:rsidRPr="00E94714">
        <w:rPr>
          <w:lang w:val="en-US"/>
        </w:rPr>
        <w:t>CG</w:t>
      </w:r>
      <w:r w:rsidR="00B432FF" w:rsidRPr="00E94714">
        <w:rPr>
          <w:lang w:val="en-US"/>
        </w:rPr>
        <w:t xml:space="preserve"> and SPS</w:t>
      </w:r>
    </w:p>
    <w:p w14:paraId="49F95CE8" w14:textId="58FF8709" w:rsidR="00D86651" w:rsidRDefault="00D86651" w:rsidP="00D86651">
      <w:pPr>
        <w:pStyle w:val="Doc-title"/>
      </w:pPr>
      <w:r w:rsidRPr="000F3855">
        <w:t>R2-1901974</w:t>
      </w:r>
      <w:r w:rsidRPr="00E94714">
        <w:tab/>
        <w:t>Outstanding Issues for multiple</w:t>
      </w:r>
      <w:r>
        <w:t xml:space="preserve"> SPSs/CGs Support</w:t>
      </w:r>
      <w:r>
        <w:tab/>
        <w:t>CMCC</w:t>
      </w:r>
      <w:r>
        <w:tab/>
        <w:t>discussion</w:t>
      </w:r>
    </w:p>
    <w:p w14:paraId="7E6E0ADE" w14:textId="4C9B9862" w:rsidR="00D86651" w:rsidRDefault="00D86651" w:rsidP="00D86651">
      <w:pPr>
        <w:pStyle w:val="Doc-title"/>
      </w:pPr>
      <w:r w:rsidRPr="000F3855">
        <w:t>R2-1900636</w:t>
      </w:r>
      <w:r>
        <w:tab/>
        <w:t>Further discussion on QoS and scheduling enhancements for TSN</w:t>
      </w:r>
      <w:r>
        <w:tab/>
        <w:t>Nokia, Nokia Shanghai Bell</w:t>
      </w:r>
      <w:r>
        <w:tab/>
        <w:t>pCR</w:t>
      </w:r>
      <w:r>
        <w:tab/>
        <w:t>Rel-16</w:t>
      </w:r>
      <w:r>
        <w:tab/>
        <w:t>38.825</w:t>
      </w:r>
      <w:r>
        <w:tab/>
        <w:t>0.1.0</w:t>
      </w:r>
      <w:r>
        <w:tab/>
        <w:t>FS_NR_IIOT</w:t>
      </w:r>
    </w:p>
    <w:p w14:paraId="5EA3D7A4" w14:textId="7AA29D84" w:rsidR="00C15E50" w:rsidRDefault="00C15E50" w:rsidP="00C15E50">
      <w:pPr>
        <w:pStyle w:val="Doc-title"/>
      </w:pPr>
      <w:r w:rsidRPr="000F3855">
        <w:t>R2-1900152</w:t>
      </w:r>
      <w:r>
        <w:tab/>
      </w:r>
      <w:r w:rsidRPr="00E94714">
        <w:t>Multiple active SPS and Configured Grant Configurations</w:t>
      </w:r>
      <w:r w:rsidRPr="00E94714">
        <w:tab/>
        <w:t>CATT</w:t>
      </w:r>
      <w:r w:rsidRPr="00E94714">
        <w:tab/>
        <w:t>discussion</w:t>
      </w:r>
      <w:r w:rsidRPr="00E94714">
        <w:tab/>
        <w:t>Rel-16</w:t>
      </w:r>
      <w:r w:rsidRPr="00E94714">
        <w:tab/>
        <w:t>FS_NR_IIOT</w:t>
      </w:r>
    </w:p>
    <w:p w14:paraId="4E94851F" w14:textId="4FA34D72" w:rsidR="00C15E50" w:rsidRPr="00E94714" w:rsidRDefault="00C15E50" w:rsidP="00C15E50">
      <w:pPr>
        <w:pStyle w:val="Doc-title"/>
      </w:pPr>
      <w:r w:rsidRPr="000F3855">
        <w:t>R2-1900153</w:t>
      </w:r>
      <w:r>
        <w:tab/>
      </w:r>
      <w:r w:rsidRPr="00E94714">
        <w:t>SPS and Configured Grant periodicities</w:t>
      </w:r>
      <w:r w:rsidRPr="00E94714">
        <w:tab/>
        <w:t>CATT</w:t>
      </w:r>
      <w:r w:rsidRPr="00E94714">
        <w:tab/>
        <w:t>discussion</w:t>
      </w:r>
      <w:r w:rsidRPr="00E94714">
        <w:tab/>
        <w:t>Rel-16</w:t>
      </w:r>
      <w:r w:rsidRPr="00E94714">
        <w:tab/>
        <w:t>FS_NR_IIOT</w:t>
      </w:r>
    </w:p>
    <w:p w14:paraId="32C3C83C" w14:textId="714CEE1A" w:rsidR="00C15E50" w:rsidRPr="00E94714" w:rsidRDefault="00C15E50" w:rsidP="00C15E50">
      <w:pPr>
        <w:pStyle w:val="Doc-title"/>
      </w:pPr>
      <w:r w:rsidRPr="000F3855">
        <w:t>R2-1900284</w:t>
      </w:r>
      <w:r w:rsidRPr="00E94714">
        <w:tab/>
        <w:t>Configured grant and SPS for IIOT services</w:t>
      </w:r>
      <w:r w:rsidRPr="00E94714">
        <w:tab/>
        <w:t>NTT DOCOMO, INC.</w:t>
      </w:r>
      <w:r w:rsidRPr="00E94714">
        <w:tab/>
        <w:t>discussion</w:t>
      </w:r>
      <w:r w:rsidRPr="00E94714">
        <w:tab/>
        <w:t>Rel-16</w:t>
      </w:r>
      <w:r w:rsidRPr="00E94714">
        <w:tab/>
        <w:t>FS_NR_IIOT</w:t>
      </w:r>
    </w:p>
    <w:p w14:paraId="1BE574B3" w14:textId="41B7CB44" w:rsidR="00C15E50" w:rsidRPr="00E94714" w:rsidRDefault="00C15E50" w:rsidP="00C15E50">
      <w:pPr>
        <w:pStyle w:val="Doc-title"/>
      </w:pPr>
      <w:r w:rsidRPr="000F3855">
        <w:t>R2-1900369</w:t>
      </w:r>
      <w:r w:rsidRPr="00E94714">
        <w:tab/>
        <w:t>Multiple configured grants for NR IIoT</w:t>
      </w:r>
      <w:r w:rsidRPr="00E94714">
        <w:tab/>
        <w:t>MediaTek Inc.</w:t>
      </w:r>
      <w:r w:rsidRPr="00E94714">
        <w:tab/>
        <w:t>discussion</w:t>
      </w:r>
      <w:r w:rsidRPr="00E94714">
        <w:tab/>
        <w:t>FS_NR_IIOT</w:t>
      </w:r>
    </w:p>
    <w:p w14:paraId="4CBAB4C5" w14:textId="1DD3438A" w:rsidR="00C15E50" w:rsidRPr="00E94714" w:rsidRDefault="00C15E50" w:rsidP="00C15E50">
      <w:pPr>
        <w:pStyle w:val="Doc-title"/>
      </w:pPr>
      <w:r w:rsidRPr="000F3855">
        <w:t>R2-1900553</w:t>
      </w:r>
      <w:r w:rsidRPr="00E94714">
        <w:tab/>
        <w:t>Scheduling enhancements for TSN network</w:t>
      </w:r>
      <w:r w:rsidRPr="00E94714">
        <w:tab/>
        <w:t>OPPO, vivo</w:t>
      </w:r>
      <w:r w:rsidRPr="00E94714">
        <w:tab/>
        <w:t>discussion</w:t>
      </w:r>
      <w:r w:rsidRPr="00E94714">
        <w:tab/>
        <w:t>Rel-16</w:t>
      </w:r>
    </w:p>
    <w:p w14:paraId="31B5B6D2" w14:textId="4EBE3F47" w:rsidR="00C15E50" w:rsidRPr="00E94714" w:rsidRDefault="00C15E50" w:rsidP="00C15E50">
      <w:pPr>
        <w:pStyle w:val="Doc-title"/>
      </w:pPr>
      <w:r w:rsidRPr="000F3855">
        <w:t>R2-1900929</w:t>
      </w:r>
      <w:r w:rsidRPr="00E94714">
        <w:tab/>
        <w:t>Scheduling Enhancements for TSN traffic</w:t>
      </w:r>
      <w:r w:rsidRPr="00E94714">
        <w:tab/>
        <w:t>Spreadtrum Communications</w:t>
      </w:r>
      <w:r w:rsidRPr="00E94714">
        <w:tab/>
        <w:t>discussion</w:t>
      </w:r>
      <w:r w:rsidRPr="00E94714">
        <w:tab/>
        <w:t>Rel-16</w:t>
      </w:r>
    </w:p>
    <w:p w14:paraId="2333542F" w14:textId="395D0A2B" w:rsidR="00C15E50" w:rsidRDefault="00C15E50" w:rsidP="00C15E50">
      <w:pPr>
        <w:pStyle w:val="Doc-title"/>
      </w:pPr>
      <w:r w:rsidRPr="000F3855">
        <w:t>R2-1901054</w:t>
      </w:r>
      <w:r w:rsidRPr="00E94714">
        <w:tab/>
        <w:t>Scheduling enhancement</w:t>
      </w:r>
      <w:r>
        <w:t xml:space="preserve"> for TSN traffic</w:t>
      </w:r>
      <w:r>
        <w:tab/>
        <w:t>Lenovo, Motorola Mobility</w:t>
      </w:r>
      <w:r>
        <w:tab/>
        <w:t>discussion</w:t>
      </w:r>
      <w:r>
        <w:tab/>
        <w:t>Rel-16</w:t>
      </w:r>
      <w:r>
        <w:tab/>
        <w:t>FS_NR_IIOT</w:t>
      </w:r>
    </w:p>
    <w:p w14:paraId="033143E7" w14:textId="7F135523" w:rsidR="00264EAF" w:rsidRDefault="00264EAF" w:rsidP="00264EAF">
      <w:pPr>
        <w:pStyle w:val="Doc-title"/>
      </w:pPr>
      <w:r w:rsidRPr="000F3855">
        <w:t>R2-1901545</w:t>
      </w:r>
      <w:r>
        <w:tab/>
        <w:t>CG enhancements for TSN traffic</w:t>
      </w:r>
      <w:r>
        <w:tab/>
        <w:t>Sequans Communications</w:t>
      </w:r>
      <w:r>
        <w:tab/>
        <w:t>discussion</w:t>
      </w:r>
      <w:r>
        <w:tab/>
        <w:t>Rel-16</w:t>
      </w:r>
      <w:r>
        <w:tab/>
        <w:t>FS_NR_IIOT</w:t>
      </w:r>
    </w:p>
    <w:p w14:paraId="1406AA92" w14:textId="1EE1B5E0" w:rsidR="00264EAF" w:rsidRDefault="00264EAF" w:rsidP="00264EAF">
      <w:pPr>
        <w:pStyle w:val="Doc-title"/>
      </w:pPr>
      <w:r w:rsidRPr="000F3855">
        <w:t>R2-1901637</w:t>
      </w:r>
      <w:r>
        <w:tab/>
        <w:t>Discussion on supporting multiple active configured grants for TSN</w:t>
      </w:r>
      <w:r>
        <w:tab/>
        <w:t>Huawei, HiSilicon</w:t>
      </w:r>
      <w:r>
        <w:tab/>
        <w:t>discussion</w:t>
      </w:r>
      <w:r>
        <w:tab/>
        <w:t>Rel-16</w:t>
      </w:r>
      <w:r>
        <w:tab/>
        <w:t>FS_NR_IIOT</w:t>
      </w:r>
    </w:p>
    <w:p w14:paraId="5ECA589D" w14:textId="49E8BFF5" w:rsidR="00264EAF" w:rsidRDefault="00264EAF" w:rsidP="00264EAF">
      <w:pPr>
        <w:pStyle w:val="Doc-title"/>
      </w:pPr>
      <w:r w:rsidRPr="000F3855">
        <w:t>R2-1901733</w:t>
      </w:r>
      <w:r>
        <w:tab/>
        <w:t>Discussion on multiple active configured grants</w:t>
      </w:r>
      <w:r>
        <w:tab/>
        <w:t>LG Electronics Inc.</w:t>
      </w:r>
      <w:r>
        <w:tab/>
        <w:t>discussion</w:t>
      </w:r>
      <w:r>
        <w:tab/>
        <w:t>Rel-16</w:t>
      </w:r>
      <w:r>
        <w:tab/>
        <w:t>FS_NR_IIOT</w:t>
      </w:r>
    </w:p>
    <w:p w14:paraId="13B66B03" w14:textId="3477E0D7" w:rsidR="00B432FF" w:rsidRDefault="00B432FF" w:rsidP="00B432FF">
      <w:pPr>
        <w:pStyle w:val="Doc-title"/>
      </w:pPr>
      <w:r w:rsidRPr="000F3855">
        <w:t>R2-1901734</w:t>
      </w:r>
      <w:r>
        <w:tab/>
        <w:t>Scheduling enhancements for TSN traffic</w:t>
      </w:r>
      <w:r>
        <w:tab/>
        <w:t>Intel Corporation</w:t>
      </w:r>
      <w:r>
        <w:tab/>
        <w:t>discussion</w:t>
      </w:r>
      <w:r>
        <w:tab/>
        <w:t>Rel-16</w:t>
      </w:r>
      <w:r>
        <w:tab/>
        <w:t>FS_NR_IIOT</w:t>
      </w:r>
    </w:p>
    <w:p w14:paraId="5833FBC0" w14:textId="7DD74B1C" w:rsidR="00D20521" w:rsidRDefault="00D20521" w:rsidP="00D20521">
      <w:pPr>
        <w:pStyle w:val="Doc-title"/>
      </w:pPr>
      <w:r w:rsidRPr="000F3855">
        <w:lastRenderedPageBreak/>
        <w:t>R2-1902010</w:t>
      </w:r>
      <w:r>
        <w:tab/>
        <w:t>Potential enhancement on Configured Grant for IIOT</w:t>
      </w:r>
      <w:r>
        <w:tab/>
        <w:t>LG Electronics Inc.</w:t>
      </w:r>
      <w:r>
        <w:tab/>
        <w:t>discussion</w:t>
      </w:r>
      <w:r>
        <w:tab/>
        <w:t>FS_NR_IIOT</w:t>
      </w:r>
    </w:p>
    <w:p w14:paraId="5D4DCE4A" w14:textId="329F8817" w:rsidR="00D20521" w:rsidRDefault="00D20521" w:rsidP="00D20521">
      <w:pPr>
        <w:pStyle w:val="Doc-title"/>
      </w:pPr>
      <w:r w:rsidRPr="000F3855">
        <w:t>R2-1902011</w:t>
      </w:r>
      <w:r>
        <w:tab/>
        <w:t>TP on CG enhancement for IIoT</w:t>
      </w:r>
      <w:r>
        <w:tab/>
        <w:t>LG Electronics Inc.</w:t>
      </w:r>
      <w:r>
        <w:tab/>
        <w:t>discussion</w:t>
      </w:r>
      <w:r>
        <w:tab/>
        <w:t>FS_NR_IIOT</w:t>
      </w:r>
    </w:p>
    <w:p w14:paraId="0CEFC90C" w14:textId="574E323A" w:rsidR="00D20521" w:rsidRPr="00E94714" w:rsidRDefault="00D20521" w:rsidP="00D20521">
      <w:pPr>
        <w:pStyle w:val="Doc-title"/>
      </w:pPr>
      <w:r w:rsidRPr="000F3855">
        <w:t>R2-1902118</w:t>
      </w:r>
      <w:r>
        <w:tab/>
        <w:t>TP on multiple active configured grants</w:t>
      </w:r>
      <w:r>
        <w:tab/>
        <w:t>LG Electronics Inc.</w:t>
      </w:r>
      <w:r>
        <w:tab/>
        <w:t>discussion</w:t>
      </w:r>
      <w:r>
        <w:tab/>
        <w:t>Rel-16</w:t>
      </w:r>
      <w:r>
        <w:tab/>
      </w:r>
      <w:r w:rsidRPr="00E94714">
        <w:t>FS_NR_IIOT</w:t>
      </w:r>
    </w:p>
    <w:p w14:paraId="660094DE" w14:textId="77777777" w:rsidR="00F2145C" w:rsidRPr="00E94714" w:rsidRDefault="00F2145C" w:rsidP="00F2145C">
      <w:pPr>
        <w:pStyle w:val="BoldComments"/>
      </w:pPr>
      <w:r w:rsidRPr="00E94714">
        <w:t xml:space="preserve">DL SPS </w:t>
      </w:r>
    </w:p>
    <w:p w14:paraId="3F5BFBBD" w14:textId="3B2430ED" w:rsidR="00C15E50" w:rsidRPr="00E94714" w:rsidRDefault="00C15E50" w:rsidP="00C15E50">
      <w:pPr>
        <w:pStyle w:val="Doc-title"/>
      </w:pPr>
      <w:r w:rsidRPr="000F3855">
        <w:t>R2-1901298</w:t>
      </w:r>
      <w:r w:rsidRPr="00E94714">
        <w:tab/>
        <w:t>DL SPS enhancements for NR-IIoT</w:t>
      </w:r>
      <w:r w:rsidRPr="00E94714">
        <w:tab/>
        <w:t>Ericsson</w:t>
      </w:r>
      <w:r w:rsidRPr="00E94714">
        <w:tab/>
        <w:t>discussion</w:t>
      </w:r>
      <w:r w:rsidRPr="00E94714">
        <w:tab/>
        <w:t>Rel-16</w:t>
      </w:r>
      <w:r w:rsidRPr="00E94714">
        <w:tab/>
        <w:t>FS_NR_IIOT</w:t>
      </w:r>
    </w:p>
    <w:p w14:paraId="46D55B80" w14:textId="219AF427" w:rsidR="00F2145C" w:rsidRDefault="00F2145C" w:rsidP="00F2145C">
      <w:pPr>
        <w:pStyle w:val="Doc-title"/>
      </w:pPr>
      <w:r w:rsidRPr="000F3855">
        <w:t>R2-1901368</w:t>
      </w:r>
      <w:r w:rsidRPr="00E94714">
        <w:tab/>
        <w:t>Discussion on DL SPS enhancement</w:t>
      </w:r>
      <w:r w:rsidRPr="00E94714">
        <w:tab/>
        <w:t>Huawei, HiSilicon</w:t>
      </w:r>
      <w:r w:rsidRPr="00E94714">
        <w:tab/>
        <w:t>discussion</w:t>
      </w:r>
      <w:r w:rsidRPr="00E94714">
        <w:tab/>
        <w:t>Rel-16</w:t>
      </w:r>
      <w:r w:rsidRPr="00E94714">
        <w:tab/>
        <w:t>FS_NR</w:t>
      </w:r>
      <w:r>
        <w:t>_IIOT</w:t>
      </w:r>
    </w:p>
    <w:p w14:paraId="02240F2D" w14:textId="77777777" w:rsidR="004772DA" w:rsidRPr="001D24CA" w:rsidRDefault="004772DA" w:rsidP="004772DA">
      <w:pPr>
        <w:pStyle w:val="BoldComments"/>
        <w:rPr>
          <w:lang w:val="en-US"/>
        </w:rPr>
      </w:pPr>
      <w:r w:rsidRPr="00E94714">
        <w:t xml:space="preserve">QoS </w:t>
      </w:r>
      <w:r w:rsidRPr="00E94714">
        <w:rPr>
          <w:lang w:val="en-US"/>
        </w:rPr>
        <w:t>and traffic pattern information</w:t>
      </w:r>
    </w:p>
    <w:p w14:paraId="3C66E460" w14:textId="09C6F6C9" w:rsidR="001E1CA2" w:rsidRPr="00E94714" w:rsidRDefault="001E1CA2" w:rsidP="001E1CA2">
      <w:pPr>
        <w:pStyle w:val="Doc-title"/>
      </w:pPr>
      <w:r w:rsidRPr="000F3855">
        <w:t>R2-1901975</w:t>
      </w:r>
      <w:r>
        <w:tab/>
      </w:r>
      <w:r w:rsidRPr="00E94714">
        <w:t>Knowledge of TSN traffic information to gNB</w:t>
      </w:r>
      <w:r w:rsidRPr="00E94714">
        <w:tab/>
        <w:t>CMCC</w:t>
      </w:r>
      <w:r w:rsidRPr="00E94714">
        <w:tab/>
        <w:t>discussion</w:t>
      </w:r>
    </w:p>
    <w:p w14:paraId="5254051A" w14:textId="6F1F9046" w:rsidR="004772DA" w:rsidRPr="00E94714" w:rsidRDefault="004772DA" w:rsidP="004772DA">
      <w:pPr>
        <w:pStyle w:val="Doc-title"/>
      </w:pPr>
      <w:r w:rsidRPr="000F3855">
        <w:t>R2-1900151</w:t>
      </w:r>
      <w:r w:rsidRPr="00E94714">
        <w:tab/>
        <w:t>Impact of supporting IEEE 802.1Qbv on 5GS RAN</w:t>
      </w:r>
      <w:r w:rsidRPr="00E94714">
        <w:tab/>
        <w:t>CATT</w:t>
      </w:r>
      <w:r w:rsidRPr="00E94714">
        <w:tab/>
        <w:t>discussion</w:t>
      </w:r>
      <w:r w:rsidRPr="00E94714">
        <w:tab/>
        <w:t>Rel-16</w:t>
      </w:r>
      <w:r w:rsidRPr="00E94714">
        <w:tab/>
        <w:t>FS_NR_IIOT</w:t>
      </w:r>
    </w:p>
    <w:p w14:paraId="7C549933" w14:textId="68A4BC04" w:rsidR="001E1CA2" w:rsidRDefault="001E1CA2" w:rsidP="001E1CA2">
      <w:pPr>
        <w:pStyle w:val="Doc-title"/>
      </w:pPr>
      <w:r w:rsidRPr="000F3855">
        <w:t>R2-1901299</w:t>
      </w:r>
      <w:r w:rsidRPr="00E94714">
        <w:tab/>
        <w:t>TSN traffic patterns</w:t>
      </w:r>
      <w:r>
        <w:tab/>
        <w:t>Ericsson</w:t>
      </w:r>
      <w:r>
        <w:tab/>
        <w:t>discussion</w:t>
      </w:r>
      <w:r>
        <w:tab/>
        <w:t>Rel-16</w:t>
      </w:r>
      <w:r>
        <w:tab/>
        <w:t>FS_NR_IIOT</w:t>
      </w:r>
    </w:p>
    <w:p w14:paraId="548622CD" w14:textId="7C837725" w:rsidR="00E94714" w:rsidRPr="00E94714" w:rsidRDefault="00E94714" w:rsidP="00E94714">
      <w:pPr>
        <w:pStyle w:val="Doc-title"/>
      </w:pPr>
      <w:r w:rsidRPr="000F3855">
        <w:t>R2-1901894</w:t>
      </w:r>
      <w:r>
        <w:tab/>
      </w:r>
      <w:r w:rsidRPr="00E94714">
        <w:t>Synchronized packet delivery</w:t>
      </w:r>
      <w:r w:rsidRPr="00E94714">
        <w:tab/>
        <w:t>LG Electronics Inc.</w:t>
      </w:r>
      <w:r w:rsidRPr="00E94714">
        <w:tab/>
        <w:t>discussion</w:t>
      </w:r>
      <w:r w:rsidRPr="00E94714">
        <w:tab/>
        <w:t>Rel-16</w:t>
      </w:r>
      <w:r w:rsidRPr="00E94714">
        <w:tab/>
        <w:t>FS_NR_IIOT</w:t>
      </w:r>
    </w:p>
    <w:p w14:paraId="38F1F441" w14:textId="4B2A6A0A" w:rsidR="00D672A7" w:rsidRPr="00E94714" w:rsidRDefault="00E94714" w:rsidP="00E94714">
      <w:pPr>
        <w:pStyle w:val="Doc-title"/>
      </w:pPr>
      <w:r w:rsidRPr="000F3855">
        <w:t>R2-1901895</w:t>
      </w:r>
      <w:r w:rsidRPr="00E94714">
        <w:tab/>
        <w:t>Draft LS on synchronized packet delivery</w:t>
      </w:r>
      <w:r w:rsidRPr="00E94714">
        <w:tab/>
        <w:t>LG Electronics Inc.</w:t>
      </w:r>
      <w:r w:rsidRPr="00E94714">
        <w:tab/>
        <w:t>LS out</w:t>
      </w:r>
      <w:r w:rsidRPr="00E94714">
        <w:tab/>
        <w:t>Rel-16</w:t>
      </w:r>
      <w:r w:rsidRPr="00E94714">
        <w:tab/>
        <w:t>FS_NR_IIOT</w:t>
      </w:r>
      <w:r w:rsidRPr="00E94714">
        <w:tab/>
        <w:t>To:SA2</w:t>
      </w:r>
    </w:p>
    <w:p w14:paraId="35343D07" w14:textId="78FB3B11" w:rsidR="00D672A7" w:rsidRDefault="00D672A7" w:rsidP="00D672A7">
      <w:pPr>
        <w:pStyle w:val="Doc-title"/>
      </w:pPr>
      <w:r w:rsidRPr="000F3855">
        <w:t>R2-1902151</w:t>
      </w:r>
      <w:r>
        <w:tab/>
        <w:t>Consideration on knowledge of traffic pattern</w:t>
      </w:r>
      <w:r>
        <w:tab/>
        <w:t>LG Electronics</w:t>
      </w:r>
      <w:r>
        <w:tab/>
        <w:t>discussion</w:t>
      </w:r>
      <w:r>
        <w:tab/>
        <w:t>FS_NR_IIOT</w:t>
      </w:r>
    </w:p>
    <w:p w14:paraId="30160019" w14:textId="3D05D6A4" w:rsidR="004772DA" w:rsidRPr="00D672A7" w:rsidRDefault="00D672A7" w:rsidP="00E94714">
      <w:pPr>
        <w:pStyle w:val="Doc-title"/>
      </w:pPr>
      <w:r w:rsidRPr="000F3855">
        <w:t>R2-1902163</w:t>
      </w:r>
      <w:r>
        <w:tab/>
        <w:t>Draft LS to SA2 on knowledge of traffic pattern</w:t>
      </w:r>
      <w:r>
        <w:tab/>
        <w:t>LG El</w:t>
      </w:r>
      <w:r w:rsidR="00E94714">
        <w:t>ectronics</w:t>
      </w:r>
      <w:r w:rsidR="00E94714">
        <w:tab/>
        <w:t>discussion</w:t>
      </w:r>
      <w:r w:rsidR="00E94714">
        <w:tab/>
        <w:t>FS_NR_IIOT</w:t>
      </w:r>
    </w:p>
    <w:p w14:paraId="570E8EA8" w14:textId="1BC3DADE" w:rsidR="004772DA" w:rsidRDefault="004772DA" w:rsidP="004772DA">
      <w:pPr>
        <w:pStyle w:val="Doc-title"/>
        <w:rPr>
          <w:rStyle w:val="Hyperlink"/>
        </w:rPr>
      </w:pPr>
      <w:r w:rsidRPr="000F3855">
        <w:t>R2-1900839</w:t>
      </w:r>
      <w:r>
        <w:tab/>
      </w:r>
      <w:r w:rsidRPr="00E94714">
        <w:t>Scheduling enhancements for</w:t>
      </w:r>
      <w:r>
        <w:t xml:space="preserve"> periodic deterministic traffic</w:t>
      </w:r>
      <w:r>
        <w:tab/>
        <w:t>vivo</w:t>
      </w:r>
      <w:r>
        <w:tab/>
        <w:t>discussion</w:t>
      </w:r>
      <w:r>
        <w:tab/>
      </w:r>
      <w:r w:rsidRPr="000F3855">
        <w:t>R2-1816940</w:t>
      </w:r>
    </w:p>
    <w:p w14:paraId="6483991F" w14:textId="5AF060E7" w:rsidR="004772DA" w:rsidRDefault="004772DA" w:rsidP="004772DA">
      <w:pPr>
        <w:pStyle w:val="Doc-title"/>
      </w:pPr>
      <w:r w:rsidRPr="000F3855">
        <w:t>R2-1900840</w:t>
      </w:r>
      <w:r>
        <w:tab/>
        <w:t>Traffic pattern awareness for periodic traffic</w:t>
      </w:r>
      <w:r>
        <w:tab/>
        <w:t>vivo</w:t>
      </w:r>
      <w:r>
        <w:tab/>
        <w:t>discussion</w:t>
      </w:r>
    </w:p>
    <w:p w14:paraId="27962F27" w14:textId="1E01DFA5" w:rsidR="004772DA" w:rsidRDefault="004772DA" w:rsidP="004772DA">
      <w:pPr>
        <w:pStyle w:val="Doc-title"/>
        <w:rPr>
          <w:rStyle w:val="Hyperlink"/>
        </w:rPr>
      </w:pPr>
      <w:r w:rsidRPr="000F3855">
        <w:t>R2-1901374</w:t>
      </w:r>
      <w:r>
        <w:tab/>
        <w:t>Discussion on the scheduling enhancement to support IIoT traffic</w:t>
      </w:r>
      <w:r>
        <w:tab/>
        <w:t>Huawei, Hisilicon</w:t>
      </w:r>
      <w:r>
        <w:tab/>
        <w:t>discussion</w:t>
      </w:r>
      <w:r>
        <w:tab/>
        <w:t>Rel-16</w:t>
      </w:r>
      <w:r>
        <w:tab/>
        <w:t>FS_NR_IIOT</w:t>
      </w:r>
      <w:r>
        <w:tab/>
      </w:r>
      <w:r w:rsidRPr="000F3855">
        <w:t>R2-1817570</w:t>
      </w:r>
    </w:p>
    <w:p w14:paraId="479BAC6E" w14:textId="77777777" w:rsidR="00E2378B" w:rsidRPr="00FD5A93" w:rsidRDefault="00B432FF" w:rsidP="00B432FF">
      <w:pPr>
        <w:pStyle w:val="BoldComments"/>
      </w:pPr>
      <w:r w:rsidRPr="00E94714">
        <w:t>Measurement Gap</w:t>
      </w:r>
    </w:p>
    <w:p w14:paraId="3A32D9D1" w14:textId="5BC73EF5" w:rsidR="00C15E50" w:rsidRDefault="00C15E50" w:rsidP="00C15E50">
      <w:pPr>
        <w:pStyle w:val="Doc-title"/>
      </w:pPr>
      <w:r w:rsidRPr="000F3855">
        <w:t>R2-1901762</w:t>
      </w:r>
      <w:r>
        <w:tab/>
        <w:t>Measurement gap enhancement for TSN traffic</w:t>
      </w:r>
      <w:r>
        <w:tab/>
        <w:t>LG Electronics Inc.</w:t>
      </w:r>
      <w:r>
        <w:tab/>
        <w:t>discussion</w:t>
      </w:r>
      <w:r>
        <w:tab/>
        <w:t>FS_NR_IIOT</w:t>
      </w:r>
    </w:p>
    <w:p w14:paraId="4BDB094E" w14:textId="464A9A06" w:rsidR="004772DA" w:rsidRDefault="00C15E50" w:rsidP="00E94714">
      <w:pPr>
        <w:pStyle w:val="Doc-title"/>
      </w:pPr>
      <w:r w:rsidRPr="000F3855">
        <w:t>R2-1901772</w:t>
      </w:r>
      <w:r>
        <w:tab/>
        <w:t>TP on Measurement gap enhancement for TSN traffic</w:t>
      </w:r>
      <w:r>
        <w:tab/>
        <w:t>LG Electro</w:t>
      </w:r>
      <w:r w:rsidR="00E94714">
        <w:t>nics Inc.</w:t>
      </w:r>
      <w:r w:rsidR="00E94714">
        <w:tab/>
        <w:t>discussion</w:t>
      </w:r>
      <w:r w:rsidR="00E94714">
        <w:tab/>
        <w:t>FS_NR_IIOT</w:t>
      </w:r>
    </w:p>
    <w:p w14:paraId="2D00E222" w14:textId="77777777" w:rsidR="005507FC" w:rsidRPr="005507FC" w:rsidRDefault="005507FC" w:rsidP="005507FC">
      <w:pPr>
        <w:pStyle w:val="Doc-title"/>
      </w:pPr>
      <w:r>
        <w:t>R2-1902230</w:t>
      </w:r>
      <w:r>
        <w:tab/>
        <w:t>On handling of URLLC traffic during measurement gaps in uplink</w:t>
      </w:r>
      <w:r>
        <w:tab/>
        <w:t>Huawei, HiSilicon</w:t>
      </w:r>
      <w:r>
        <w:tab/>
        <w:t>discussion</w:t>
      </w:r>
      <w:r>
        <w:tab/>
        <w:t>Rel-16</w:t>
      </w:r>
      <w:r>
        <w:tab/>
        <w:t>FS_NR_IIOT</w:t>
      </w:r>
    </w:p>
    <w:p w14:paraId="15F0024E" w14:textId="77777777" w:rsidR="004772DA" w:rsidRDefault="004772DA" w:rsidP="004772DA">
      <w:pPr>
        <w:pStyle w:val="BoldComments"/>
      </w:pPr>
      <w:r>
        <w:t xml:space="preserve">Mobility </w:t>
      </w:r>
    </w:p>
    <w:p w14:paraId="3395168B" w14:textId="2213AF89" w:rsidR="004772DA" w:rsidRPr="00E94714" w:rsidRDefault="004772DA" w:rsidP="004772DA">
      <w:pPr>
        <w:pStyle w:val="Doc-title"/>
      </w:pPr>
      <w:r w:rsidRPr="000F3855">
        <w:t>R2-1900115</w:t>
      </w:r>
      <w:r>
        <w:tab/>
      </w:r>
      <w:r w:rsidRPr="00E94714">
        <w:t>Discussion on Scheduling Enhancements for TSN mobility</w:t>
      </w:r>
      <w:r w:rsidRPr="00E94714">
        <w:tab/>
        <w:t>National Taiwan University</w:t>
      </w:r>
      <w:r w:rsidRPr="00E94714">
        <w:tab/>
        <w:t>discussion</w:t>
      </w:r>
    </w:p>
    <w:p w14:paraId="798EB2C7" w14:textId="77777777" w:rsidR="004772DA" w:rsidRPr="004772DA" w:rsidRDefault="007F17AB" w:rsidP="007F17AB">
      <w:pPr>
        <w:pStyle w:val="BoldComments"/>
      </w:pPr>
      <w:r w:rsidRPr="00E94714">
        <w:t>Mixed traffic</w:t>
      </w:r>
    </w:p>
    <w:p w14:paraId="726D65CA" w14:textId="433E0E45" w:rsidR="00C15E50" w:rsidRDefault="00C15E50" w:rsidP="00C15E50">
      <w:pPr>
        <w:pStyle w:val="Doc-title"/>
      </w:pPr>
      <w:r w:rsidRPr="000F3855">
        <w:t>R2-1902006</w:t>
      </w:r>
      <w:r>
        <w:tab/>
        <w:t>Scheduling enhancement for TSN traffic</w:t>
      </w:r>
      <w:r>
        <w:tab/>
        <w:t>LG Electronics Inc.</w:t>
      </w:r>
      <w:r>
        <w:tab/>
        <w:t>discussion</w:t>
      </w:r>
      <w:r>
        <w:tab/>
        <w:t>FS_NR_IIOT</w:t>
      </w:r>
    </w:p>
    <w:p w14:paraId="69E6ECFE" w14:textId="70FEED22" w:rsidR="00C15E50" w:rsidRDefault="00C15E50" w:rsidP="00C15E50">
      <w:pPr>
        <w:pStyle w:val="Doc-title"/>
      </w:pPr>
      <w:r w:rsidRPr="000F3855">
        <w:t>R2-1902007</w:t>
      </w:r>
      <w:r>
        <w:tab/>
        <w:t>TP on Scheduling enhancement for TSN traffic</w:t>
      </w:r>
      <w:r>
        <w:tab/>
        <w:t>LG Electronics Inc.</w:t>
      </w:r>
      <w:r>
        <w:tab/>
        <w:t>discussion</w:t>
      </w:r>
      <w:r>
        <w:tab/>
        <w:t>FS_NR_IIOT</w:t>
      </w:r>
    </w:p>
    <w:p w14:paraId="5B1EBACB" w14:textId="5E2F9FE2" w:rsidR="00C15E50" w:rsidRDefault="00C15E50" w:rsidP="00C15E50">
      <w:pPr>
        <w:pStyle w:val="Doc-title"/>
      </w:pPr>
      <w:r w:rsidRPr="000F3855">
        <w:t>R2-1902008</w:t>
      </w:r>
      <w:r>
        <w:tab/>
        <w:t>BSR enhancement for predictable but varying TSN traffic</w:t>
      </w:r>
      <w:r>
        <w:tab/>
        <w:t>LG Electronics Inc.</w:t>
      </w:r>
      <w:r>
        <w:tab/>
        <w:t>discussion</w:t>
      </w:r>
      <w:r>
        <w:tab/>
        <w:t>FS_NR_IIOT</w:t>
      </w:r>
    </w:p>
    <w:p w14:paraId="44F0D483" w14:textId="2A111F15" w:rsidR="00C15E50" w:rsidRDefault="00C15E50" w:rsidP="00C15E50">
      <w:pPr>
        <w:pStyle w:val="Doc-title"/>
      </w:pPr>
      <w:r w:rsidRPr="000F3855">
        <w:t>R2-1902009</w:t>
      </w:r>
      <w:r>
        <w:tab/>
        <w:t>TP on BSR enhancement for predictable but varying TSN traffic</w:t>
      </w:r>
      <w:r>
        <w:tab/>
        <w:t>LG Electronics Inc.</w:t>
      </w:r>
      <w:r>
        <w:tab/>
        <w:t>discussion</w:t>
      </w:r>
      <w:r>
        <w:tab/>
        <w:t>FS_NR_IIOT</w:t>
      </w:r>
    </w:p>
    <w:p w14:paraId="66158C77" w14:textId="77777777" w:rsidR="00D20521" w:rsidRPr="00D20521" w:rsidRDefault="00D20521" w:rsidP="00D20521">
      <w:pPr>
        <w:pStyle w:val="Doc-text2"/>
      </w:pPr>
    </w:p>
    <w:p w14:paraId="63BA9A21" w14:textId="77777777" w:rsidR="00B5353F" w:rsidRDefault="00B5353F" w:rsidP="00B5353F">
      <w:pPr>
        <w:pStyle w:val="Heading4"/>
        <w:rPr>
          <w:lang w:val="en-US"/>
        </w:rPr>
      </w:pPr>
      <w:r>
        <w:rPr>
          <w:lang w:val="en-US"/>
        </w:rPr>
        <w:t>11.7.2.3</w:t>
      </w:r>
      <w:r>
        <w:rPr>
          <w:lang w:val="en-US"/>
        </w:rPr>
        <w:tab/>
        <w:t>Ethernet Header Compression</w:t>
      </w:r>
    </w:p>
    <w:p w14:paraId="08B7C938" w14:textId="77777777" w:rsidR="00B5353F" w:rsidRPr="00537E19" w:rsidRDefault="00B5353F" w:rsidP="00B5353F">
      <w:pPr>
        <w:pStyle w:val="Comments"/>
        <w:rPr>
          <w:lang w:val="en-US"/>
        </w:rPr>
      </w:pPr>
      <w:bookmarkStart w:id="4" w:name="_Hlk523734088"/>
      <w:r w:rsidRPr="006B2452">
        <w:rPr>
          <w:lang w:val="en-US"/>
        </w:rPr>
        <w:t>Analysis of the benefits and the scenario (e.g. what are the formats and size of Ethernet frame to be considered, are VLAN fields included, protocol termination</w:t>
      </w:r>
      <w:r>
        <w:rPr>
          <w:lang w:val="en-US"/>
        </w:rPr>
        <w:t xml:space="preserve"> etc.). </w:t>
      </w:r>
      <w:r w:rsidRPr="006B2452">
        <w:rPr>
          <w:lang w:val="en-US"/>
        </w:rPr>
        <w:t>Definition of the requirements for a new header compression.</w:t>
      </w:r>
      <w:bookmarkEnd w:id="4"/>
    </w:p>
    <w:p w14:paraId="0DAF2C09" w14:textId="77777777" w:rsidR="006A6DDF" w:rsidRPr="00E35B50" w:rsidRDefault="006A6DDF" w:rsidP="006A6DDF">
      <w:pPr>
        <w:pStyle w:val="Comments"/>
      </w:pPr>
      <w:r>
        <w:t>Including output of email discussion [104</w:t>
      </w:r>
      <w:r w:rsidRPr="00E35B50">
        <w:t>#37][NR/IIOT] Ethernet Header Compression (Ericsson)</w:t>
      </w:r>
    </w:p>
    <w:p w14:paraId="1438FBB6" w14:textId="77777777" w:rsidR="00C15E50" w:rsidRDefault="00403A83" w:rsidP="00403A83">
      <w:pPr>
        <w:pStyle w:val="BoldComments"/>
      </w:pPr>
      <w:r>
        <w:t>Email Discussion</w:t>
      </w:r>
    </w:p>
    <w:p w14:paraId="691D2F8F" w14:textId="19FA9FD7" w:rsidR="00341EA7" w:rsidRDefault="00341EA7" w:rsidP="00341EA7">
      <w:pPr>
        <w:pStyle w:val="Doc-title"/>
      </w:pPr>
      <w:r w:rsidRPr="000F3855">
        <w:lastRenderedPageBreak/>
        <w:t>R2-1901369</w:t>
      </w:r>
      <w:r>
        <w:tab/>
        <w:t>[104_37 NR_IIOT] Ethernet HeaderComp_email disc report</w:t>
      </w:r>
      <w:r>
        <w:tab/>
        <w:t>Ericsson</w:t>
      </w:r>
      <w:r>
        <w:tab/>
        <w:t>report</w:t>
      </w:r>
      <w:r>
        <w:tab/>
        <w:t>Rel-16</w:t>
      </w:r>
      <w:r>
        <w:tab/>
        <w:t>FS_NR_IIOT</w:t>
      </w:r>
    </w:p>
    <w:p w14:paraId="1FB674DE" w14:textId="77777777" w:rsidR="00701563" w:rsidRDefault="00701563" w:rsidP="00701563">
      <w:pPr>
        <w:pStyle w:val="Agreement"/>
      </w:pPr>
      <w:r>
        <w:t>Noted</w:t>
      </w:r>
    </w:p>
    <w:p w14:paraId="35AE1C0D" w14:textId="77777777" w:rsidR="00701563" w:rsidRPr="00701563" w:rsidRDefault="00701563" w:rsidP="00701563">
      <w:pPr>
        <w:pStyle w:val="Doc-text2"/>
      </w:pPr>
    </w:p>
    <w:p w14:paraId="7376E96C" w14:textId="77777777" w:rsidR="00580E4D" w:rsidRDefault="00701563" w:rsidP="00580E4D">
      <w:pPr>
        <w:pStyle w:val="Doc-text2"/>
      </w:pPr>
      <w:r>
        <w:t>DISCUSSION</w:t>
      </w:r>
    </w:p>
    <w:p w14:paraId="33E5D81C" w14:textId="77777777" w:rsidR="002A5EA7" w:rsidRDefault="002A5EA7" w:rsidP="00580E4D">
      <w:pPr>
        <w:pStyle w:val="Doc-text2"/>
      </w:pPr>
      <w:r>
        <w:t xml:space="preserve">- </w:t>
      </w:r>
      <w:r>
        <w:tab/>
        <w:t xml:space="preserve">Oppo think that the SNAP field can be considered for compression. </w:t>
      </w:r>
      <w:r w:rsidR="009F0138">
        <w:t xml:space="preserve">Chair think that even if not explicitly in the TR, it can be discussed as additional </w:t>
      </w:r>
      <w:r w:rsidR="00C13AB4">
        <w:t>functionality</w:t>
      </w:r>
      <w:r w:rsidR="009F0138">
        <w:t xml:space="preserve"> in the WI phase if applicable then. </w:t>
      </w:r>
      <w:r w:rsidR="00C85B40">
        <w:t xml:space="preserve">ZTE agrees and think we need to soften the TP on this part. </w:t>
      </w:r>
    </w:p>
    <w:p w14:paraId="13A07807" w14:textId="77777777" w:rsidR="00C13AB4" w:rsidRDefault="00C13AB4" w:rsidP="00580E4D">
      <w:pPr>
        <w:pStyle w:val="Doc-text2"/>
      </w:pPr>
      <w:r>
        <w:t xml:space="preserve">- </w:t>
      </w:r>
      <w:r>
        <w:tab/>
        <w:t xml:space="preserve">Mediatek think that SNAP formats are not used much, and there is no reason to work on it. </w:t>
      </w:r>
    </w:p>
    <w:p w14:paraId="0E294D75" w14:textId="77777777" w:rsidR="00C13AB4" w:rsidRDefault="00C13AB4" w:rsidP="00580E4D">
      <w:pPr>
        <w:pStyle w:val="Doc-text2"/>
      </w:pPr>
      <w:r>
        <w:t xml:space="preserve">- </w:t>
      </w:r>
      <w:r>
        <w:tab/>
        <w:t xml:space="preserve">Mediatek think we should not rule out padding removal. </w:t>
      </w:r>
    </w:p>
    <w:p w14:paraId="618D3BB9" w14:textId="77777777" w:rsidR="00927756" w:rsidRDefault="00927756" w:rsidP="00580E4D">
      <w:pPr>
        <w:pStyle w:val="Doc-text2"/>
      </w:pPr>
      <w:r>
        <w:t xml:space="preserve">- </w:t>
      </w:r>
      <w:r>
        <w:tab/>
        <w:t xml:space="preserve">LG think padding is not in the header, and it should not be included. MTK thikn padding is easy to detect, remove and add again. </w:t>
      </w:r>
    </w:p>
    <w:p w14:paraId="02390738" w14:textId="77777777" w:rsidR="00AA7A4A" w:rsidRDefault="00AA7A4A" w:rsidP="00580E4D">
      <w:pPr>
        <w:pStyle w:val="Doc-text2"/>
      </w:pPr>
      <w:r>
        <w:t xml:space="preserve">- </w:t>
      </w:r>
      <w:r>
        <w:tab/>
        <w:t xml:space="preserve">Nokia think the bullet on padding is strange, and need rewording. </w:t>
      </w:r>
    </w:p>
    <w:p w14:paraId="60D6AF1B" w14:textId="77777777" w:rsidR="00AA7A4A" w:rsidRDefault="00D72111" w:rsidP="00580E4D">
      <w:pPr>
        <w:pStyle w:val="Doc-text2"/>
      </w:pPr>
      <w:r>
        <w:t xml:space="preserve">- </w:t>
      </w:r>
      <w:r>
        <w:tab/>
        <w:t>QC think we should remove “</w:t>
      </w:r>
      <w:r w:rsidRPr="006C693E">
        <w:rPr>
          <w:szCs w:val="20"/>
          <w:lang w:val="en-US" w:eastAsia="en-US"/>
        </w:rPr>
        <w:t>and are considered for further evaluation</w:t>
      </w:r>
      <w:r>
        <w:rPr>
          <w:szCs w:val="20"/>
          <w:lang w:val="en-US" w:eastAsia="en-US"/>
        </w:rPr>
        <w:t>”</w:t>
      </w:r>
    </w:p>
    <w:p w14:paraId="27088EC1" w14:textId="77777777" w:rsidR="00C85B40" w:rsidRDefault="00C85B40" w:rsidP="00C85B40">
      <w:pPr>
        <w:pStyle w:val="Doc-text2"/>
      </w:pPr>
    </w:p>
    <w:p w14:paraId="0E595AD5" w14:textId="77777777" w:rsidR="00C85B40" w:rsidRDefault="00C85B40" w:rsidP="00C85B40">
      <w:pPr>
        <w:pStyle w:val="Doc-text2"/>
      </w:pPr>
      <w:r>
        <w:t>Include SNAP show of hands</w:t>
      </w:r>
    </w:p>
    <w:p w14:paraId="14FE5341" w14:textId="77777777" w:rsidR="00C85B40" w:rsidRDefault="00C85B40" w:rsidP="00C85B40">
      <w:pPr>
        <w:pStyle w:val="Doc-text2"/>
      </w:pPr>
      <w:r>
        <w:t>YES</w:t>
      </w:r>
      <w:r>
        <w:tab/>
      </w:r>
      <w:r>
        <w:tab/>
      </w:r>
      <w:r w:rsidR="00AA7A4A">
        <w:t>2</w:t>
      </w:r>
    </w:p>
    <w:p w14:paraId="7BCCAF17" w14:textId="77777777" w:rsidR="00C85B40" w:rsidRDefault="00C85B40" w:rsidP="00AA7A4A">
      <w:pPr>
        <w:pStyle w:val="Doc-text2"/>
      </w:pPr>
      <w:r>
        <w:t>NO</w:t>
      </w:r>
      <w:r>
        <w:tab/>
      </w:r>
      <w:r>
        <w:tab/>
      </w:r>
      <w:r>
        <w:tab/>
      </w:r>
      <w:r w:rsidR="00AA7A4A">
        <w:t>7</w:t>
      </w:r>
    </w:p>
    <w:p w14:paraId="7665F452" w14:textId="77777777" w:rsidR="00C85B40" w:rsidRDefault="00C85B40" w:rsidP="00580E4D">
      <w:pPr>
        <w:pStyle w:val="Doc-text2"/>
      </w:pPr>
    </w:p>
    <w:p w14:paraId="405AEE71" w14:textId="77777777" w:rsidR="00AA7A4A" w:rsidRDefault="00580E4D" w:rsidP="00170963">
      <w:pPr>
        <w:pStyle w:val="Agreement"/>
      </w:pPr>
      <w:r>
        <w:t>Ethernet header compression is beneficial in the context of IIOT</w:t>
      </w:r>
    </w:p>
    <w:p w14:paraId="7B7A3A3E" w14:textId="77777777" w:rsidR="00AA7A4A" w:rsidRDefault="00AA7A4A" w:rsidP="00AA7A4A">
      <w:pPr>
        <w:pStyle w:val="Agreement"/>
      </w:pPr>
      <w:r>
        <w:rPr>
          <w:lang w:val="en-US" w:eastAsia="en-US"/>
        </w:rPr>
        <w:t>In the TP, remove “</w:t>
      </w:r>
      <w:r w:rsidRPr="006C693E">
        <w:rPr>
          <w:lang w:val="en-US" w:eastAsia="en-US"/>
        </w:rPr>
        <w:t>R2-1816765 indicates additional gains of removing pad</w:t>
      </w:r>
      <w:r>
        <w:rPr>
          <w:lang w:val="en-US" w:eastAsia="en-US"/>
        </w:rPr>
        <w:t>ding when payload size is small”</w:t>
      </w:r>
    </w:p>
    <w:p w14:paraId="1B194A85" w14:textId="77777777" w:rsidR="00D72111" w:rsidRPr="009240DE" w:rsidRDefault="00AA7A4A" w:rsidP="009240DE">
      <w:pPr>
        <w:pStyle w:val="Agreement"/>
        <w:rPr>
          <w:szCs w:val="20"/>
          <w:lang w:val="en-US" w:eastAsia="en-US"/>
        </w:rPr>
      </w:pPr>
      <w:r>
        <w:t>In the TP</w:t>
      </w:r>
      <w:r w:rsidR="00D72111">
        <w:t xml:space="preserve"> remove “</w:t>
      </w:r>
      <w:r w:rsidR="00D72111" w:rsidRPr="006C693E">
        <w:rPr>
          <w:szCs w:val="20"/>
          <w:lang w:val="en-US" w:eastAsia="en-US"/>
        </w:rPr>
        <w:t>and are considered for further evaluation</w:t>
      </w:r>
      <w:r w:rsidR="00D72111">
        <w:rPr>
          <w:szCs w:val="20"/>
          <w:lang w:val="en-US" w:eastAsia="en-US"/>
        </w:rPr>
        <w:t>”</w:t>
      </w:r>
    </w:p>
    <w:p w14:paraId="344C9CAB" w14:textId="77777777" w:rsidR="009240DE" w:rsidRPr="006C693E" w:rsidRDefault="009240DE" w:rsidP="009240DE">
      <w:pPr>
        <w:pStyle w:val="Agreement"/>
        <w:rPr>
          <w:lang w:val="en-US"/>
        </w:rPr>
      </w:pPr>
      <w:r>
        <w:rPr>
          <w:lang w:val="en-US"/>
        </w:rPr>
        <w:t>In the TP “</w:t>
      </w:r>
      <w:r w:rsidR="00D72111" w:rsidRPr="006C693E">
        <w:rPr>
          <w:lang w:val="en-US"/>
        </w:rPr>
        <w:t>Additional complexity of removing padding (i.e. Ethernet payload) is worth to be considered in Ethernet header</w:t>
      </w:r>
      <w:r>
        <w:rPr>
          <w:lang w:val="en-US"/>
        </w:rPr>
        <w:t xml:space="preserve"> compression must be justified” is changed to “</w:t>
      </w:r>
      <w:r w:rsidRPr="006C693E">
        <w:rPr>
          <w:lang w:val="en-US"/>
        </w:rPr>
        <w:t>Additional complexity of removing padding in Ethernet header compression must be justified.</w:t>
      </w:r>
      <w:r>
        <w:rPr>
          <w:lang w:val="en-US"/>
        </w:rPr>
        <w:t>”</w:t>
      </w:r>
      <w:r w:rsidRPr="006C693E">
        <w:rPr>
          <w:lang w:val="en-US"/>
        </w:rPr>
        <w:t xml:space="preserve"> </w:t>
      </w:r>
    </w:p>
    <w:p w14:paraId="7A23297B" w14:textId="77777777" w:rsidR="00D72111" w:rsidRPr="00701563" w:rsidRDefault="009240DE" w:rsidP="00701563">
      <w:pPr>
        <w:pStyle w:val="Agreement"/>
        <w:rPr>
          <w:lang w:val="en-US"/>
        </w:rPr>
      </w:pPr>
      <w:r>
        <w:rPr>
          <w:lang w:val="en-US"/>
        </w:rPr>
        <w:t xml:space="preserve">Revision in R2-1902355, which is agreed unseen. </w:t>
      </w:r>
    </w:p>
    <w:p w14:paraId="31FB39F6" w14:textId="77777777" w:rsidR="009240DE" w:rsidRDefault="009240DE" w:rsidP="00580E4D">
      <w:pPr>
        <w:pStyle w:val="Doc-text2"/>
      </w:pPr>
    </w:p>
    <w:p w14:paraId="0DEB69F6" w14:textId="77777777" w:rsidR="009240DE" w:rsidRPr="00D56C37" w:rsidRDefault="009240DE" w:rsidP="00580E4D">
      <w:pPr>
        <w:pStyle w:val="Doc-text2"/>
        <w:rPr>
          <w:b/>
        </w:rPr>
      </w:pPr>
      <w:r w:rsidRPr="00D56C37">
        <w:rPr>
          <w:b/>
        </w:rPr>
        <w:t>OPTIONS</w:t>
      </w:r>
      <w:r w:rsidR="00D56C37" w:rsidRPr="00D56C37">
        <w:rPr>
          <w:b/>
        </w:rPr>
        <w:t xml:space="preserve"> for Ethernet Header Compression</w:t>
      </w:r>
    </w:p>
    <w:p w14:paraId="1B4CC2CF" w14:textId="77777777" w:rsidR="009240DE" w:rsidRDefault="00D56C37" w:rsidP="00D56C37">
      <w:pPr>
        <w:pStyle w:val="Doc-text2"/>
        <w:numPr>
          <w:ilvl w:val="0"/>
          <w:numId w:val="27"/>
        </w:numPr>
      </w:pPr>
      <w:r>
        <w:t xml:space="preserve">A new </w:t>
      </w:r>
      <w:r w:rsidR="009240DE">
        <w:t>ROHC profile</w:t>
      </w:r>
      <w:r>
        <w:t>, specified by 3GPP</w:t>
      </w:r>
      <w:r w:rsidR="008E1935">
        <w:t>/RAN2</w:t>
      </w:r>
    </w:p>
    <w:p w14:paraId="6ADA3AC4" w14:textId="77777777" w:rsidR="008E1935" w:rsidRDefault="008E1935" w:rsidP="00D56C37">
      <w:pPr>
        <w:pStyle w:val="Doc-text2"/>
        <w:numPr>
          <w:ilvl w:val="0"/>
          <w:numId w:val="27"/>
        </w:numPr>
      </w:pPr>
      <w:r>
        <w:t>Ethernet Header Compression specified from scratch by 3GPP/RAN2</w:t>
      </w:r>
    </w:p>
    <w:p w14:paraId="510D5A8D" w14:textId="77777777" w:rsidR="008E1935" w:rsidRDefault="00C662FC" w:rsidP="00D56C37">
      <w:pPr>
        <w:pStyle w:val="Doc-text2"/>
        <w:numPr>
          <w:ilvl w:val="0"/>
          <w:numId w:val="27"/>
        </w:numPr>
      </w:pPr>
      <w:r>
        <w:t>“</w:t>
      </w:r>
      <w:r w:rsidR="008E1935">
        <w:t>Uplink Data Compression</w:t>
      </w:r>
      <w:r>
        <w:t>” aka UDC</w:t>
      </w:r>
      <w:r w:rsidR="008E1935">
        <w:t xml:space="preserve">, </w:t>
      </w:r>
      <w:r w:rsidR="00B16BEC">
        <w:t xml:space="preserve">with some modification, </w:t>
      </w:r>
      <w:r w:rsidR="008E1935">
        <w:t>of the whole UL PDU,</w:t>
      </w:r>
      <w:r w:rsidR="00B16BEC">
        <w:t xml:space="preserve"> based on DEF</w:t>
      </w:r>
      <w:r w:rsidR="008E1935">
        <w:t>L</w:t>
      </w:r>
      <w:r w:rsidR="00B16BEC">
        <w:t>A</w:t>
      </w:r>
      <w:r w:rsidR="008E1935">
        <w:t>TE (the LTE solution)</w:t>
      </w:r>
    </w:p>
    <w:p w14:paraId="0857BC0D" w14:textId="77777777" w:rsidR="00B16BEC" w:rsidRDefault="00B16BEC" w:rsidP="0068348F">
      <w:pPr>
        <w:pStyle w:val="Doc-text2"/>
        <w:ind w:left="0" w:firstLine="0"/>
      </w:pPr>
    </w:p>
    <w:p w14:paraId="28D5F69F" w14:textId="77777777" w:rsidR="003F0DA0" w:rsidRPr="002C5FEC" w:rsidRDefault="003F0DA0" w:rsidP="003F0DA0">
      <w:pPr>
        <w:pStyle w:val="Doc-text2"/>
        <w:rPr>
          <w:b/>
        </w:rPr>
      </w:pPr>
      <w:r w:rsidRPr="002C5FEC">
        <w:rPr>
          <w:b/>
        </w:rPr>
        <w:t>COMEBACK session</w:t>
      </w:r>
    </w:p>
    <w:p w14:paraId="3362F892" w14:textId="77777777" w:rsidR="003F0DA0" w:rsidRDefault="003F0DA0" w:rsidP="003F0DA0">
      <w:pPr>
        <w:pStyle w:val="Doc-text2"/>
      </w:pPr>
      <w:r>
        <w:t xml:space="preserve">- </w:t>
      </w:r>
      <w:r>
        <w:tab/>
        <w:t>Nokia think that the reliability requirements for UDC is a blocking issue</w:t>
      </w:r>
    </w:p>
    <w:p w14:paraId="76E6C577" w14:textId="77777777" w:rsidR="00F02593" w:rsidRDefault="00F02593" w:rsidP="003F0DA0">
      <w:pPr>
        <w:pStyle w:val="Doc-text2"/>
      </w:pPr>
      <w:r>
        <w:t xml:space="preserve">- </w:t>
      </w:r>
      <w:r>
        <w:tab/>
        <w:t xml:space="preserve">Nokia think that anyway we should ask IETF. QC support this. </w:t>
      </w:r>
      <w:r w:rsidR="002C5FEC">
        <w:t xml:space="preserve">LG support as well. Intel think this will delay the work. </w:t>
      </w:r>
    </w:p>
    <w:p w14:paraId="0E324A90" w14:textId="77777777" w:rsidR="003F0DA0" w:rsidRDefault="003F0DA0" w:rsidP="003F0DA0">
      <w:pPr>
        <w:pStyle w:val="Doc-text2"/>
      </w:pPr>
    </w:p>
    <w:p w14:paraId="3A63322E" w14:textId="77777777" w:rsidR="00160557" w:rsidRPr="001831D3" w:rsidRDefault="00160557" w:rsidP="00160557">
      <w:pPr>
        <w:pStyle w:val="Doc-text2"/>
        <w:rPr>
          <w:b/>
        </w:rPr>
      </w:pPr>
      <w:r w:rsidRPr="001831D3">
        <w:rPr>
          <w:b/>
        </w:rPr>
        <w:t>Show of hands 1</w:t>
      </w:r>
    </w:p>
    <w:p w14:paraId="0A88ED93" w14:textId="77777777" w:rsidR="00160557" w:rsidRDefault="00160557" w:rsidP="00160557">
      <w:pPr>
        <w:pStyle w:val="Doc-text2"/>
      </w:pPr>
      <w:r>
        <w:t>ALT: a + b, i.e. dedicated HC</w:t>
      </w:r>
      <w:r>
        <w:tab/>
      </w:r>
      <w:r>
        <w:tab/>
      </w:r>
      <w:r w:rsidR="001831D3">
        <w:tab/>
      </w:r>
      <w:r w:rsidR="001831D3">
        <w:tab/>
      </w:r>
      <w:r w:rsidR="008670D5">
        <w:t>11</w:t>
      </w:r>
    </w:p>
    <w:p w14:paraId="420ED23B" w14:textId="77777777" w:rsidR="00160557" w:rsidRDefault="00160557" w:rsidP="00160557">
      <w:pPr>
        <w:pStyle w:val="Doc-text2"/>
      </w:pPr>
      <w:r>
        <w:t>ALT: c, i.e. general Compression</w:t>
      </w:r>
      <w:r w:rsidR="001831D3">
        <w:t xml:space="preserve"> based on UDC</w:t>
      </w:r>
      <w:r>
        <w:tab/>
      </w:r>
      <w:r>
        <w:tab/>
      </w:r>
      <w:r w:rsidR="008670D5">
        <w:t>5</w:t>
      </w:r>
    </w:p>
    <w:p w14:paraId="4DA3F341" w14:textId="77777777" w:rsidR="00160557" w:rsidRDefault="00160557" w:rsidP="0068348F">
      <w:pPr>
        <w:pStyle w:val="Doc-text2"/>
        <w:ind w:left="0" w:firstLine="0"/>
      </w:pPr>
    </w:p>
    <w:p w14:paraId="25B7EBF1" w14:textId="77777777" w:rsidR="00160557" w:rsidRPr="001831D3" w:rsidRDefault="00160557" w:rsidP="00160557">
      <w:pPr>
        <w:pStyle w:val="Doc-text2"/>
        <w:rPr>
          <w:b/>
        </w:rPr>
      </w:pPr>
      <w:r w:rsidRPr="001831D3">
        <w:rPr>
          <w:b/>
        </w:rPr>
        <w:t>Show of hands 2, in case there is preference for a+b</w:t>
      </w:r>
    </w:p>
    <w:p w14:paraId="1BE34289" w14:textId="77777777" w:rsidR="00160557" w:rsidRDefault="00160557" w:rsidP="00160557">
      <w:pPr>
        <w:pStyle w:val="Doc-text2"/>
      </w:pPr>
      <w:r>
        <w:t>ALT: a</w:t>
      </w:r>
      <w:r w:rsidR="001831D3">
        <w:tab/>
      </w:r>
      <w:r w:rsidR="001831D3">
        <w:tab/>
      </w:r>
      <w:r w:rsidR="003F0DA0">
        <w:t>4</w:t>
      </w:r>
    </w:p>
    <w:p w14:paraId="787C4E45" w14:textId="77777777" w:rsidR="00160557" w:rsidRDefault="00160557" w:rsidP="00160557">
      <w:pPr>
        <w:pStyle w:val="Doc-text2"/>
      </w:pPr>
      <w:r>
        <w:t>ALT: b</w:t>
      </w:r>
      <w:r w:rsidR="001831D3">
        <w:tab/>
      </w:r>
      <w:r w:rsidR="001831D3">
        <w:tab/>
      </w:r>
      <w:r w:rsidR="003F0DA0">
        <w:t>11</w:t>
      </w:r>
    </w:p>
    <w:p w14:paraId="53D3985D" w14:textId="77777777" w:rsidR="00160557" w:rsidRDefault="00160557" w:rsidP="00160557">
      <w:pPr>
        <w:pStyle w:val="Doc-text2"/>
      </w:pPr>
    </w:p>
    <w:p w14:paraId="778905D1" w14:textId="77777777" w:rsidR="008670D5" w:rsidRDefault="008670D5" w:rsidP="008670D5">
      <w:pPr>
        <w:pStyle w:val="Agreement"/>
      </w:pPr>
      <w:r>
        <w:t>There is R2 majority support for a dedicated HC scheme</w:t>
      </w:r>
    </w:p>
    <w:p w14:paraId="5EB1218E" w14:textId="77777777" w:rsidR="008670D5" w:rsidRDefault="008670D5" w:rsidP="008670D5">
      <w:pPr>
        <w:pStyle w:val="Agreement"/>
      </w:pPr>
      <w:r>
        <w:t>Of the dedicated HC schemes, there is R2 majority support for Ethernet Header Compression specified by 3GPP/RAN2</w:t>
      </w:r>
      <w:r w:rsidR="00F02593">
        <w:t xml:space="preserve"> (no ROHC profile). </w:t>
      </w:r>
    </w:p>
    <w:p w14:paraId="4C611D86" w14:textId="77777777" w:rsidR="00B16BEC" w:rsidRDefault="00B16BEC" w:rsidP="00F02593">
      <w:pPr>
        <w:pStyle w:val="ComeBack"/>
        <w:numPr>
          <w:ilvl w:val="0"/>
          <w:numId w:val="0"/>
        </w:numPr>
      </w:pPr>
    </w:p>
    <w:p w14:paraId="44B68ED2" w14:textId="77777777" w:rsidR="00B16BEC" w:rsidRPr="00580E4D" w:rsidRDefault="00B16BEC" w:rsidP="00580E4D">
      <w:pPr>
        <w:pStyle w:val="Doc-text2"/>
      </w:pPr>
    </w:p>
    <w:p w14:paraId="2A91F2C5" w14:textId="35CAC16B" w:rsidR="001247D2" w:rsidRDefault="001247D2" w:rsidP="001247D2">
      <w:pPr>
        <w:pStyle w:val="Doc-title"/>
      </w:pPr>
      <w:r w:rsidRPr="000F3855">
        <w:t>R2-1901741</w:t>
      </w:r>
      <w:r>
        <w:tab/>
        <w:t>Ethernet header compression</w:t>
      </w:r>
      <w:r>
        <w:tab/>
        <w:t>Samsung Research America</w:t>
      </w:r>
      <w:r>
        <w:tab/>
        <w:t>discussion</w:t>
      </w:r>
      <w:r>
        <w:tab/>
        <w:t>Rel-16</w:t>
      </w:r>
      <w:r>
        <w:tab/>
        <w:t>FS_NR_IIOT</w:t>
      </w:r>
    </w:p>
    <w:p w14:paraId="3C1B394C" w14:textId="77777777" w:rsidR="00610B5D" w:rsidRDefault="00610B5D" w:rsidP="00610B5D">
      <w:pPr>
        <w:pStyle w:val="Doc-text2"/>
      </w:pPr>
      <w:r>
        <w:lastRenderedPageBreak/>
        <w:t xml:space="preserve">- </w:t>
      </w:r>
      <w:r>
        <w:tab/>
        <w:t>QC point out that there is problems e.g. at packet loss</w:t>
      </w:r>
      <w:r w:rsidR="00B57F7F">
        <w:t xml:space="preserve">. LG think that we must take into account PDU discard even if transmission reliability is high. QC think that due to survival time this can work in the normal case. </w:t>
      </w:r>
    </w:p>
    <w:p w14:paraId="7B71E841" w14:textId="77777777" w:rsidR="00B57F7F" w:rsidRDefault="00B57F7F" w:rsidP="00610B5D">
      <w:pPr>
        <w:pStyle w:val="Doc-text2"/>
      </w:pPr>
      <w:r>
        <w:t xml:space="preserve">- </w:t>
      </w:r>
      <w:r>
        <w:tab/>
        <w:t xml:space="preserve">MTK think ROHC is more efficient than UDC for typical IIOT packets. </w:t>
      </w:r>
    </w:p>
    <w:p w14:paraId="5BE80909" w14:textId="77777777" w:rsidR="00610B5D" w:rsidRPr="00610B5D" w:rsidRDefault="00610B5D" w:rsidP="00610B5D">
      <w:pPr>
        <w:pStyle w:val="Doc-text2"/>
      </w:pPr>
    </w:p>
    <w:p w14:paraId="6FAF8F2F" w14:textId="2A4DF5E0" w:rsidR="00516D89" w:rsidRDefault="00516D89" w:rsidP="00516D89">
      <w:pPr>
        <w:pStyle w:val="Doc-title"/>
      </w:pPr>
      <w:r w:rsidRPr="000F3855">
        <w:t>R2-1901417</w:t>
      </w:r>
      <w:r>
        <w:tab/>
        <w:t>Further discussion on the Ethernet header compression solutions</w:t>
      </w:r>
      <w:r>
        <w:tab/>
        <w:t>Huawei, HiSilicon</w:t>
      </w:r>
      <w:r>
        <w:tab/>
        <w:t>discussion</w:t>
      </w:r>
      <w:r>
        <w:tab/>
        <w:t>Rel-16</w:t>
      </w:r>
      <w:r>
        <w:tab/>
        <w:t>FS_NR_IIOT</w:t>
      </w:r>
    </w:p>
    <w:p w14:paraId="3D14F403" w14:textId="77777777" w:rsidR="00610B5D" w:rsidRPr="00610B5D" w:rsidRDefault="00610B5D" w:rsidP="0068348F">
      <w:pPr>
        <w:pStyle w:val="Doc-text2"/>
        <w:ind w:left="0" w:firstLine="0"/>
      </w:pPr>
    </w:p>
    <w:p w14:paraId="67E1ED55" w14:textId="6E6051DC" w:rsidR="00B57F7F" w:rsidRPr="00B57F7F" w:rsidRDefault="001247D2" w:rsidP="00701563">
      <w:pPr>
        <w:pStyle w:val="Doc-title"/>
      </w:pPr>
      <w:r w:rsidRPr="000F3855">
        <w:t>R2-1901806</w:t>
      </w:r>
      <w:r>
        <w:tab/>
        <w:t>Comparing RoHC and UDC Header Compression for TSN</w:t>
      </w:r>
      <w:r>
        <w:tab/>
        <w:t>Q</w:t>
      </w:r>
      <w:r w:rsidR="00701563">
        <w:t>UALCOMM Incorporated</w:t>
      </w:r>
      <w:r w:rsidR="00701563">
        <w:tab/>
        <w:t>discussion</w:t>
      </w:r>
    </w:p>
    <w:p w14:paraId="615AB257" w14:textId="77777777" w:rsidR="0068348F" w:rsidRPr="0068348F" w:rsidRDefault="0068348F" w:rsidP="0068348F">
      <w:pPr>
        <w:pStyle w:val="Doc-text2"/>
      </w:pPr>
    </w:p>
    <w:p w14:paraId="6F7892FD" w14:textId="7D164703" w:rsidR="0067575F" w:rsidRDefault="0067575F" w:rsidP="0067575F">
      <w:pPr>
        <w:pStyle w:val="Doc-title"/>
      </w:pPr>
      <w:r w:rsidRPr="000F3855">
        <w:t>R2-1900637</w:t>
      </w:r>
      <w:r>
        <w:tab/>
        <w:t>Ethernet Header Compression options comparison</w:t>
      </w:r>
      <w:r>
        <w:tab/>
        <w:t>Nokia, Nokia Shanghai Bell</w:t>
      </w:r>
      <w:r>
        <w:tab/>
        <w:t>discussion</w:t>
      </w:r>
      <w:r>
        <w:tab/>
        <w:t>Rel-16</w:t>
      </w:r>
      <w:r>
        <w:tab/>
        <w:t>FS_NR_IIOT</w:t>
      </w:r>
    </w:p>
    <w:p w14:paraId="7FABD683" w14:textId="77777777" w:rsidR="00B57F7F" w:rsidRDefault="00B57F7F" w:rsidP="00B57F7F">
      <w:pPr>
        <w:pStyle w:val="Doc-text2"/>
      </w:pPr>
      <w:r>
        <w:t xml:space="preserve">- </w:t>
      </w:r>
      <w:r>
        <w:tab/>
        <w:t xml:space="preserve">Nokia think UDC sensitivity to packet loss is a show stopper for IIOT cases. </w:t>
      </w:r>
    </w:p>
    <w:p w14:paraId="7E51614A" w14:textId="77777777" w:rsidR="005634FD" w:rsidRDefault="00B57F7F" w:rsidP="00B57F7F">
      <w:pPr>
        <w:pStyle w:val="Doc-text2"/>
      </w:pPr>
      <w:r>
        <w:t xml:space="preserve">- </w:t>
      </w:r>
      <w:r>
        <w:tab/>
        <w:t xml:space="preserve">Nokia also think that dictionary for IIOT payload cannot be defined. </w:t>
      </w:r>
    </w:p>
    <w:p w14:paraId="130E3DE9" w14:textId="77777777" w:rsidR="00B57F7F" w:rsidRDefault="005634FD" w:rsidP="00B57F7F">
      <w:pPr>
        <w:pStyle w:val="Doc-text2"/>
      </w:pPr>
      <w:r>
        <w:t xml:space="preserve">- </w:t>
      </w:r>
      <w:r>
        <w:tab/>
        <w:t xml:space="preserve">Nokia think that reusing ROHC is easier then specifying a new protocol from scratch. </w:t>
      </w:r>
      <w:r w:rsidR="00B57F7F">
        <w:t xml:space="preserve"> </w:t>
      </w:r>
    </w:p>
    <w:p w14:paraId="2469C805" w14:textId="77777777" w:rsidR="00B57F7F" w:rsidRPr="00B57F7F" w:rsidRDefault="00B57F7F" w:rsidP="00B57F7F">
      <w:pPr>
        <w:pStyle w:val="Doc-text2"/>
      </w:pPr>
    </w:p>
    <w:p w14:paraId="092B4063" w14:textId="113A74B2" w:rsidR="001247D2" w:rsidRDefault="001247D2" w:rsidP="001247D2">
      <w:pPr>
        <w:pStyle w:val="Doc-title"/>
      </w:pPr>
      <w:r w:rsidRPr="000F3855">
        <w:t>R2-1900765</w:t>
      </w:r>
      <w:r>
        <w:tab/>
        <w:t>Ethernet header compression</w:t>
      </w:r>
      <w:r>
        <w:tab/>
        <w:t>Intel Corporation</w:t>
      </w:r>
      <w:r>
        <w:tab/>
        <w:t>discussion</w:t>
      </w:r>
      <w:r>
        <w:tab/>
        <w:t>Rel-16</w:t>
      </w:r>
      <w:r>
        <w:tab/>
        <w:t>FS_NR_IIOT</w:t>
      </w:r>
    </w:p>
    <w:p w14:paraId="5B51BDE6" w14:textId="77777777" w:rsidR="005634FD" w:rsidRDefault="005634FD" w:rsidP="005634FD">
      <w:pPr>
        <w:pStyle w:val="Doc-text2"/>
      </w:pPr>
      <w:r>
        <w:t xml:space="preserve">- </w:t>
      </w:r>
      <w:r>
        <w:tab/>
        <w:t xml:space="preserve">Nokia think that deflate is an external protocol and wonder if there really is not ext dependency </w:t>
      </w:r>
    </w:p>
    <w:p w14:paraId="69EF19A3" w14:textId="77777777" w:rsidR="005634FD" w:rsidRDefault="005634FD" w:rsidP="005634FD">
      <w:pPr>
        <w:pStyle w:val="Doc-text2"/>
      </w:pPr>
      <w:r>
        <w:t xml:space="preserve">- </w:t>
      </w:r>
      <w:r>
        <w:tab/>
        <w:t xml:space="preserve">Huawei think that the efficiency of UDC is the same as the others. </w:t>
      </w:r>
    </w:p>
    <w:p w14:paraId="14B77070" w14:textId="77777777" w:rsidR="005634FD" w:rsidRPr="005634FD" w:rsidRDefault="005634FD" w:rsidP="005634FD">
      <w:pPr>
        <w:pStyle w:val="Doc-text2"/>
      </w:pPr>
    </w:p>
    <w:p w14:paraId="5C613394" w14:textId="0993DCFD" w:rsidR="0067575F" w:rsidRDefault="0067575F" w:rsidP="00516D89">
      <w:pPr>
        <w:pStyle w:val="Doc-title"/>
      </w:pPr>
      <w:r w:rsidRPr="000F3855">
        <w:t>R2-1901815</w:t>
      </w:r>
      <w:r>
        <w:tab/>
        <w:t>Comparison of Ethernet header compression schemes</w:t>
      </w:r>
      <w:r>
        <w:tab/>
        <w:t>MediaTek Inc.</w:t>
      </w:r>
      <w:r>
        <w:tab/>
        <w:t>discussion</w:t>
      </w:r>
      <w:r>
        <w:tab/>
        <w:t>Rel-16</w:t>
      </w:r>
    </w:p>
    <w:p w14:paraId="1804AC21" w14:textId="77777777" w:rsidR="00C97507" w:rsidRDefault="00C97507" w:rsidP="00C97507">
      <w:pPr>
        <w:pStyle w:val="Doc-text2"/>
      </w:pPr>
      <w:r>
        <w:t xml:space="preserve">- </w:t>
      </w:r>
      <w:r>
        <w:tab/>
        <w:t xml:space="preserve">MTK explains that the main part to look at compares ROHC and a PDCP RAN2 developed compression scheme. </w:t>
      </w:r>
    </w:p>
    <w:p w14:paraId="064C2F08" w14:textId="77777777" w:rsidR="00C97507" w:rsidRPr="00C97507" w:rsidRDefault="00C97507" w:rsidP="00C97507">
      <w:pPr>
        <w:pStyle w:val="Doc-text2"/>
      </w:pPr>
      <w:r>
        <w:t xml:space="preserve">- </w:t>
      </w:r>
      <w:r>
        <w:tab/>
        <w:t xml:space="preserve">Nokia think that ROHC can do 1 byte overhead. MTK thikn this is not possible .. </w:t>
      </w:r>
    </w:p>
    <w:p w14:paraId="33B4EC7F" w14:textId="77777777" w:rsidR="005634FD" w:rsidRPr="005634FD" w:rsidRDefault="005634FD" w:rsidP="005634FD">
      <w:pPr>
        <w:pStyle w:val="Doc-text2"/>
      </w:pPr>
    </w:p>
    <w:p w14:paraId="3EE18C85" w14:textId="5316C3B6" w:rsidR="0067575F" w:rsidRDefault="0067575F" w:rsidP="0067575F">
      <w:pPr>
        <w:pStyle w:val="Doc-title"/>
      </w:pPr>
      <w:r w:rsidRPr="000F3855">
        <w:t>R2-1901896</w:t>
      </w:r>
      <w:r>
        <w:tab/>
        <w:t>Considerations on solutions for Ethernet Header Compression</w:t>
      </w:r>
      <w:r>
        <w:tab/>
        <w:t>LG Electronics Inc.</w:t>
      </w:r>
      <w:r>
        <w:tab/>
        <w:t>discussion</w:t>
      </w:r>
      <w:r>
        <w:tab/>
        <w:t>Rel-16</w:t>
      </w:r>
      <w:r>
        <w:tab/>
        <w:t>FS_NR_IIOT</w:t>
      </w:r>
    </w:p>
    <w:p w14:paraId="6DD88F9F" w14:textId="77777777" w:rsidR="00EC676F" w:rsidRDefault="00EC676F" w:rsidP="00EC676F">
      <w:pPr>
        <w:pStyle w:val="Doc-text2"/>
      </w:pPr>
      <w:r>
        <w:t xml:space="preserve">- </w:t>
      </w:r>
      <w:r>
        <w:tab/>
        <w:t xml:space="preserve">MTK think that for the first solution, this is not really a disadvantage. </w:t>
      </w:r>
    </w:p>
    <w:p w14:paraId="280AC7A4" w14:textId="77777777" w:rsidR="00EC676F" w:rsidRDefault="00EC676F" w:rsidP="00EC676F">
      <w:pPr>
        <w:pStyle w:val="Doc-text2"/>
      </w:pPr>
      <w:r>
        <w:t xml:space="preserve">- </w:t>
      </w:r>
      <w:r>
        <w:tab/>
        <w:t xml:space="preserve">MTK suggest down-selection between UDC and structure-aware schemes. </w:t>
      </w:r>
    </w:p>
    <w:p w14:paraId="4099A23D" w14:textId="77777777" w:rsidR="00EC676F" w:rsidRDefault="00EC676F" w:rsidP="00EC676F">
      <w:pPr>
        <w:pStyle w:val="Doc-text2"/>
      </w:pPr>
      <w:r>
        <w:t xml:space="preserve">- </w:t>
      </w:r>
      <w:r>
        <w:tab/>
        <w:t xml:space="preserve">Samsung </w:t>
      </w:r>
      <w:r w:rsidR="00170963">
        <w:t xml:space="preserve">think there is no efficiency problem with UDC, the efficiency can be enhanced by predefined dictionary. </w:t>
      </w:r>
    </w:p>
    <w:p w14:paraId="60F1D8D2" w14:textId="77777777" w:rsidR="00EC676F" w:rsidRDefault="00701563" w:rsidP="00701563">
      <w:pPr>
        <w:pStyle w:val="Agreement"/>
      </w:pPr>
      <w:r>
        <w:t>7 tdocs above noted</w:t>
      </w:r>
    </w:p>
    <w:p w14:paraId="3917E840" w14:textId="77777777" w:rsidR="002C5FEC" w:rsidRDefault="002C5FEC" w:rsidP="002C5FEC">
      <w:pPr>
        <w:pStyle w:val="Doc-text2"/>
        <w:ind w:left="0" w:firstLine="0"/>
      </w:pPr>
    </w:p>
    <w:p w14:paraId="6535B1AB" w14:textId="7884E086" w:rsidR="002C5FEC" w:rsidRDefault="002C5FEC" w:rsidP="002C5FEC">
      <w:pPr>
        <w:pStyle w:val="Doc-title"/>
      </w:pPr>
      <w:r w:rsidRPr="000F3855">
        <w:t>R2-1900638</w:t>
      </w:r>
      <w:r>
        <w:tab/>
        <w:t>[DRAFT] LS on RoHC utilization for Ethernet header compression</w:t>
      </w:r>
      <w:r>
        <w:tab/>
        <w:t>Nokia, Nokia Shanghai Bell</w:t>
      </w:r>
      <w:r>
        <w:tab/>
        <w:t>LS out</w:t>
      </w:r>
      <w:r>
        <w:tab/>
        <w:t>Rel-16</w:t>
      </w:r>
      <w:r>
        <w:tab/>
        <w:t>FS_NR_IIOT</w:t>
      </w:r>
      <w:r>
        <w:tab/>
        <w:t>To:IETF, IEEE</w:t>
      </w:r>
      <w:r>
        <w:tab/>
        <w:t>Cc:TSG RAN</w:t>
      </w:r>
    </w:p>
    <w:p w14:paraId="57EDE5D4" w14:textId="77777777" w:rsidR="002C5FEC" w:rsidRDefault="006A6C0B" w:rsidP="002C5FEC">
      <w:pPr>
        <w:pStyle w:val="Doc-text2"/>
      </w:pPr>
      <w:r>
        <w:t xml:space="preserve">- </w:t>
      </w:r>
      <w:r>
        <w:tab/>
        <w:t xml:space="preserve">Vivo think </w:t>
      </w:r>
      <w:r w:rsidR="00384341">
        <w:t xml:space="preserve">we need to ask if IETF would have requirements on 3GPP or on the TS specified by 3GPP. </w:t>
      </w:r>
    </w:p>
    <w:p w14:paraId="5C96E7C1" w14:textId="77777777" w:rsidR="00384341" w:rsidRDefault="00384341" w:rsidP="002C5FEC">
      <w:pPr>
        <w:pStyle w:val="Doc-text2"/>
      </w:pPr>
      <w:r>
        <w:t xml:space="preserve">- </w:t>
      </w:r>
      <w:r>
        <w:tab/>
        <w:t>Huawei wonders when IETF would reply</w:t>
      </w:r>
    </w:p>
    <w:p w14:paraId="2445CCFA" w14:textId="77777777" w:rsidR="00384341" w:rsidRDefault="00384341" w:rsidP="002C5FEC">
      <w:pPr>
        <w:pStyle w:val="Doc-text2"/>
      </w:pPr>
      <w:r>
        <w:t xml:space="preserve">- </w:t>
      </w:r>
      <w:r>
        <w:tab/>
        <w:t xml:space="preserve">Ericsson wonders what “requirements” IETF could have. </w:t>
      </w:r>
    </w:p>
    <w:p w14:paraId="24D561F2" w14:textId="77777777" w:rsidR="005D6BEC" w:rsidRDefault="005D6BEC" w:rsidP="002C5FEC">
      <w:pPr>
        <w:pStyle w:val="Doc-text2"/>
      </w:pPr>
      <w:r>
        <w:t xml:space="preserve">- </w:t>
      </w:r>
      <w:r>
        <w:tab/>
        <w:t xml:space="preserve">LG want to ask IEEE if they have concerns with 3GPP specifying a new header compression algorithm. </w:t>
      </w:r>
    </w:p>
    <w:p w14:paraId="291B5390" w14:textId="77777777" w:rsidR="00384341" w:rsidRDefault="008D081A" w:rsidP="008D081A">
      <w:pPr>
        <w:pStyle w:val="Agreement"/>
      </w:pPr>
      <w:r>
        <w:t>Change Rel-17 to Rel-16</w:t>
      </w:r>
      <w:r w:rsidR="001F5C68">
        <w:t>, Change 2018 to 2019</w:t>
      </w:r>
    </w:p>
    <w:p w14:paraId="18617C34" w14:textId="77777777" w:rsidR="005D6BEC" w:rsidRDefault="00384341" w:rsidP="008D081A">
      <w:pPr>
        <w:pStyle w:val="Agreement"/>
      </w:pPr>
      <w:r>
        <w:t>A</w:t>
      </w:r>
      <w:r w:rsidR="008D081A">
        <w:t xml:space="preserve">sk </w:t>
      </w:r>
      <w:r>
        <w:t>IETF</w:t>
      </w:r>
      <w:r w:rsidR="008D081A">
        <w:t xml:space="preserve"> what</w:t>
      </w:r>
      <w:r>
        <w:t xml:space="preserve"> </w:t>
      </w:r>
      <w:r w:rsidR="000B31C7">
        <w:t>they</w:t>
      </w:r>
      <w:r w:rsidR="008D081A">
        <w:t xml:space="preserve"> think would be needed of</w:t>
      </w:r>
      <w:r w:rsidR="000B31C7">
        <w:t xml:space="preserve"> 3GPP to specify</w:t>
      </w:r>
      <w:r w:rsidR="008D081A">
        <w:t xml:space="preserve"> and maintain </w:t>
      </w:r>
      <w:r w:rsidR="000B31C7">
        <w:t>a ROHC</w:t>
      </w:r>
      <w:r>
        <w:t xml:space="preserve"> profile.</w:t>
      </w:r>
    </w:p>
    <w:p w14:paraId="6EE695E7" w14:textId="77777777" w:rsidR="005D6BEC" w:rsidRDefault="005D6BEC" w:rsidP="005D6BEC">
      <w:pPr>
        <w:pStyle w:val="Agreement"/>
      </w:pPr>
      <w:r>
        <w:t>Ask IEEE if they have concerns with 3GPP specifying a new Ethernet header compression algorithm</w:t>
      </w:r>
      <w:r w:rsidR="0039020C">
        <w:t xml:space="preserve">. </w:t>
      </w:r>
    </w:p>
    <w:p w14:paraId="1F11B5E8" w14:textId="77777777" w:rsidR="001F5C68" w:rsidRPr="001F5C68" w:rsidRDefault="001F5C68" w:rsidP="001F5C68">
      <w:pPr>
        <w:pStyle w:val="Agreement"/>
      </w:pPr>
      <w:r>
        <w:t xml:space="preserve">With these changes, the LS is approved (unseen) in R2-1902372 </w:t>
      </w:r>
    </w:p>
    <w:p w14:paraId="057C49D8" w14:textId="77777777" w:rsidR="001F5C68" w:rsidRDefault="001F5C68" w:rsidP="001F5C68">
      <w:pPr>
        <w:pStyle w:val="Doc-text2"/>
      </w:pPr>
    </w:p>
    <w:p w14:paraId="0C299EAA" w14:textId="77777777" w:rsidR="001F5C68" w:rsidRPr="001F5C68" w:rsidRDefault="001F5C68" w:rsidP="001F5C68">
      <w:pPr>
        <w:pStyle w:val="Doc-text2"/>
        <w:rPr>
          <w:b/>
        </w:rPr>
      </w:pPr>
      <w:r w:rsidRPr="001F5C68">
        <w:rPr>
          <w:b/>
        </w:rPr>
        <w:t xml:space="preserve">NOT for INPUT into the LS: </w:t>
      </w:r>
    </w:p>
    <w:p w14:paraId="33B8A644" w14:textId="77777777" w:rsidR="0039020C" w:rsidRPr="0039020C" w:rsidRDefault="0039020C" w:rsidP="0039020C">
      <w:pPr>
        <w:pStyle w:val="Agreement"/>
      </w:pPr>
      <w:r>
        <w:t>R2 don’t expect a negative reply from IEEE and think thus work could start without awaiting that reply.</w:t>
      </w:r>
    </w:p>
    <w:p w14:paraId="4DCF559F" w14:textId="77777777" w:rsidR="002C5FEC" w:rsidRPr="00EC676F" w:rsidRDefault="002C5FEC" w:rsidP="00EC676F">
      <w:pPr>
        <w:pStyle w:val="Doc-text2"/>
      </w:pPr>
    </w:p>
    <w:p w14:paraId="26148337" w14:textId="3EFF9B39" w:rsidR="00C15E50" w:rsidRDefault="00C15E50" w:rsidP="00C15E50">
      <w:pPr>
        <w:pStyle w:val="Doc-title"/>
        <w:rPr>
          <w:rStyle w:val="Hyperlink"/>
        </w:rPr>
      </w:pPr>
      <w:r w:rsidRPr="000F3855">
        <w:t>R2-1900154</w:t>
      </w:r>
      <w:r>
        <w:tab/>
      </w:r>
      <w:r w:rsidRPr="00E94714">
        <w:t>Ethernet Packet</w:t>
      </w:r>
      <w:r>
        <w:t xml:space="preserve"> Compression</w:t>
      </w:r>
      <w:r>
        <w:tab/>
        <w:t>CATT</w:t>
      </w:r>
      <w:r>
        <w:tab/>
        <w:t>discussion</w:t>
      </w:r>
      <w:r>
        <w:tab/>
        <w:t>Rel-16</w:t>
      </w:r>
      <w:r>
        <w:tab/>
        <w:t>FS_NR_IIOT</w:t>
      </w:r>
      <w:r>
        <w:tab/>
      </w:r>
      <w:r w:rsidRPr="000F3855">
        <w:t>R2-1816362</w:t>
      </w:r>
    </w:p>
    <w:p w14:paraId="7BFA8F45" w14:textId="6D804ED1" w:rsidR="00C15E50" w:rsidRPr="00E94714" w:rsidRDefault="00C15E50" w:rsidP="00C15E50">
      <w:pPr>
        <w:pStyle w:val="Doc-title"/>
      </w:pPr>
      <w:r w:rsidRPr="000F3855">
        <w:lastRenderedPageBreak/>
        <w:t>R2-1900182</w:t>
      </w:r>
      <w:r>
        <w:tab/>
      </w:r>
      <w:r w:rsidRPr="00E94714">
        <w:t>Discussion on Ethernet header compression</w:t>
      </w:r>
      <w:r w:rsidRPr="00E94714">
        <w:tab/>
        <w:t>OPPO</w:t>
      </w:r>
      <w:r w:rsidRPr="00E94714">
        <w:tab/>
        <w:t>discussion</w:t>
      </w:r>
      <w:r w:rsidRPr="00E94714">
        <w:tab/>
        <w:t>Rel-16</w:t>
      </w:r>
      <w:r w:rsidRPr="00E94714">
        <w:tab/>
        <w:t>FS_NR_IIOT</w:t>
      </w:r>
    </w:p>
    <w:p w14:paraId="56575668" w14:textId="2A5B7265" w:rsidR="00C15E50" w:rsidRPr="00E94714" w:rsidRDefault="00C15E50" w:rsidP="00C15E50">
      <w:pPr>
        <w:pStyle w:val="Doc-title"/>
      </w:pPr>
      <w:r w:rsidRPr="000F3855">
        <w:t>R2-1900841</w:t>
      </w:r>
      <w:r w:rsidRPr="00E94714">
        <w:tab/>
        <w:t>Ethernet MAC header compression</w:t>
      </w:r>
      <w:r w:rsidRPr="00E94714">
        <w:tab/>
        <w:t>vivo</w:t>
      </w:r>
      <w:r w:rsidRPr="00E94714">
        <w:tab/>
        <w:t>discussion</w:t>
      </w:r>
      <w:r w:rsidRPr="00E94714">
        <w:tab/>
      </w:r>
      <w:r w:rsidRPr="000F3855">
        <w:t>R2-1816938</w:t>
      </w:r>
    </w:p>
    <w:p w14:paraId="6F9AB5DC" w14:textId="77777777" w:rsidR="00C15E50" w:rsidRDefault="00C15E50" w:rsidP="00C15E50">
      <w:pPr>
        <w:pStyle w:val="Doc-title"/>
      </w:pPr>
      <w:r w:rsidRPr="000F3855">
        <w:t>R2-1901098</w:t>
      </w:r>
      <w:r w:rsidRPr="00E94714">
        <w:tab/>
        <w:t>Comparison</w:t>
      </w:r>
      <w:r>
        <w:t xml:space="preserve"> of Ethernet Header Compression Schemes</w:t>
      </w:r>
      <w:r>
        <w:tab/>
        <w:t>MediaTek Inc.</w:t>
      </w:r>
      <w:r>
        <w:tab/>
        <w:t>discussion</w:t>
      </w:r>
      <w:r>
        <w:tab/>
        <w:t>Rel-16</w:t>
      </w:r>
      <w:r>
        <w:tab/>
        <w:t>FS_NR_IIOT</w:t>
      </w:r>
      <w:r>
        <w:tab/>
        <w:t>Withdrawn</w:t>
      </w:r>
    </w:p>
    <w:p w14:paraId="1D3FB036" w14:textId="6DEF697B" w:rsidR="00C15E50" w:rsidRDefault="00C15E50" w:rsidP="00C15E50">
      <w:pPr>
        <w:pStyle w:val="Doc-title"/>
      </w:pPr>
      <w:r w:rsidRPr="000F3855">
        <w:t>R2-1901424</w:t>
      </w:r>
      <w:r>
        <w:tab/>
      </w:r>
      <w:r w:rsidRPr="00E94714">
        <w:t>Ethernet H</w:t>
      </w:r>
      <w:r>
        <w:t>eader Compression additional requirements</w:t>
      </w:r>
      <w:r>
        <w:tab/>
        <w:t>Sony</w:t>
      </w:r>
      <w:r>
        <w:tab/>
        <w:t>discussion</w:t>
      </w:r>
      <w:r>
        <w:tab/>
        <w:t>Rel-16</w:t>
      </w:r>
      <w:r>
        <w:tab/>
        <w:t>FS_NR_IIOT</w:t>
      </w:r>
    </w:p>
    <w:p w14:paraId="2F57C1B0" w14:textId="77777777" w:rsidR="004D4151" w:rsidRPr="004D4151" w:rsidRDefault="004D4151" w:rsidP="004D4151">
      <w:pPr>
        <w:pStyle w:val="Doc-text2"/>
      </w:pPr>
    </w:p>
    <w:p w14:paraId="54AE4E02" w14:textId="77777777" w:rsidR="00B5353F" w:rsidRDefault="00B5353F" w:rsidP="00B5353F">
      <w:pPr>
        <w:pStyle w:val="Heading4"/>
        <w:rPr>
          <w:lang w:val="en-US"/>
        </w:rPr>
      </w:pPr>
      <w:r>
        <w:rPr>
          <w:lang w:val="en-US"/>
        </w:rPr>
        <w:t>11.7.2.4</w:t>
      </w:r>
      <w:r>
        <w:rPr>
          <w:lang w:val="en-US"/>
        </w:rPr>
        <w:tab/>
        <w:t xml:space="preserve">Other </w:t>
      </w:r>
    </w:p>
    <w:p w14:paraId="3DF39119" w14:textId="77777777" w:rsidR="00B5353F" w:rsidRPr="00F929D3" w:rsidRDefault="00B5353F" w:rsidP="00B5353F">
      <w:pPr>
        <w:pStyle w:val="Comments"/>
        <w:rPr>
          <w:lang w:val="en-US"/>
        </w:rPr>
      </w:pPr>
      <w:r>
        <w:rPr>
          <w:lang w:val="en-US"/>
        </w:rPr>
        <w:t xml:space="preserve">E.g. </w:t>
      </w:r>
      <w:r w:rsidRPr="006B2452">
        <w:rPr>
          <w:lang w:val="en-US"/>
        </w:rPr>
        <w:t xml:space="preserve">Performance evaluation of TSN requirements </w:t>
      </w:r>
      <w:r>
        <w:rPr>
          <w:lang w:val="en-US"/>
        </w:rPr>
        <w:t>(</w:t>
      </w:r>
      <w:r w:rsidRPr="006B2452">
        <w:rPr>
          <w:lang w:val="en-US"/>
        </w:rPr>
        <w:t>TR 22.804 clause 8.1</w:t>
      </w:r>
      <w:r>
        <w:rPr>
          <w:lang w:val="en-US"/>
        </w:rPr>
        <w:t>).</w:t>
      </w:r>
    </w:p>
    <w:p w14:paraId="441234EA" w14:textId="77777777" w:rsidR="00516D89" w:rsidRPr="00516D89" w:rsidRDefault="00516D89" w:rsidP="00516D89">
      <w:pPr>
        <w:pStyle w:val="Doc-text2"/>
      </w:pPr>
    </w:p>
    <w:p w14:paraId="0984BDC4" w14:textId="08411F15" w:rsidR="00C15E50" w:rsidRDefault="00C15E50" w:rsidP="00C15E50">
      <w:pPr>
        <w:pStyle w:val="Doc-title"/>
      </w:pPr>
      <w:r w:rsidRPr="000F3855">
        <w:t>R2-1900632</w:t>
      </w:r>
      <w:r>
        <w:tab/>
        <w:t>[DRAFT] Reply LS on TSN integration in the 5G System</w:t>
      </w:r>
      <w:r>
        <w:tab/>
        <w:t>Nokia, Nokia Shanghai Bell</w:t>
      </w:r>
      <w:r>
        <w:tab/>
        <w:t>LS out</w:t>
      </w:r>
      <w:r>
        <w:tab/>
        <w:t>Rel-16</w:t>
      </w:r>
      <w:r>
        <w:tab/>
        <w:t>FS_NR_IIOT</w:t>
      </w:r>
      <w:r>
        <w:tab/>
        <w:t>To:SA WG2</w:t>
      </w:r>
      <w:r>
        <w:tab/>
        <w:t>Cc:RAN WG1, RAN WG3, SA WG1, TSG RAN</w:t>
      </w:r>
    </w:p>
    <w:p w14:paraId="4470C9FD" w14:textId="77777777" w:rsidR="00252551" w:rsidRDefault="00D456B8" w:rsidP="00252551">
      <w:pPr>
        <w:pStyle w:val="Doc-text2"/>
      </w:pPr>
      <w:r>
        <w:t xml:space="preserve">- </w:t>
      </w:r>
      <w:r>
        <w:tab/>
        <w:t>Nokia proposes to agree that that the signalling granularity of reference time information is 10ns</w:t>
      </w:r>
      <w:r w:rsidR="00811E40">
        <w:t xml:space="preserve">. Ericsson support to have finer granularity then current 250 ns. </w:t>
      </w:r>
    </w:p>
    <w:p w14:paraId="3601DB2F" w14:textId="77777777" w:rsidR="00D456B8" w:rsidRDefault="00D456B8" w:rsidP="00252551">
      <w:pPr>
        <w:pStyle w:val="Doc-text2"/>
      </w:pPr>
      <w:r>
        <w:t xml:space="preserve">- </w:t>
      </w:r>
      <w:r>
        <w:tab/>
        <w:t>Vivo think Nokia hasn’t taken into account propagation delay which may be an issue. QC think R1 looked at both small and large cells, and the R1 numbers are after propagation delay com</w:t>
      </w:r>
      <w:r w:rsidR="00811E40">
        <w:t>p</w:t>
      </w:r>
      <w:r>
        <w:t xml:space="preserve">ensation. </w:t>
      </w:r>
    </w:p>
    <w:p w14:paraId="00425F9D" w14:textId="77777777" w:rsidR="00811E40" w:rsidRDefault="00811E40" w:rsidP="0029790B">
      <w:pPr>
        <w:pStyle w:val="Doc-text2"/>
      </w:pPr>
      <w:r>
        <w:t xml:space="preserve">- </w:t>
      </w:r>
      <w:r>
        <w:tab/>
        <w:t xml:space="preserve">CATT could be fine with this (change opinion). </w:t>
      </w:r>
    </w:p>
    <w:p w14:paraId="0D5AACBB" w14:textId="77777777" w:rsidR="0029790B" w:rsidRDefault="0029790B" w:rsidP="0029790B">
      <w:pPr>
        <w:pStyle w:val="Doc-text2"/>
      </w:pPr>
      <w:r>
        <w:t xml:space="preserve">- </w:t>
      </w:r>
      <w:r>
        <w:tab/>
        <w:t>Docomo wonders if 100ns network latency is sufficient. Nokia proposes to discuss offline</w:t>
      </w:r>
    </w:p>
    <w:p w14:paraId="6AA1393B" w14:textId="77777777" w:rsidR="00811E40" w:rsidRDefault="0029790B" w:rsidP="0029790B">
      <w:pPr>
        <w:pStyle w:val="Agreement"/>
      </w:pPr>
      <w:r>
        <w:t>signalling granularity of reference time information is =&lt;50ns</w:t>
      </w:r>
    </w:p>
    <w:p w14:paraId="461D7697" w14:textId="77777777" w:rsidR="00D456B8" w:rsidRDefault="0029790B" w:rsidP="0029790B">
      <w:pPr>
        <w:pStyle w:val="Agreement"/>
      </w:pPr>
      <w:r>
        <w:t>revised in R2-1902356</w:t>
      </w:r>
    </w:p>
    <w:p w14:paraId="735B48F5" w14:textId="77777777" w:rsidR="0029790B" w:rsidRDefault="0029790B" w:rsidP="0029790B">
      <w:pPr>
        <w:pStyle w:val="Doc-text2"/>
      </w:pPr>
    </w:p>
    <w:p w14:paraId="100AD17F" w14:textId="77777777" w:rsidR="0029790B" w:rsidRPr="0029790B" w:rsidRDefault="0029790B" w:rsidP="0084218C">
      <w:pPr>
        <w:pStyle w:val="Doc-text2"/>
      </w:pPr>
      <w:r>
        <w:t>Com</w:t>
      </w:r>
      <w:r w:rsidR="00997ED0">
        <w:t>e</w:t>
      </w:r>
      <w:r>
        <w:t>back (</w:t>
      </w:r>
      <w:r w:rsidR="00997ED0">
        <w:t>103), Nokia</w:t>
      </w:r>
    </w:p>
    <w:p w14:paraId="0A13BD99" w14:textId="77777777" w:rsidR="0029790B" w:rsidRDefault="0029790B" w:rsidP="00252551">
      <w:pPr>
        <w:pStyle w:val="Doc-text2"/>
      </w:pPr>
    </w:p>
    <w:p w14:paraId="325D3C7F" w14:textId="77BFC3FD" w:rsidR="002B7ABF" w:rsidRDefault="002B7ABF" w:rsidP="002B7ABF">
      <w:pPr>
        <w:pStyle w:val="Doc-title"/>
      </w:pPr>
      <w:r w:rsidRPr="000F3855">
        <w:t>R2-1902356</w:t>
      </w:r>
      <w:r>
        <w:tab/>
        <w:t>[DRAFT] Reply LS on TSN integration in the 5G System</w:t>
      </w:r>
      <w:r>
        <w:tab/>
        <w:t>Nokia, Nokia Shanghai Bell</w:t>
      </w:r>
      <w:r>
        <w:tab/>
        <w:t>LS out</w:t>
      </w:r>
      <w:r>
        <w:tab/>
        <w:t>Rel-16</w:t>
      </w:r>
      <w:r>
        <w:tab/>
        <w:t>FS_NR_IIOT</w:t>
      </w:r>
      <w:r>
        <w:tab/>
        <w:t>To:SA WG2</w:t>
      </w:r>
      <w:r>
        <w:tab/>
        <w:t>Cc:RAN WG1, RAN WG3, SA WG1, TSG RAN</w:t>
      </w:r>
    </w:p>
    <w:p w14:paraId="3DE6AA88" w14:textId="77777777" w:rsidR="002B7ABF" w:rsidRDefault="0084218C" w:rsidP="0084218C">
      <w:pPr>
        <w:pStyle w:val="Agreement"/>
      </w:pPr>
      <w:r>
        <w:t>Change “</w:t>
      </w:r>
      <w:r w:rsidR="00340EDF">
        <w:t>network interface accuracy</w:t>
      </w:r>
      <w:r>
        <w:t>” to “network accuracy”</w:t>
      </w:r>
    </w:p>
    <w:p w14:paraId="5528E771" w14:textId="77777777" w:rsidR="0084218C" w:rsidRPr="0084218C" w:rsidRDefault="0084218C" w:rsidP="0084218C">
      <w:pPr>
        <w:pStyle w:val="Agreement"/>
      </w:pPr>
      <w:r>
        <w:t>With this change the LS is approved, final version in R2-1902371</w:t>
      </w:r>
    </w:p>
    <w:p w14:paraId="1D43B132" w14:textId="77777777" w:rsidR="002B7ABF" w:rsidRPr="00252551" w:rsidRDefault="002B7ABF" w:rsidP="00252551">
      <w:pPr>
        <w:pStyle w:val="Doc-text2"/>
      </w:pPr>
    </w:p>
    <w:p w14:paraId="48F18828" w14:textId="20E1A690" w:rsidR="00C15E50" w:rsidRDefault="00C15E50" w:rsidP="00C15E50">
      <w:pPr>
        <w:pStyle w:val="Doc-title"/>
      </w:pPr>
      <w:r w:rsidRPr="000F3855">
        <w:t>R2-1901446</w:t>
      </w:r>
      <w:r>
        <w:tab/>
        <w:t>General LCP enhancement for IIoT</w:t>
      </w:r>
      <w:r>
        <w:tab/>
        <w:t>Huawei, HiSilicon</w:t>
      </w:r>
      <w:r>
        <w:tab/>
        <w:t>discussion</w:t>
      </w:r>
      <w:r>
        <w:tab/>
        <w:t>Rel-16</w:t>
      </w:r>
      <w:r>
        <w:tab/>
        <w:t>FS_NR_IIOT</w:t>
      </w:r>
    </w:p>
    <w:p w14:paraId="75013AD3" w14:textId="527A3A2E" w:rsidR="00405876" w:rsidRPr="008C10FA" w:rsidRDefault="00C15E50" w:rsidP="008C10FA">
      <w:pPr>
        <w:pStyle w:val="Doc-title"/>
      </w:pPr>
      <w:r w:rsidRPr="000F3855">
        <w:t>R2-1901742</w:t>
      </w:r>
      <w:r>
        <w:tab/>
        <w:t>Integrity verification failure handling for IIoT</w:t>
      </w:r>
      <w:r>
        <w:tab/>
        <w:t>Samsung Research America</w:t>
      </w:r>
      <w:r>
        <w:tab/>
        <w:t>discussion</w:t>
      </w:r>
      <w:r>
        <w:tab/>
        <w:t>Rel-16</w:t>
      </w:r>
      <w:r>
        <w:tab/>
        <w:t>FS_NR_IIOT</w:t>
      </w:r>
    </w:p>
    <w:p w14:paraId="4B3A97C1" w14:textId="254B5763" w:rsidR="00C15E50" w:rsidRDefault="00C15E50" w:rsidP="00C15E50">
      <w:pPr>
        <w:pStyle w:val="Doc-title"/>
      </w:pPr>
      <w:r w:rsidRPr="000F3855">
        <w:t>R2-1902186</w:t>
      </w:r>
      <w:r>
        <w:tab/>
        <w:t>Integrity verification failure handling for DRB</w:t>
      </w:r>
      <w:r>
        <w:tab/>
        <w:t>LG Electronics Inc.</w:t>
      </w:r>
      <w:r>
        <w:tab/>
        <w:t>discussion</w:t>
      </w:r>
      <w:r>
        <w:tab/>
        <w:t>FS_NR_IIOT</w:t>
      </w:r>
    </w:p>
    <w:p w14:paraId="21DC9E8F" w14:textId="6A05D636" w:rsidR="008C10FA" w:rsidRDefault="008C10FA" w:rsidP="008C10FA">
      <w:pPr>
        <w:pStyle w:val="Doc-title"/>
      </w:pPr>
      <w:r w:rsidRPr="000F3855">
        <w:t>R2-1901465</w:t>
      </w:r>
      <w:r>
        <w:tab/>
      </w:r>
      <w:r w:rsidRPr="00654783">
        <w:t>PDCP discardTimer enhancements</w:t>
      </w:r>
      <w:r>
        <w:tab/>
        <w:t>Huawei, HiSilicon</w:t>
      </w:r>
      <w:r>
        <w:tab/>
        <w:t>discussion</w:t>
      </w:r>
      <w:r>
        <w:tab/>
        <w:t>Rel-16</w:t>
      </w:r>
      <w:r>
        <w:tab/>
        <w:t>FS_NR_IIOT</w:t>
      </w:r>
      <w:r>
        <w:tab/>
      </w:r>
      <w:r w:rsidRPr="000F3855">
        <w:t>R2-1811839</w:t>
      </w:r>
    </w:p>
    <w:p w14:paraId="27BB8674" w14:textId="77777777" w:rsidR="005507FC" w:rsidRPr="005507FC" w:rsidRDefault="005507FC" w:rsidP="005507FC">
      <w:pPr>
        <w:pStyle w:val="Agreement"/>
      </w:pPr>
      <w:r>
        <w:t>withdrawn</w:t>
      </w:r>
    </w:p>
    <w:p w14:paraId="6021D3F3" w14:textId="77777777" w:rsidR="006E4A5E" w:rsidRDefault="006E4A5E" w:rsidP="006E4A5E">
      <w:pPr>
        <w:pStyle w:val="Doc-title"/>
      </w:pPr>
    </w:p>
    <w:p w14:paraId="0CCCF9E1" w14:textId="481DEA21" w:rsidR="006E4A5E" w:rsidRPr="005C13F2" w:rsidRDefault="006E4A5E" w:rsidP="006E4A5E">
      <w:pPr>
        <w:pStyle w:val="Doc-title"/>
      </w:pPr>
      <w:r w:rsidRPr="000F3855">
        <w:t>R2-1902229</w:t>
      </w:r>
      <w:r>
        <w:tab/>
      </w:r>
      <w:r>
        <w:rPr>
          <w:color w:val="1F4E79"/>
        </w:rPr>
        <w:t>Layer 2 parameters enhancements</w:t>
      </w:r>
      <w:r>
        <w:tab/>
        <w:t>Huawei, HiSilicon</w:t>
      </w:r>
      <w:r>
        <w:tab/>
        <w:t>discussion</w:t>
      </w:r>
      <w:r>
        <w:tab/>
        <w:t>Rel-16</w:t>
      </w:r>
      <w:r>
        <w:tab/>
        <w:t>FS_NR_IIOT</w:t>
      </w:r>
    </w:p>
    <w:p w14:paraId="2E9AF618" w14:textId="77777777" w:rsidR="008C10FA" w:rsidRDefault="008C10FA" w:rsidP="00516D89">
      <w:pPr>
        <w:pStyle w:val="Doc-text2"/>
      </w:pPr>
    </w:p>
    <w:p w14:paraId="09DFC9E5" w14:textId="77777777" w:rsidR="00B5353F" w:rsidRDefault="00B5353F" w:rsidP="00B5353F">
      <w:pPr>
        <w:pStyle w:val="Heading3"/>
      </w:pPr>
      <w:r>
        <w:t>11.7.3</w:t>
      </w:r>
      <w:r>
        <w:tab/>
        <w:t>Intra-UE prioritization and multiplexing</w:t>
      </w:r>
    </w:p>
    <w:p w14:paraId="6950FB21" w14:textId="77777777" w:rsidR="00B5353F" w:rsidRDefault="00B5353F" w:rsidP="00B5353F">
      <w:pPr>
        <w:pStyle w:val="Comments"/>
      </w:pPr>
      <w:r>
        <w:t>Intra-UE prioritization and multiplexing</w:t>
      </w:r>
    </w:p>
    <w:p w14:paraId="62BF0FE1" w14:textId="77777777" w:rsidR="006A6DDF" w:rsidRPr="00E35B50" w:rsidRDefault="006A6DDF" w:rsidP="006A6DDF">
      <w:pPr>
        <w:pStyle w:val="Comments"/>
      </w:pPr>
      <w:r>
        <w:t>Including output of email discussion [104</w:t>
      </w:r>
      <w:r w:rsidRPr="00E35B50">
        <w:t>#38][NR/IIOT] Intra UE prioritization UL Data Data (Interdigital)</w:t>
      </w:r>
    </w:p>
    <w:p w14:paraId="56D12459" w14:textId="77777777" w:rsidR="006A6DDF" w:rsidRPr="00E35B50" w:rsidRDefault="006A6DDF" w:rsidP="006A6DDF">
      <w:pPr>
        <w:pStyle w:val="Comments"/>
      </w:pPr>
      <w:r>
        <w:t>Including output of email discussion [104</w:t>
      </w:r>
      <w:r w:rsidRPr="00E35B50">
        <w:t>#39][NR/IIOT] Intra UE prioritization UL Control Data (Huawei)</w:t>
      </w:r>
    </w:p>
    <w:p w14:paraId="435DCAB8" w14:textId="77777777" w:rsidR="008A3CCB" w:rsidRPr="008A3CCB" w:rsidRDefault="008A3CCB" w:rsidP="008A3CCB">
      <w:pPr>
        <w:pStyle w:val="BoldComments"/>
      </w:pPr>
      <w:r>
        <w:t>Rapporteur TP</w:t>
      </w:r>
    </w:p>
    <w:p w14:paraId="0036C878" w14:textId="5F51D7B4" w:rsidR="008A3CCB" w:rsidRDefault="008A3CCB" w:rsidP="008A3CCB">
      <w:pPr>
        <w:pStyle w:val="Doc-title"/>
      </w:pPr>
      <w:r w:rsidRPr="000F3855">
        <w:t>R2-1901350</w:t>
      </w:r>
      <w:r>
        <w:tab/>
      </w:r>
      <w:r w:rsidRPr="00654783">
        <w:t>TP on Intra-UE Prioritization</w:t>
      </w:r>
      <w:r>
        <w:tab/>
        <w:t>Nokia, Nokia Shanghai Bell</w:t>
      </w:r>
      <w:r>
        <w:tab/>
        <w:t>pCR</w:t>
      </w:r>
      <w:r>
        <w:tab/>
        <w:t>Rel-16</w:t>
      </w:r>
      <w:r>
        <w:tab/>
        <w:t>38.825</w:t>
      </w:r>
      <w:r>
        <w:tab/>
        <w:t>0.1.0</w:t>
      </w:r>
      <w:r>
        <w:tab/>
        <w:t>FS_NR_IIOT</w:t>
      </w:r>
    </w:p>
    <w:p w14:paraId="50B54BFB" w14:textId="77777777" w:rsidR="00E034FE" w:rsidRDefault="00E034FE" w:rsidP="00E034FE">
      <w:pPr>
        <w:pStyle w:val="Doc-text2"/>
      </w:pPr>
      <w:r>
        <w:lastRenderedPageBreak/>
        <w:t xml:space="preserve">- </w:t>
      </w:r>
      <w:r>
        <w:tab/>
        <w:t>Nokia point out that the change proposed is in 5.4, and this reflects the LS sent to R1.</w:t>
      </w:r>
    </w:p>
    <w:p w14:paraId="5630B25A" w14:textId="77777777" w:rsidR="00A711B5" w:rsidRDefault="00A711B5" w:rsidP="00A711B5">
      <w:pPr>
        <w:pStyle w:val="Doc-text2"/>
      </w:pPr>
      <w:r>
        <w:t xml:space="preserve">- </w:t>
      </w:r>
      <w:r>
        <w:tab/>
        <w:t xml:space="preserve">QC think R1 should handle this. Oppo agrees. Nokia are ok with that. </w:t>
      </w:r>
    </w:p>
    <w:p w14:paraId="25370A94" w14:textId="77777777" w:rsidR="00E034FE" w:rsidRDefault="00A711B5" w:rsidP="00A711B5">
      <w:pPr>
        <w:pStyle w:val="Agreement"/>
      </w:pPr>
      <w:r>
        <w:t>Not agreed, noted</w:t>
      </w:r>
    </w:p>
    <w:p w14:paraId="757B8AC9" w14:textId="77777777" w:rsidR="0026360D" w:rsidRDefault="0026360D" w:rsidP="0026360D">
      <w:pPr>
        <w:pStyle w:val="BoldComments"/>
      </w:pPr>
      <w:r>
        <w:t>Data Data Prioritization</w:t>
      </w:r>
    </w:p>
    <w:p w14:paraId="1F884173" w14:textId="1196742C" w:rsidR="00815F99" w:rsidRDefault="00815F99" w:rsidP="00815F99">
      <w:pPr>
        <w:pStyle w:val="Doc-title"/>
      </w:pPr>
      <w:r w:rsidRPr="000F3855">
        <w:t>R2-1901458</w:t>
      </w:r>
      <w:r>
        <w:tab/>
        <w:t>Summary of [104#38][NR/IIOT] Intra UE prioritization UL Data Data (Interdigital)</w:t>
      </w:r>
      <w:r>
        <w:tab/>
        <w:t>InterDigital</w:t>
      </w:r>
      <w:r>
        <w:tab/>
        <w:t>discussion</w:t>
      </w:r>
      <w:r>
        <w:tab/>
        <w:t>Rel-16</w:t>
      </w:r>
      <w:r>
        <w:tab/>
        <w:t>FS_NR_IIOT</w:t>
      </w:r>
    </w:p>
    <w:p w14:paraId="2CCAEC83" w14:textId="77777777" w:rsidR="00914703" w:rsidRDefault="00473C18" w:rsidP="00914703">
      <w:pPr>
        <w:pStyle w:val="Doc-text2"/>
      </w:pPr>
      <w:r>
        <w:t>DISCUSSION</w:t>
      </w:r>
    </w:p>
    <w:p w14:paraId="7FE03687" w14:textId="77777777" w:rsidR="00473C18" w:rsidRDefault="00473C18" w:rsidP="00914703">
      <w:pPr>
        <w:pStyle w:val="Doc-text2"/>
      </w:pPr>
      <w:r>
        <w:t>P2</w:t>
      </w:r>
    </w:p>
    <w:p w14:paraId="5798CA2F" w14:textId="77777777" w:rsidR="00473C18" w:rsidRDefault="00473C18" w:rsidP="00914703">
      <w:pPr>
        <w:pStyle w:val="Doc-text2"/>
      </w:pPr>
      <w:r>
        <w:t xml:space="preserve">- </w:t>
      </w:r>
      <w:r>
        <w:tab/>
        <w:t>LG has a different view</w:t>
      </w:r>
      <w:r w:rsidR="00D530FE">
        <w:t xml:space="preserve">, as the network can prioritize for Dynamic grants. </w:t>
      </w:r>
    </w:p>
    <w:p w14:paraId="1B9151B5" w14:textId="77777777" w:rsidR="00D530FE" w:rsidRDefault="00D530FE" w:rsidP="00914703">
      <w:pPr>
        <w:pStyle w:val="Doc-text2"/>
      </w:pPr>
      <w:r>
        <w:t xml:space="preserve">- </w:t>
      </w:r>
      <w:r>
        <w:tab/>
      </w:r>
      <w:r w:rsidR="00C95360">
        <w:t xml:space="preserve">Ericsson want to change the wording .. </w:t>
      </w:r>
    </w:p>
    <w:p w14:paraId="30F83E0F" w14:textId="77777777" w:rsidR="00FD5A28" w:rsidRDefault="00FD5A28" w:rsidP="00914703">
      <w:pPr>
        <w:pStyle w:val="Doc-text2"/>
      </w:pPr>
      <w:r>
        <w:t xml:space="preserve">- </w:t>
      </w:r>
      <w:r>
        <w:tab/>
        <w:t xml:space="preserve">Vivo think there might need to be more interaction between L1 and MAC and MAC might need some L1 information </w:t>
      </w:r>
    </w:p>
    <w:p w14:paraId="3E718CDB" w14:textId="77777777" w:rsidR="00914703" w:rsidRDefault="00D530FE" w:rsidP="00914703">
      <w:pPr>
        <w:pStyle w:val="Doc-text2"/>
      </w:pPr>
      <w:r>
        <w:t>P3</w:t>
      </w:r>
    </w:p>
    <w:p w14:paraId="25358B5F" w14:textId="77777777" w:rsidR="00D530FE" w:rsidRDefault="00D530FE" w:rsidP="00914703">
      <w:pPr>
        <w:pStyle w:val="Doc-text2"/>
      </w:pPr>
      <w:r>
        <w:t xml:space="preserve">- </w:t>
      </w:r>
      <w:r>
        <w:tab/>
      </w:r>
      <w:r w:rsidR="00C95360">
        <w:t>Lenovo thi</w:t>
      </w:r>
      <w:r>
        <w:t>n</w:t>
      </w:r>
      <w:r w:rsidR="00C95360">
        <w:t>k</w:t>
      </w:r>
      <w:r>
        <w:t xml:space="preserve"> that the later grant shall override the first one</w:t>
      </w:r>
      <w:r w:rsidR="00C95360">
        <w:t>. MTK agrees. LG do not disagree, and think the network would never cause a conflict such that low priority data would be scheduled when high prio transmission has been granted</w:t>
      </w:r>
      <w:r w:rsidR="00825990">
        <w:t>.</w:t>
      </w:r>
    </w:p>
    <w:p w14:paraId="12307EE0" w14:textId="77777777" w:rsidR="00825990" w:rsidRDefault="00825990" w:rsidP="00914703">
      <w:pPr>
        <w:pStyle w:val="Doc-text2"/>
      </w:pPr>
      <w:r>
        <w:t xml:space="preserve">- </w:t>
      </w:r>
      <w:r>
        <w:tab/>
        <w:t xml:space="preserve">Chair think the way the proposed agreement is very strange. </w:t>
      </w:r>
    </w:p>
    <w:p w14:paraId="6980162A" w14:textId="77777777" w:rsidR="00825990" w:rsidRDefault="00825990" w:rsidP="00914703">
      <w:pPr>
        <w:pStyle w:val="Doc-text2"/>
      </w:pPr>
      <w:r>
        <w:t xml:space="preserve">- </w:t>
      </w:r>
      <w:r>
        <w:tab/>
        <w:t>ZTE think that MAC would generate a PDU for each grant in several collision cases.</w:t>
      </w:r>
    </w:p>
    <w:p w14:paraId="71DF2B56" w14:textId="77777777" w:rsidR="003B21F1" w:rsidRDefault="003B21F1" w:rsidP="00914703">
      <w:pPr>
        <w:pStyle w:val="Doc-text2"/>
      </w:pPr>
      <w:r>
        <w:t xml:space="preserve">- </w:t>
      </w:r>
      <w:r>
        <w:tab/>
        <w:t xml:space="preserve">Spreadtrum wonders if the MCS-CRNTI vs C-RNTI usage </w:t>
      </w:r>
    </w:p>
    <w:p w14:paraId="198E7988" w14:textId="77777777" w:rsidR="00D530FE" w:rsidRDefault="00AC0530" w:rsidP="00914703">
      <w:pPr>
        <w:pStyle w:val="Doc-text2"/>
      </w:pPr>
      <w:r>
        <w:t xml:space="preserve">- </w:t>
      </w:r>
      <w:r>
        <w:tab/>
        <w:t xml:space="preserve">Sony think the </w:t>
      </w:r>
      <w:r w:rsidR="00076736">
        <w:t>UE</w:t>
      </w:r>
      <w:r>
        <w:t xml:space="preserve"> may not know. Lenovo think that the gNB will know exactly and can decide to schedule based on SR. </w:t>
      </w:r>
    </w:p>
    <w:p w14:paraId="09D9107B" w14:textId="77777777" w:rsidR="003E6D66" w:rsidRDefault="003E6D66" w:rsidP="00914703">
      <w:pPr>
        <w:pStyle w:val="Doc-text2"/>
      </w:pPr>
      <w:r>
        <w:t xml:space="preserve">- </w:t>
      </w:r>
      <w:r>
        <w:tab/>
        <w:t xml:space="preserve">LG think that there are case when MAC cannot do the prioritization, e.g. there would not be sufficient time. </w:t>
      </w:r>
    </w:p>
    <w:p w14:paraId="6759E964" w14:textId="77777777" w:rsidR="003E6D66" w:rsidRDefault="003E6D66" w:rsidP="00914703">
      <w:pPr>
        <w:pStyle w:val="Doc-text2"/>
      </w:pPr>
      <w:r>
        <w:t xml:space="preserve">- </w:t>
      </w:r>
      <w:r>
        <w:tab/>
        <w:t xml:space="preserve">QC think that should leave this to Physical layer. </w:t>
      </w:r>
    </w:p>
    <w:p w14:paraId="7F5B8FB2" w14:textId="77777777" w:rsidR="006F76B3" w:rsidRDefault="006F76B3" w:rsidP="00914703">
      <w:pPr>
        <w:pStyle w:val="Doc-text2"/>
      </w:pPr>
      <w:r>
        <w:t xml:space="preserve">- </w:t>
      </w:r>
      <w:r>
        <w:tab/>
        <w:t xml:space="preserve">MTK think we need to careful to not generate two PDUs always. </w:t>
      </w:r>
      <w:r w:rsidR="00EA6D48">
        <w:t>Intel agrees. QC agrees.</w:t>
      </w:r>
    </w:p>
    <w:p w14:paraId="76A48EDB" w14:textId="77777777" w:rsidR="003E6D66" w:rsidRDefault="006A69F7" w:rsidP="00914703">
      <w:pPr>
        <w:pStyle w:val="Doc-text2"/>
      </w:pPr>
      <w:r>
        <w:t xml:space="preserve">- </w:t>
      </w:r>
      <w:r>
        <w:tab/>
        <w:t xml:space="preserve">LG think we should have a common prioritization principle and a common split between MAC and L1 for all cases. </w:t>
      </w:r>
      <w:r w:rsidR="00FD5A28">
        <w:t xml:space="preserve">Spreadtrum think the case when MAC hasn’t provided the PDU to L1, MAC can prioritize. </w:t>
      </w:r>
    </w:p>
    <w:p w14:paraId="220956AE" w14:textId="77777777" w:rsidR="00FD5A28" w:rsidRDefault="00FD5A28" w:rsidP="00914703">
      <w:pPr>
        <w:pStyle w:val="Doc-text2"/>
      </w:pPr>
      <w:r>
        <w:t xml:space="preserve">- </w:t>
      </w:r>
      <w:r>
        <w:tab/>
        <w:t xml:space="preserve">Vivo think we don’t need to specify how many PDUs are generated. </w:t>
      </w:r>
    </w:p>
    <w:p w14:paraId="5B4F1312" w14:textId="77777777" w:rsidR="006A69F7" w:rsidRDefault="00026CB2" w:rsidP="00914703">
      <w:pPr>
        <w:pStyle w:val="Doc-text2"/>
      </w:pPr>
      <w:r>
        <w:t xml:space="preserve">- </w:t>
      </w:r>
      <w:r>
        <w:tab/>
        <w:t xml:space="preserve">QC </w:t>
      </w:r>
      <w:r w:rsidR="00EA6D48">
        <w:t>don’t want the “RAN2 assumes that the later dynamic grant may always be prioritized over and earlier dynamic grant (scenario 3)”</w:t>
      </w:r>
    </w:p>
    <w:p w14:paraId="039B8CC8" w14:textId="77777777" w:rsidR="00A96883" w:rsidRDefault="00A96883" w:rsidP="00914703">
      <w:pPr>
        <w:pStyle w:val="Doc-text2"/>
      </w:pPr>
      <w:r>
        <w:t>P4</w:t>
      </w:r>
    </w:p>
    <w:p w14:paraId="01749613" w14:textId="77777777" w:rsidR="00A96883" w:rsidRDefault="00A96883" w:rsidP="00914703">
      <w:pPr>
        <w:pStyle w:val="Doc-text2"/>
      </w:pPr>
      <w:r>
        <w:t xml:space="preserve">- </w:t>
      </w:r>
      <w:r>
        <w:tab/>
        <w:t xml:space="preserve">LG think we need to discuss who performs the prioritization. </w:t>
      </w:r>
    </w:p>
    <w:p w14:paraId="70ADF9F7" w14:textId="77777777" w:rsidR="006A69F7" w:rsidRDefault="004B53B5" w:rsidP="00914703">
      <w:pPr>
        <w:pStyle w:val="Doc-text2"/>
      </w:pPr>
      <w:r>
        <w:t>P5</w:t>
      </w:r>
    </w:p>
    <w:p w14:paraId="5D5B793B" w14:textId="77777777" w:rsidR="00790B6B" w:rsidRDefault="004B53B5" w:rsidP="00790B6B">
      <w:pPr>
        <w:pStyle w:val="Doc-text2"/>
      </w:pPr>
      <w:r>
        <w:t xml:space="preserve">- </w:t>
      </w:r>
      <w:r>
        <w:tab/>
        <w:t xml:space="preserve">Nokia think we might not need to agree this. R1 can do this. Lenovo think we don’t need an LS. </w:t>
      </w:r>
      <w:r w:rsidR="00790B6B">
        <w:t xml:space="preserve">Intel agrees. Huawei agrees. MTK think we should send an LS saying the opposite. </w:t>
      </w:r>
    </w:p>
    <w:p w14:paraId="1946C598" w14:textId="77777777" w:rsidR="00790B6B" w:rsidRDefault="00790B6B" w:rsidP="00914703">
      <w:pPr>
        <w:pStyle w:val="Doc-text2"/>
      </w:pPr>
      <w:r>
        <w:t xml:space="preserve">- </w:t>
      </w:r>
      <w:r>
        <w:tab/>
        <w:t xml:space="preserve">QC support this. </w:t>
      </w:r>
    </w:p>
    <w:p w14:paraId="4B17270B" w14:textId="77777777" w:rsidR="009D132C" w:rsidRDefault="009D132C" w:rsidP="00914703">
      <w:pPr>
        <w:pStyle w:val="Doc-text2"/>
      </w:pPr>
      <w:r>
        <w:t xml:space="preserve">- </w:t>
      </w:r>
      <w:r>
        <w:tab/>
        <w:t xml:space="preserve">LG think that R2 should agree on this. </w:t>
      </w:r>
    </w:p>
    <w:p w14:paraId="5241AE22" w14:textId="77777777" w:rsidR="009D132C" w:rsidRDefault="009D132C" w:rsidP="00914703">
      <w:pPr>
        <w:pStyle w:val="Doc-text2"/>
      </w:pPr>
      <w:r>
        <w:t xml:space="preserve">- </w:t>
      </w:r>
      <w:r>
        <w:tab/>
        <w:t>IDT think this would give scheduler flexibility.</w:t>
      </w:r>
    </w:p>
    <w:p w14:paraId="3CC21FB9" w14:textId="77777777" w:rsidR="002557F1" w:rsidRDefault="002557F1" w:rsidP="002557F1">
      <w:pPr>
        <w:pStyle w:val="Doc-text2"/>
      </w:pPr>
      <w:r>
        <w:t xml:space="preserve">- </w:t>
      </w:r>
      <w:r>
        <w:tab/>
        <w:t xml:space="preserve">QC point out that this would involve interaction between L1 and MAC. MTK think this interaction is there anyway. </w:t>
      </w:r>
    </w:p>
    <w:p w14:paraId="7E47E015" w14:textId="77777777" w:rsidR="002557F1" w:rsidRDefault="002557F1" w:rsidP="002557F1">
      <w:pPr>
        <w:pStyle w:val="Doc-text2"/>
      </w:pPr>
      <w:r>
        <w:t xml:space="preserve">- </w:t>
      </w:r>
      <w:r>
        <w:tab/>
        <w:t xml:space="preserve">Lenovo think this is covered by LCP restrictions. </w:t>
      </w:r>
      <w:r w:rsidR="005176BE">
        <w:t>Lenovo don’t see how it helps when prioritizing two dynamic grants that there is a priority indication in the DCI. QC think the difference is related to UCI multiplexing. C</w:t>
      </w:r>
      <w:r w:rsidR="003E4ED5">
        <w:t xml:space="preserve">ATT agrees with MTK and Lenovo and think there is no difference to the timeline. Intel also agrees, and think we cannot omit the MAC LCP. Samsung too. </w:t>
      </w:r>
    </w:p>
    <w:p w14:paraId="266C8AB4" w14:textId="77777777" w:rsidR="003E4ED5" w:rsidRDefault="003E4ED5" w:rsidP="002557F1">
      <w:pPr>
        <w:pStyle w:val="Doc-text2"/>
      </w:pPr>
      <w:r>
        <w:t xml:space="preserve">- </w:t>
      </w:r>
      <w:r>
        <w:tab/>
        <w:t xml:space="preserve">Ericsson think for now we can resolve all issues, but think also </w:t>
      </w:r>
      <w:r w:rsidR="00436BAD">
        <w:t xml:space="preserve">an indication could simplify things. LG think R2 has not decided who does the prioritization yet. </w:t>
      </w:r>
    </w:p>
    <w:p w14:paraId="2D11E5A5" w14:textId="77777777" w:rsidR="003E4ED5" w:rsidRDefault="003E4ED5" w:rsidP="002557F1">
      <w:pPr>
        <w:pStyle w:val="Doc-text2"/>
      </w:pPr>
      <w:r>
        <w:t xml:space="preserve">- </w:t>
      </w:r>
      <w:r>
        <w:tab/>
        <w:t xml:space="preserve">Chair: </w:t>
      </w:r>
      <w:r w:rsidR="00436BAD">
        <w:t xml:space="preserve">No agreement on this point. </w:t>
      </w:r>
      <w:r w:rsidR="00A51147">
        <w:t>There is some interest to have “</w:t>
      </w:r>
      <w:r w:rsidR="00A51147" w:rsidRPr="00EC1623">
        <w:t>priority level indication per grant</w:t>
      </w:r>
      <w:r w:rsidR="00A51147">
        <w:t xml:space="preserve">”, but also quite significant opposition. </w:t>
      </w:r>
    </w:p>
    <w:p w14:paraId="22A3C502" w14:textId="77777777" w:rsidR="00A51147" w:rsidRDefault="00A51147" w:rsidP="002557F1">
      <w:pPr>
        <w:pStyle w:val="Doc-text2"/>
      </w:pPr>
      <w:r>
        <w:t xml:space="preserve">P6 </w:t>
      </w:r>
    </w:p>
    <w:p w14:paraId="7FC99DF0" w14:textId="77777777" w:rsidR="00917C0E" w:rsidRDefault="00A51147" w:rsidP="00917C0E">
      <w:pPr>
        <w:pStyle w:val="Doc-text2"/>
      </w:pPr>
      <w:r>
        <w:t xml:space="preserve">- </w:t>
      </w:r>
      <w:r>
        <w:tab/>
        <w:t>Chair wonders if this is for all cases or for a specific case. IDT clarifies that it is applicable to all cases where MAC prioritizes. Lenovo think</w:t>
      </w:r>
      <w:r w:rsidR="00917C0E">
        <w:t xml:space="preserve"> this is in L1 TS and MAC don’t need to be concerned. </w:t>
      </w:r>
      <w:r w:rsidR="001605AD">
        <w:t xml:space="preserve">CATT agrees that processing times are only defined in R1. </w:t>
      </w:r>
    </w:p>
    <w:p w14:paraId="74BCF393" w14:textId="77777777" w:rsidR="00917C0E" w:rsidRDefault="00917C0E" w:rsidP="00917C0E">
      <w:pPr>
        <w:pStyle w:val="Doc-text2"/>
      </w:pPr>
      <w:r>
        <w:t xml:space="preserve">- </w:t>
      </w:r>
      <w:r>
        <w:tab/>
        <w:t>Nokia think that MAC can always prioritize and L1 can always handle conflicts, regardless timing.</w:t>
      </w:r>
      <w:r w:rsidR="001605AD">
        <w:t xml:space="preserve"> Huawei think that if MAC can prioritize grant it would be preferable to do this rather than generate another PDU. </w:t>
      </w:r>
    </w:p>
    <w:p w14:paraId="0FD9441E" w14:textId="77777777" w:rsidR="00917C0E" w:rsidRDefault="00917C0E" w:rsidP="00917C0E">
      <w:pPr>
        <w:pStyle w:val="Doc-text2"/>
      </w:pPr>
      <w:r>
        <w:lastRenderedPageBreak/>
        <w:t xml:space="preserve">- </w:t>
      </w:r>
      <w:r>
        <w:tab/>
        <w:t>LG disagrees to specify a processing time for MAC.</w:t>
      </w:r>
      <w:r w:rsidR="001605AD">
        <w:t xml:space="preserve"> ZTE agrees with LG, as processing time would be very dept on PDU size. </w:t>
      </w:r>
    </w:p>
    <w:p w14:paraId="1D16F42A" w14:textId="77777777" w:rsidR="00917C0E" w:rsidRDefault="00917C0E" w:rsidP="00917C0E">
      <w:pPr>
        <w:pStyle w:val="Doc-text2"/>
      </w:pPr>
      <w:r>
        <w:t xml:space="preserve">- </w:t>
      </w:r>
      <w:r>
        <w:tab/>
      </w:r>
      <w:r w:rsidR="001605AD">
        <w:t xml:space="preserve">Vivo point out that for CG this is up to UE impl. </w:t>
      </w:r>
    </w:p>
    <w:p w14:paraId="14A1AAC1" w14:textId="77777777" w:rsidR="00272D7F" w:rsidRDefault="00272D7F" w:rsidP="00917C0E">
      <w:pPr>
        <w:pStyle w:val="Doc-text2"/>
      </w:pPr>
      <w:r>
        <w:t xml:space="preserve">- </w:t>
      </w:r>
      <w:r>
        <w:tab/>
        <w:t xml:space="preserve">Chair: No agreement. </w:t>
      </w:r>
    </w:p>
    <w:p w14:paraId="19206A22" w14:textId="77777777" w:rsidR="004B53B5" w:rsidRDefault="004B53B5" w:rsidP="00914703">
      <w:pPr>
        <w:pStyle w:val="Doc-text2"/>
      </w:pPr>
    </w:p>
    <w:p w14:paraId="0B9460CA" w14:textId="77777777" w:rsidR="00473C18" w:rsidRPr="00EC1623" w:rsidRDefault="00473C18" w:rsidP="00473C18">
      <w:pPr>
        <w:pStyle w:val="Agreement"/>
      </w:pPr>
      <w:r w:rsidRPr="00EC1623">
        <w:t>RAN2 shall study resource conflicts between multiple active configured grants, in addition to Scenarios 2 and 3, part of UL data-data prioritization.</w:t>
      </w:r>
    </w:p>
    <w:p w14:paraId="5651CEF8" w14:textId="77777777" w:rsidR="00473C18" w:rsidRPr="00EC1623" w:rsidRDefault="00323712" w:rsidP="00473C18">
      <w:pPr>
        <w:pStyle w:val="Agreement"/>
      </w:pPr>
      <w:r w:rsidRPr="00EC1623">
        <w:t xml:space="preserve">UE </w:t>
      </w:r>
      <w:r>
        <w:t>prioritization</w:t>
      </w:r>
      <w:r w:rsidRPr="00EC1623">
        <w:t xml:space="preserve"> of a grant when there is at most one dynamic grant i</w:t>
      </w:r>
      <w:r>
        <w:t>n the set of conflicting grants</w:t>
      </w:r>
      <w:r w:rsidR="00B533D4">
        <w:t xml:space="preserve"> (scenario 2 and CG/CG collision) shall be addressed.</w:t>
      </w:r>
      <w:r w:rsidRPr="00EC1623">
        <w:t xml:space="preserve"> </w:t>
      </w:r>
      <w:r w:rsidR="00473C18" w:rsidRPr="00EC1623">
        <w:t xml:space="preserve">MAC specifies </w:t>
      </w:r>
      <w:r w:rsidR="006F76B3">
        <w:t xml:space="preserve">currently </w:t>
      </w:r>
      <w:r w:rsidR="00473C18" w:rsidRPr="00EC1623">
        <w:t xml:space="preserve">the UE </w:t>
      </w:r>
      <w:r w:rsidR="00825990">
        <w:t>prioritization</w:t>
      </w:r>
      <w:r w:rsidR="00473C18" w:rsidRPr="00EC1623">
        <w:t xml:space="preserve"> of</w:t>
      </w:r>
      <w:r w:rsidR="00B533D4">
        <w:t xml:space="preserve"> such cases</w:t>
      </w:r>
      <w:r w:rsidR="006A69F7">
        <w:t>, and modifications to MAC would be required</w:t>
      </w:r>
      <w:r w:rsidR="00B533D4">
        <w:t>.</w:t>
      </w:r>
    </w:p>
    <w:p w14:paraId="1B7DD2AB" w14:textId="77777777" w:rsidR="00473C18" w:rsidRDefault="00464AAB" w:rsidP="004B53B5">
      <w:pPr>
        <w:pStyle w:val="Agreement"/>
      </w:pPr>
      <w:r>
        <w:t>RAN2 assumes that the later dynamic grant may always be prioritized over and earlier dynamic grant (scenario 3). One way to realize this is that MAC generate</w:t>
      </w:r>
      <w:r w:rsidRPr="00EC1623">
        <w:t xml:space="preserve"> a PDU for each grant</w:t>
      </w:r>
      <w:r>
        <w:t xml:space="preserve"> and let L1 handle conflicting transmissions</w:t>
      </w:r>
      <w:r w:rsidRPr="00EC1623">
        <w:t xml:space="preserve">. </w:t>
      </w:r>
      <w:r w:rsidR="00D530FE" w:rsidRPr="00EC1623">
        <w:t>To be confirmed following progress in RAN1.</w:t>
      </w:r>
      <w:r>
        <w:t xml:space="preserve"> Other solutions are not precluded</w:t>
      </w:r>
    </w:p>
    <w:p w14:paraId="4507A40A" w14:textId="77777777" w:rsidR="00473C18" w:rsidRDefault="00A96883" w:rsidP="004B53B5">
      <w:pPr>
        <w:pStyle w:val="Agreement"/>
      </w:pPr>
      <w:r w:rsidRPr="00EC1623">
        <w:t xml:space="preserve">For cases when MAC </w:t>
      </w:r>
      <w:r w:rsidR="004B53B5">
        <w:t>prioritizes</w:t>
      </w:r>
      <w:r w:rsidRPr="00EC1623">
        <w:t xml:space="preserve"> a grant, MAC prioritizes the grant on which data of the highest priority can be transmitted according to LCP restrictions and priority configured for each LCH.</w:t>
      </w:r>
    </w:p>
    <w:p w14:paraId="512CFD22" w14:textId="77777777" w:rsidR="00790B6B" w:rsidRDefault="00790B6B" w:rsidP="00076736">
      <w:pPr>
        <w:pStyle w:val="Doc-text2"/>
        <w:ind w:left="0" w:firstLine="0"/>
      </w:pPr>
    </w:p>
    <w:p w14:paraId="45F7D19A" w14:textId="77777777" w:rsidR="00790B6B" w:rsidRPr="00914703" w:rsidRDefault="00790B6B" w:rsidP="00914703">
      <w:pPr>
        <w:pStyle w:val="Doc-text2"/>
      </w:pPr>
    </w:p>
    <w:p w14:paraId="4F30C907" w14:textId="3EE4FE12" w:rsidR="00815F99" w:rsidRDefault="00815F99" w:rsidP="00815F99">
      <w:pPr>
        <w:pStyle w:val="Doc-title"/>
      </w:pPr>
      <w:r w:rsidRPr="000F3855">
        <w:t>R2-1901459</w:t>
      </w:r>
      <w:r>
        <w:tab/>
        <w:t>TP on UL Data-Data Intra UE prioritization</w:t>
      </w:r>
      <w:r>
        <w:tab/>
        <w:t>InterDigital</w:t>
      </w:r>
      <w:r>
        <w:tab/>
        <w:t>pCR</w:t>
      </w:r>
      <w:r>
        <w:tab/>
        <w:t>Rel-16</w:t>
      </w:r>
      <w:r>
        <w:tab/>
        <w:t>38.825</w:t>
      </w:r>
      <w:r>
        <w:tab/>
        <w:t>0.1.0</w:t>
      </w:r>
      <w:r>
        <w:tab/>
        <w:t>FS_NR_IIOT</w:t>
      </w:r>
    </w:p>
    <w:p w14:paraId="1D9CE158" w14:textId="77777777" w:rsidR="00076736" w:rsidRDefault="00076736" w:rsidP="00076736">
      <w:pPr>
        <w:pStyle w:val="Agreement"/>
      </w:pPr>
      <w:r>
        <w:t>Revised in R2-1902364</w:t>
      </w:r>
    </w:p>
    <w:p w14:paraId="267DB19B" w14:textId="77777777" w:rsidR="00076736" w:rsidRPr="00076736" w:rsidRDefault="00076736" w:rsidP="00076736">
      <w:pPr>
        <w:pStyle w:val="Doc-text2"/>
      </w:pPr>
    </w:p>
    <w:p w14:paraId="3F134978" w14:textId="77777777" w:rsidR="00076736" w:rsidRDefault="00076736" w:rsidP="000868D4">
      <w:pPr>
        <w:pStyle w:val="Doc-text2"/>
      </w:pPr>
      <w:r>
        <w:t>Comeback</w:t>
      </w:r>
    </w:p>
    <w:p w14:paraId="61F66957" w14:textId="32C09A91" w:rsidR="00272D7F" w:rsidRDefault="00272D7F" w:rsidP="00272D7F">
      <w:pPr>
        <w:pStyle w:val="Doc-title"/>
      </w:pPr>
      <w:r w:rsidRPr="000F3855">
        <w:t>R2-1902364</w:t>
      </w:r>
      <w:r>
        <w:tab/>
        <w:t>TP on UL Data-Data Intra UE prioritization</w:t>
      </w:r>
      <w:r>
        <w:tab/>
        <w:t>InterDigital</w:t>
      </w:r>
      <w:r>
        <w:tab/>
        <w:t>pCR</w:t>
      </w:r>
      <w:r>
        <w:tab/>
        <w:t>Rel-16</w:t>
      </w:r>
      <w:r>
        <w:tab/>
        <w:t>38.825</w:t>
      </w:r>
      <w:r>
        <w:tab/>
        <w:t>0.1.0</w:t>
      </w:r>
      <w:r>
        <w:tab/>
        <w:t>FS_NR_IIOT</w:t>
      </w:r>
    </w:p>
    <w:p w14:paraId="45342C43" w14:textId="77777777" w:rsidR="00272D7F" w:rsidRPr="00272D7F" w:rsidRDefault="00272D7F" w:rsidP="000868D4">
      <w:pPr>
        <w:pStyle w:val="Doc-text2"/>
      </w:pPr>
      <w:r>
        <w:t xml:space="preserve">- </w:t>
      </w:r>
      <w:r>
        <w:tab/>
        <w:t>Nokia would like to change “To be confirmed following progress in RAN1” to “</w:t>
      </w:r>
      <w:r w:rsidR="00662896">
        <w:t>To be confirmed following evaluation of physical layer aspects”</w:t>
      </w:r>
    </w:p>
    <w:p w14:paraId="7D92D144" w14:textId="77777777" w:rsidR="00662896" w:rsidRDefault="00662896" w:rsidP="000868D4">
      <w:pPr>
        <w:pStyle w:val="Agreement"/>
      </w:pPr>
      <w:r>
        <w:t>Change “To be confirmed following progress in RAN1” to “To be confirmed following evaluation of physical layer aspects”</w:t>
      </w:r>
    </w:p>
    <w:p w14:paraId="0473101F" w14:textId="77777777" w:rsidR="00662896" w:rsidRDefault="000868D4" w:rsidP="000868D4">
      <w:pPr>
        <w:pStyle w:val="Agreement"/>
      </w:pPr>
      <w:r>
        <w:t xml:space="preserve">With this change the TP is agreed. </w:t>
      </w:r>
    </w:p>
    <w:p w14:paraId="4D3E36D3" w14:textId="77777777" w:rsidR="000868D4" w:rsidRPr="000868D4" w:rsidRDefault="000868D4" w:rsidP="000868D4">
      <w:pPr>
        <w:pStyle w:val="Doc-text2"/>
      </w:pPr>
    </w:p>
    <w:p w14:paraId="66CA1404" w14:textId="061DEF76" w:rsidR="0026360D" w:rsidRDefault="0026360D" w:rsidP="0026360D">
      <w:pPr>
        <w:pStyle w:val="Doc-title"/>
      </w:pPr>
      <w:r w:rsidRPr="000F3855">
        <w:t>R2-1901348</w:t>
      </w:r>
      <w:r>
        <w:tab/>
        <w:t>Intra-UE prioritization for Data-Data Resource Collision</w:t>
      </w:r>
      <w:r>
        <w:tab/>
        <w:t>Nokia, Nokia Shanghai Bell</w:t>
      </w:r>
      <w:r>
        <w:tab/>
        <w:t>discussion</w:t>
      </w:r>
      <w:r>
        <w:tab/>
        <w:t>Rel-16</w:t>
      </w:r>
      <w:r>
        <w:tab/>
        <w:t>FS_NR_IIOT</w:t>
      </w:r>
    </w:p>
    <w:p w14:paraId="716ED5B6" w14:textId="30107DBA" w:rsidR="00F44798" w:rsidRDefault="00F44798" w:rsidP="00F44798">
      <w:pPr>
        <w:pStyle w:val="Doc-title"/>
      </w:pPr>
      <w:r w:rsidRPr="000F3855">
        <w:t>R2-1900579</w:t>
      </w:r>
      <w:r>
        <w:tab/>
        <w:t>Consideration on the collision between Multiple Configured Grants</w:t>
      </w:r>
      <w:r>
        <w:tab/>
        <w:t>ZTE Corporation, Sanechips</w:t>
      </w:r>
      <w:r>
        <w:tab/>
        <w:t>discussion</w:t>
      </w:r>
      <w:r>
        <w:tab/>
        <w:t>FS_NR_IIOT</w:t>
      </w:r>
    </w:p>
    <w:p w14:paraId="44099569" w14:textId="300EEE06" w:rsidR="00F44798" w:rsidRDefault="00F44798" w:rsidP="00F44798">
      <w:pPr>
        <w:pStyle w:val="Doc-title"/>
      </w:pPr>
      <w:r w:rsidRPr="000F3855">
        <w:t>R2-1900580</w:t>
      </w:r>
      <w:r>
        <w:tab/>
        <w:t>Consideration on HARQ Conflict Between Configured Grant and Dynamic Grant</w:t>
      </w:r>
      <w:r>
        <w:tab/>
        <w:t>ZTE Corporation, Sanechips</w:t>
      </w:r>
      <w:r>
        <w:tab/>
        <w:t>discussion</w:t>
      </w:r>
      <w:r>
        <w:tab/>
        <w:t>FS_NR_IIOT</w:t>
      </w:r>
    </w:p>
    <w:p w14:paraId="3EB5C55F" w14:textId="4DCFE5EB" w:rsidR="00F44798" w:rsidRDefault="00F44798" w:rsidP="00F44798">
      <w:pPr>
        <w:pStyle w:val="Doc-title"/>
      </w:pPr>
      <w:r w:rsidRPr="000F3855">
        <w:t>R2-1900842</w:t>
      </w:r>
      <w:r>
        <w:tab/>
        <w:t>Prioritization between Overlapping Configured Grants</w:t>
      </w:r>
      <w:r>
        <w:tab/>
        <w:t>vivo</w:t>
      </w:r>
      <w:r>
        <w:tab/>
        <w:t>discussion</w:t>
      </w:r>
    </w:p>
    <w:p w14:paraId="5E619A63" w14:textId="0D9660B5" w:rsidR="00BA3AF9" w:rsidRDefault="00BA3AF9" w:rsidP="00BA3AF9">
      <w:pPr>
        <w:pStyle w:val="Doc-title"/>
      </w:pPr>
      <w:r w:rsidRPr="000F3855">
        <w:t>R2-1900847</w:t>
      </w:r>
      <w:r>
        <w:tab/>
        <w:t>MAC-PHY interaction for overlapping UL grants</w:t>
      </w:r>
      <w:r>
        <w:tab/>
        <w:t>III</w:t>
      </w:r>
      <w:r>
        <w:tab/>
        <w:t>discussion</w:t>
      </w:r>
      <w:r>
        <w:tab/>
        <w:t>Rel-16</w:t>
      </w:r>
      <w:r>
        <w:tab/>
        <w:t>FS_NR_IIOT</w:t>
      </w:r>
    </w:p>
    <w:p w14:paraId="616CAFBD" w14:textId="30E4FAB6" w:rsidR="00BA3AF9" w:rsidRDefault="00BA3AF9" w:rsidP="00BA3AF9">
      <w:pPr>
        <w:pStyle w:val="Doc-title"/>
      </w:pPr>
      <w:r w:rsidRPr="000F3855">
        <w:t>R2-1901199</w:t>
      </w:r>
      <w:r>
        <w:tab/>
        <w:t>Intra-UE prioritization UL Data/Data</w:t>
      </w:r>
      <w:r>
        <w:tab/>
        <w:t>Lenovo, Motorola Mobility</w:t>
      </w:r>
      <w:r>
        <w:tab/>
        <w:t>discussion</w:t>
      </w:r>
      <w:r>
        <w:tab/>
        <w:t>Rel-16</w:t>
      </w:r>
      <w:r>
        <w:tab/>
        <w:t>FS_NR_IIOT</w:t>
      </w:r>
    </w:p>
    <w:p w14:paraId="219ED575" w14:textId="628E2320" w:rsidR="00247EAD" w:rsidRDefault="00247EAD" w:rsidP="00247EAD">
      <w:pPr>
        <w:pStyle w:val="Doc-title"/>
      </w:pPr>
      <w:r w:rsidRPr="000F3855">
        <w:t>R2-1901300</w:t>
      </w:r>
      <w:r>
        <w:tab/>
        <w:t>On support of Intra-UE UL Mixed Services</w:t>
      </w:r>
      <w:r>
        <w:tab/>
        <w:t>Ericsson</w:t>
      </w:r>
      <w:r>
        <w:tab/>
        <w:t>discussion</w:t>
      </w:r>
      <w:r>
        <w:tab/>
        <w:t>Rel-16</w:t>
      </w:r>
      <w:r>
        <w:tab/>
        <w:t>FS_NR_IIOT</w:t>
      </w:r>
    </w:p>
    <w:p w14:paraId="656F9D47" w14:textId="7E61C84B" w:rsidR="00247EAD" w:rsidRDefault="00247EAD" w:rsidP="00247EAD">
      <w:pPr>
        <w:pStyle w:val="Doc-title"/>
      </w:pPr>
      <w:r w:rsidRPr="000F3855">
        <w:t>R2-1901039</w:t>
      </w:r>
      <w:r>
        <w:tab/>
        <w:t>Intra UE prioritization for UL grants</w:t>
      </w:r>
      <w:r>
        <w:tab/>
        <w:t>ASUSTeK</w:t>
      </w:r>
      <w:r>
        <w:tab/>
        <w:t>discussion</w:t>
      </w:r>
      <w:r>
        <w:tab/>
        <w:t>Rel-16</w:t>
      </w:r>
      <w:r>
        <w:tab/>
        <w:t>FS_NR_IIOT</w:t>
      </w:r>
    </w:p>
    <w:p w14:paraId="05F19A58" w14:textId="3070C98E" w:rsidR="00247EAD" w:rsidRDefault="00247EAD" w:rsidP="00247EAD">
      <w:pPr>
        <w:pStyle w:val="Doc-title"/>
      </w:pPr>
      <w:r w:rsidRPr="000F3855">
        <w:t>R2-1901422</w:t>
      </w:r>
      <w:r>
        <w:tab/>
        <w:t>UL Intra-UE prioritization and multiplexing of Data and Data</w:t>
      </w:r>
      <w:r>
        <w:tab/>
        <w:t>Sony</w:t>
      </w:r>
      <w:r>
        <w:tab/>
        <w:t>discussion</w:t>
      </w:r>
      <w:r>
        <w:tab/>
        <w:t>Rel-16</w:t>
      </w:r>
      <w:r>
        <w:tab/>
        <w:t>FS_NR_IIOT</w:t>
      </w:r>
    </w:p>
    <w:p w14:paraId="20BAC483" w14:textId="4A9B5DEF" w:rsidR="00815F99" w:rsidRDefault="00815F99" w:rsidP="00815F99">
      <w:pPr>
        <w:pStyle w:val="Doc-title"/>
      </w:pPr>
      <w:r w:rsidRPr="000F3855">
        <w:t>R2-1901441</w:t>
      </w:r>
      <w:r>
        <w:tab/>
        <w:t>Collision between Configured and Dynamic grants</w:t>
      </w:r>
      <w:r>
        <w:tab/>
        <w:t>Huawei, HiSilicon</w:t>
      </w:r>
      <w:r>
        <w:tab/>
        <w:t>discussion</w:t>
      </w:r>
      <w:r>
        <w:tab/>
        <w:t>Rel-16</w:t>
      </w:r>
      <w:r>
        <w:tab/>
        <w:t>FS_NR_IIOT</w:t>
      </w:r>
    </w:p>
    <w:p w14:paraId="3811A550" w14:textId="60C90603" w:rsidR="00815F99" w:rsidRDefault="00815F99" w:rsidP="00815F99">
      <w:pPr>
        <w:pStyle w:val="Doc-title"/>
      </w:pPr>
      <w:r w:rsidRPr="000F3855">
        <w:t>R2-1901460</w:t>
      </w:r>
      <w:r>
        <w:tab/>
        <w:t>Retransmissions and Resource Conflicts for Intra-UE Prioritization</w:t>
      </w:r>
      <w:r>
        <w:tab/>
        <w:t>InterDigital</w:t>
      </w:r>
      <w:r>
        <w:tab/>
        <w:t>discussion</w:t>
      </w:r>
      <w:r>
        <w:tab/>
        <w:t>Rel-16</w:t>
      </w:r>
      <w:r>
        <w:tab/>
        <w:t>FS_NR_IIOT</w:t>
      </w:r>
    </w:p>
    <w:p w14:paraId="17FFD218" w14:textId="4D736163" w:rsidR="00815F99" w:rsidRDefault="00815F99" w:rsidP="00815F99">
      <w:pPr>
        <w:pStyle w:val="Doc-title"/>
      </w:pPr>
      <w:r w:rsidRPr="000F3855">
        <w:t>R2-1901461</w:t>
      </w:r>
      <w:r>
        <w:tab/>
        <w:t>Processing Times for Intra-UE Prioritization/Multiplexing for UL Data-Data</w:t>
      </w:r>
      <w:r>
        <w:tab/>
        <w:t>InterDigital</w:t>
      </w:r>
      <w:r>
        <w:tab/>
        <w:t>discussion</w:t>
      </w:r>
      <w:r>
        <w:tab/>
        <w:t>Rel-16</w:t>
      </w:r>
      <w:r>
        <w:tab/>
        <w:t>FS_NR_IIOT</w:t>
      </w:r>
    </w:p>
    <w:p w14:paraId="4C2BA900" w14:textId="6C5FF867" w:rsidR="00815F99" w:rsidRDefault="00815F99" w:rsidP="00815F99">
      <w:pPr>
        <w:pStyle w:val="Doc-title"/>
      </w:pPr>
      <w:r w:rsidRPr="000F3855">
        <w:lastRenderedPageBreak/>
        <w:t>R2-1901807</w:t>
      </w:r>
      <w:r>
        <w:tab/>
        <w:t>Prioritization between overlapping dynamic grant and configured grant</w:t>
      </w:r>
      <w:r>
        <w:tab/>
        <w:t>QUALCOMM Incorporated</w:t>
      </w:r>
      <w:r>
        <w:tab/>
        <w:t>discussion</w:t>
      </w:r>
    </w:p>
    <w:p w14:paraId="41FF4D60" w14:textId="25A6F90C" w:rsidR="004C3F67" w:rsidRDefault="004C3F67" w:rsidP="004C3F67">
      <w:pPr>
        <w:pStyle w:val="Doc-title"/>
      </w:pPr>
      <w:r w:rsidRPr="000F3855">
        <w:t>R2-1901967</w:t>
      </w:r>
      <w:r>
        <w:tab/>
        <w:t>Consideration of LCP Mapping restriction for URLLC and eMBB service</w:t>
      </w:r>
      <w:r>
        <w:tab/>
        <w:t>CMCC</w:t>
      </w:r>
      <w:r>
        <w:tab/>
        <w:t>discussion</w:t>
      </w:r>
    </w:p>
    <w:p w14:paraId="7A4836AF" w14:textId="34B7D637" w:rsidR="00B93216" w:rsidRDefault="00B93216" w:rsidP="00B93216">
      <w:pPr>
        <w:pStyle w:val="Doc-title"/>
      </w:pPr>
      <w:r w:rsidRPr="000F3855">
        <w:t>R2-1900930</w:t>
      </w:r>
      <w:r>
        <w:tab/>
        <w:t>Consideration on UL intra-UE prioritization</w:t>
      </w:r>
      <w:r>
        <w:tab/>
        <w:t>Spreadtrum Communications</w:t>
      </w:r>
      <w:r>
        <w:tab/>
        <w:t>discussion</w:t>
      </w:r>
      <w:r>
        <w:tab/>
        <w:t>Rel-16</w:t>
      </w:r>
    </w:p>
    <w:p w14:paraId="3F66DD79" w14:textId="58DCDEBF" w:rsidR="00980633" w:rsidRDefault="00980633" w:rsidP="00980633">
      <w:pPr>
        <w:pStyle w:val="Doc-title"/>
      </w:pPr>
      <w:r w:rsidRPr="000F3855">
        <w:t>R2-1901569</w:t>
      </w:r>
      <w:r>
        <w:tab/>
        <w:t>Prioritization and Pre-emption of PUSCH Transmissions for I-IoT</w:t>
      </w:r>
      <w:r>
        <w:tab/>
        <w:t>Convida Wireless</w:t>
      </w:r>
      <w:r>
        <w:tab/>
        <w:t>discussion</w:t>
      </w:r>
      <w:r>
        <w:tab/>
        <w:t>Rel-16</w:t>
      </w:r>
      <w:r>
        <w:tab/>
        <w:t>FS_NR_IIOT</w:t>
      </w:r>
    </w:p>
    <w:p w14:paraId="684B3535" w14:textId="1ADC89AE" w:rsidR="004C3F67" w:rsidRPr="004C3F67" w:rsidRDefault="00085070" w:rsidP="005C0DD5">
      <w:pPr>
        <w:pStyle w:val="Doc-title"/>
      </w:pPr>
      <w:r w:rsidRPr="000F3855">
        <w:t>R2-1901809</w:t>
      </w:r>
      <w:r>
        <w:tab/>
        <w:t>DRAFT LS on Dynamic Grant Priority Level Indication</w:t>
      </w:r>
      <w:r>
        <w:tab/>
        <w:t>Qualc</w:t>
      </w:r>
      <w:r w:rsidR="005C0DD5">
        <w:t>omm Incorporated</w:t>
      </w:r>
      <w:r w:rsidR="005C0DD5">
        <w:tab/>
        <w:t>LS out</w:t>
      </w:r>
      <w:r w:rsidR="005C0DD5">
        <w:tab/>
        <w:t>To:RAN1</w:t>
      </w:r>
    </w:p>
    <w:p w14:paraId="284532AF" w14:textId="5CD323BB" w:rsidR="005C0DD5" w:rsidRDefault="005C0DD5" w:rsidP="005C0DD5">
      <w:pPr>
        <w:pStyle w:val="Doc-title"/>
      </w:pPr>
      <w:r w:rsidRPr="000F3855">
        <w:t>R2-1902026</w:t>
      </w:r>
      <w:r>
        <w:tab/>
        <w:t>UL data prioritization rule and who prioritize</w:t>
      </w:r>
      <w:r>
        <w:tab/>
        <w:t>LG Electronics Inc.</w:t>
      </w:r>
      <w:r>
        <w:tab/>
        <w:t>discussion</w:t>
      </w:r>
      <w:r>
        <w:tab/>
        <w:t>NR_newRAT-Core</w:t>
      </w:r>
    </w:p>
    <w:p w14:paraId="01B623CB" w14:textId="77777777" w:rsidR="0026360D" w:rsidRDefault="0026360D" w:rsidP="0026360D">
      <w:pPr>
        <w:pStyle w:val="BoldComments"/>
      </w:pPr>
      <w:r>
        <w:t>Control Data Prioritization</w:t>
      </w:r>
    </w:p>
    <w:p w14:paraId="4387C969" w14:textId="6DD42C65" w:rsidR="00AC1D56" w:rsidRDefault="0026360D" w:rsidP="00AC1D56">
      <w:pPr>
        <w:pStyle w:val="Doc-title"/>
      </w:pPr>
      <w:r w:rsidRPr="000F3855">
        <w:t>R2-1901439</w:t>
      </w:r>
      <w:r>
        <w:tab/>
        <w:t>Report of 104#39 NR IIOT Intra UE prioritization UL Control Data</w:t>
      </w:r>
      <w:r>
        <w:tab/>
        <w:t>Huawei, HiSilicon</w:t>
      </w:r>
      <w:r>
        <w:tab/>
        <w:t>discussion</w:t>
      </w:r>
      <w:r>
        <w:tab/>
        <w:t>Rel-16</w:t>
      </w:r>
      <w:r>
        <w:tab/>
        <w:t>FS_NR_IIOT</w:t>
      </w:r>
    </w:p>
    <w:p w14:paraId="4B46907F" w14:textId="77777777" w:rsidR="00AC1D56" w:rsidRDefault="002B7ABF" w:rsidP="002B7ABF">
      <w:pPr>
        <w:pStyle w:val="Agreement"/>
      </w:pPr>
      <w:r>
        <w:t>Noted</w:t>
      </w:r>
    </w:p>
    <w:p w14:paraId="6D223053" w14:textId="77777777" w:rsidR="00153846" w:rsidRDefault="00153846" w:rsidP="00AC1D56">
      <w:pPr>
        <w:pStyle w:val="Doc-text2"/>
      </w:pPr>
    </w:p>
    <w:p w14:paraId="53A4D856" w14:textId="77777777" w:rsidR="00AC1D56" w:rsidRDefault="00153846" w:rsidP="00AC1D56">
      <w:pPr>
        <w:pStyle w:val="Doc-text2"/>
      </w:pPr>
      <w:r>
        <w:t>DISCUSSION</w:t>
      </w:r>
    </w:p>
    <w:p w14:paraId="760C4291" w14:textId="77777777" w:rsidR="00153846" w:rsidRDefault="00153846" w:rsidP="00AC1D56">
      <w:pPr>
        <w:pStyle w:val="Doc-text2"/>
      </w:pPr>
      <w:r>
        <w:t>P1</w:t>
      </w:r>
    </w:p>
    <w:p w14:paraId="4F62A106" w14:textId="77777777" w:rsidR="00153846" w:rsidRDefault="00153846" w:rsidP="00AC1D56">
      <w:pPr>
        <w:pStyle w:val="Doc-text2"/>
      </w:pPr>
      <w:r>
        <w:t xml:space="preserve">- </w:t>
      </w:r>
      <w:r>
        <w:tab/>
        <w:t xml:space="preserve">LG has concerns on P1. LG think prioritization rule is not needed </w:t>
      </w:r>
      <w:r w:rsidR="00791394">
        <w:t xml:space="preserve">as BSR will include the information for URLLC as well. Huawei think that a eMBB grant can occupy L1 for long time. Sony agrees with LG. CATT think </w:t>
      </w:r>
      <w:r w:rsidR="00EB52F9">
        <w:t xml:space="preserve">that if the PUSCH transmission has </w:t>
      </w:r>
      <w:r w:rsidR="00D83859">
        <w:t>it cannot include the BSR.</w:t>
      </w:r>
    </w:p>
    <w:p w14:paraId="15C82FD6" w14:textId="77777777" w:rsidR="00EB52F9" w:rsidRDefault="00EB52F9" w:rsidP="00AC1D56">
      <w:pPr>
        <w:pStyle w:val="Doc-text2"/>
      </w:pPr>
      <w:r>
        <w:t xml:space="preserve">- </w:t>
      </w:r>
      <w:r>
        <w:tab/>
        <w:t>Docomo think we need Dyn grant also for URLLC e,g, for spectrum eff and reliability. Sony think the UE can change the MCS to something more reliable</w:t>
      </w:r>
      <w:r w:rsidR="00AE7FD3">
        <w:t>. Lenovo think this doesn’t work.</w:t>
      </w:r>
    </w:p>
    <w:p w14:paraId="3BDFD140" w14:textId="77777777" w:rsidR="00AE7FD3" w:rsidRDefault="00AE7FD3" w:rsidP="00AC1D56">
      <w:pPr>
        <w:pStyle w:val="Doc-text2"/>
      </w:pPr>
      <w:r>
        <w:t xml:space="preserve">- </w:t>
      </w:r>
      <w:r>
        <w:tab/>
        <w:t xml:space="preserve">Oppo also think that if PUCCH and PUSCH are on different cells it still doesn’t work today. </w:t>
      </w:r>
    </w:p>
    <w:p w14:paraId="146B5A0C" w14:textId="77777777" w:rsidR="00153846" w:rsidRDefault="00D83859" w:rsidP="00AC1D56">
      <w:pPr>
        <w:pStyle w:val="Doc-text2"/>
      </w:pPr>
      <w:r>
        <w:t xml:space="preserve">P2: </w:t>
      </w:r>
    </w:p>
    <w:p w14:paraId="756A3102" w14:textId="77777777" w:rsidR="00D83859" w:rsidRDefault="00D83859" w:rsidP="00AC1D56">
      <w:pPr>
        <w:pStyle w:val="Doc-text2"/>
      </w:pPr>
      <w:r>
        <w:t xml:space="preserve">- </w:t>
      </w:r>
      <w:r>
        <w:tab/>
        <w:t>CATT thikn this is OK as a baseline, but think we shou</w:t>
      </w:r>
      <w:r w:rsidR="001240DC">
        <w:t xml:space="preserve">ld also execture ther proposed rule based on reliability requirement (in addition to priority). Ericsson think that the reliability is related to the priority. </w:t>
      </w:r>
    </w:p>
    <w:p w14:paraId="05E711D7" w14:textId="77777777" w:rsidR="001A7558" w:rsidRDefault="001A7558" w:rsidP="00AC1D56">
      <w:pPr>
        <w:pStyle w:val="Doc-text2"/>
      </w:pPr>
      <w:r>
        <w:t xml:space="preserve">- </w:t>
      </w:r>
      <w:r>
        <w:tab/>
        <w:t xml:space="preserve">MTK suggests to say that R1 and R2 need to look at this. </w:t>
      </w:r>
    </w:p>
    <w:p w14:paraId="0CA41F2E" w14:textId="77777777" w:rsidR="001A7558" w:rsidRDefault="001A7558" w:rsidP="00AC1D56">
      <w:pPr>
        <w:pStyle w:val="Doc-text2"/>
      </w:pPr>
      <w:r>
        <w:t xml:space="preserve">- </w:t>
      </w:r>
      <w:r>
        <w:tab/>
        <w:t xml:space="preserve">ZTE wonders if we could have SRs of different priorities. </w:t>
      </w:r>
      <w:r w:rsidR="00530AEF">
        <w:t xml:space="preserve">Spreadtrum wonders what if the PUSCH transmission is short. Lenovo think it is not just about the duration but also about MCS. </w:t>
      </w:r>
    </w:p>
    <w:p w14:paraId="0F4CD26C" w14:textId="77777777" w:rsidR="00104C1C" w:rsidRDefault="00104C1C" w:rsidP="00AC1D56">
      <w:pPr>
        <w:pStyle w:val="Doc-text2"/>
      </w:pPr>
      <w:r>
        <w:t xml:space="preserve">- </w:t>
      </w:r>
      <w:r>
        <w:tab/>
        <w:t xml:space="preserve">Xiaomi would like to extend this to PRACH. Vivo think that if PRACH is for BFR there may be a problem. </w:t>
      </w:r>
    </w:p>
    <w:p w14:paraId="1131413E" w14:textId="77777777" w:rsidR="00104C1C" w:rsidRDefault="00104C1C" w:rsidP="00AC1D56">
      <w:pPr>
        <w:pStyle w:val="Doc-text2"/>
      </w:pPr>
      <w:r>
        <w:t xml:space="preserve">- </w:t>
      </w:r>
      <w:r>
        <w:tab/>
        <w:t>ZTE thi</w:t>
      </w:r>
      <w:r w:rsidR="00294403">
        <w:t>nk PRACH is always prioritized, and think this may be a problem sometimes.</w:t>
      </w:r>
    </w:p>
    <w:p w14:paraId="29A0B05B" w14:textId="77777777" w:rsidR="00294403" w:rsidRDefault="00294403" w:rsidP="00AC1D56">
      <w:pPr>
        <w:pStyle w:val="Doc-text2"/>
      </w:pPr>
      <w:r>
        <w:t xml:space="preserve">- </w:t>
      </w:r>
      <w:r>
        <w:tab/>
        <w:t xml:space="preserve">Nokia think the PRACH scenario was not included in the scenarios selected. </w:t>
      </w:r>
    </w:p>
    <w:p w14:paraId="149A5BD1" w14:textId="77777777" w:rsidR="00D83859" w:rsidRDefault="00172614" w:rsidP="00AC1D56">
      <w:pPr>
        <w:pStyle w:val="Doc-text2"/>
      </w:pPr>
      <w:r>
        <w:t>2a</w:t>
      </w:r>
    </w:p>
    <w:p w14:paraId="00C122B8" w14:textId="77777777" w:rsidR="00172614" w:rsidRDefault="00172614" w:rsidP="00AC1D56">
      <w:pPr>
        <w:pStyle w:val="Doc-text2"/>
      </w:pPr>
      <w:r>
        <w:t xml:space="preserve">- </w:t>
      </w:r>
      <w:r>
        <w:tab/>
        <w:t xml:space="preserve">Chair think this is obvious. LG don’t agree to this. </w:t>
      </w:r>
    </w:p>
    <w:p w14:paraId="0C5D8C64" w14:textId="77777777" w:rsidR="000668FD" w:rsidRDefault="000668FD" w:rsidP="00AC1D56">
      <w:pPr>
        <w:pStyle w:val="Doc-text2"/>
      </w:pPr>
      <w:r>
        <w:t>P4</w:t>
      </w:r>
    </w:p>
    <w:p w14:paraId="7BDF9DDC" w14:textId="77777777" w:rsidR="000668FD" w:rsidRDefault="000668FD" w:rsidP="00AC1D56">
      <w:pPr>
        <w:pStyle w:val="Doc-text2"/>
      </w:pPr>
      <w:r>
        <w:t xml:space="preserve">- </w:t>
      </w:r>
      <w:r>
        <w:tab/>
        <w:t>Ericsson think that there would always be s</w:t>
      </w:r>
      <w:r w:rsidR="003E20B4">
        <w:t xml:space="preserve">pace for a MAC CE in the grant, and maybe the MAC CE has the highest priority. ZTE think that some MAC CEs like periodic BSR/PHR can be predicted by the network. </w:t>
      </w:r>
      <w:r w:rsidR="00696668">
        <w:t xml:space="preserve">Xiaomi think this case is not so important. </w:t>
      </w:r>
      <w:r w:rsidR="00B26379">
        <w:t xml:space="preserve">Nokia also have some doubts and would be fine to not address this. Oppo also think the issue is not clear. </w:t>
      </w:r>
    </w:p>
    <w:p w14:paraId="4CB7FBD7" w14:textId="77777777" w:rsidR="000668FD" w:rsidRDefault="000668FD" w:rsidP="00AC1D56">
      <w:pPr>
        <w:pStyle w:val="Doc-text2"/>
      </w:pPr>
      <w:r>
        <w:t xml:space="preserve">- </w:t>
      </w:r>
      <w:r>
        <w:tab/>
      </w:r>
      <w:r w:rsidR="003E20B4">
        <w:t xml:space="preserve">CATT think that network solutions are complex. </w:t>
      </w:r>
    </w:p>
    <w:p w14:paraId="49455387" w14:textId="77777777" w:rsidR="003F5259" w:rsidRDefault="003F5259" w:rsidP="00AC1D56">
      <w:pPr>
        <w:pStyle w:val="Doc-text2"/>
      </w:pPr>
      <w:r>
        <w:t xml:space="preserve">- </w:t>
      </w:r>
      <w:r>
        <w:tab/>
        <w:t xml:space="preserve">LG think that network impl would involve resource waste, as the network can never fully predict MAC CEs. Lenovo also think that the required over-provisioning is not good. </w:t>
      </w:r>
      <w:r w:rsidR="00B26379">
        <w:t xml:space="preserve">LG and Samsung think this is important. </w:t>
      </w:r>
      <w:r w:rsidR="00475A14">
        <w:t xml:space="preserve">Samsung think 50% of the resource could be wasted. </w:t>
      </w:r>
    </w:p>
    <w:p w14:paraId="03A23584" w14:textId="77777777" w:rsidR="00166A87" w:rsidRDefault="00166A87" w:rsidP="00AC1D56">
      <w:pPr>
        <w:pStyle w:val="Doc-text2"/>
      </w:pPr>
      <w:r>
        <w:t xml:space="preserve">- </w:t>
      </w:r>
      <w:r>
        <w:tab/>
        <w:t xml:space="preserve">Xiaomi think resource efficiency is not in the scope. </w:t>
      </w:r>
    </w:p>
    <w:p w14:paraId="00EBC9C5" w14:textId="77777777" w:rsidR="00166A87" w:rsidRDefault="00166A87" w:rsidP="00166A87">
      <w:pPr>
        <w:pStyle w:val="Doc-text2"/>
      </w:pPr>
      <w:r>
        <w:t xml:space="preserve">- </w:t>
      </w:r>
      <w:r>
        <w:tab/>
        <w:t xml:space="preserve">Chair: </w:t>
      </w:r>
      <w:r w:rsidR="00914703">
        <w:t xml:space="preserve">Could not agree whether to address the potential </w:t>
      </w:r>
      <w:r w:rsidRPr="004101BB">
        <w:rPr>
          <w:rFonts w:hint="eastAsia"/>
        </w:rPr>
        <w:t>issue that the higher priority data packet is segmented and delayed due to the transmission of MAC CE</w:t>
      </w:r>
    </w:p>
    <w:p w14:paraId="70A8429C" w14:textId="77777777" w:rsidR="00475A14" w:rsidRDefault="00475A14" w:rsidP="00AC1D56">
      <w:pPr>
        <w:pStyle w:val="Doc-text2"/>
      </w:pPr>
      <w:r>
        <w:t>P5</w:t>
      </w:r>
    </w:p>
    <w:p w14:paraId="021055C9" w14:textId="77777777" w:rsidR="00166A87" w:rsidRDefault="00475A14" w:rsidP="00166A87">
      <w:pPr>
        <w:pStyle w:val="Doc-text2"/>
      </w:pPr>
      <w:r>
        <w:t xml:space="preserve">- </w:t>
      </w:r>
      <w:r>
        <w:tab/>
        <w:t xml:space="preserve">LG don’t support this, and think it is anyway up to UE implementation. Oppo think that there is an explicit note on the UE implementation. </w:t>
      </w:r>
      <w:r w:rsidR="00166A87">
        <w:t xml:space="preserve">CATT think there would be a network misconfiguration that this case occurs. </w:t>
      </w:r>
    </w:p>
    <w:p w14:paraId="47B7A974" w14:textId="77777777" w:rsidR="00172614" w:rsidRDefault="00172614" w:rsidP="00AC1D56">
      <w:pPr>
        <w:pStyle w:val="Doc-text2"/>
      </w:pPr>
    </w:p>
    <w:p w14:paraId="6BECB223" w14:textId="77777777" w:rsidR="00153846" w:rsidRDefault="00153846" w:rsidP="00530AEF">
      <w:pPr>
        <w:pStyle w:val="Agreement"/>
      </w:pPr>
      <w:r w:rsidRPr="004101BB">
        <w:rPr>
          <w:rFonts w:hint="eastAsia"/>
        </w:rPr>
        <w:lastRenderedPageBreak/>
        <w:t>Capture into TR 38.825 the issue that the SR triggered by URLLC cannot be sent if there is a UL-SCH resource for eMBB;</w:t>
      </w:r>
    </w:p>
    <w:p w14:paraId="727AE83D" w14:textId="77777777" w:rsidR="00AC1D56" w:rsidRDefault="00D83859" w:rsidP="003055EB">
      <w:pPr>
        <w:pStyle w:val="Agreement"/>
      </w:pPr>
      <w:r>
        <w:rPr>
          <w:rFonts w:hint="eastAsia"/>
        </w:rPr>
        <w:t>Agree and c</w:t>
      </w:r>
      <w:r w:rsidRPr="004101BB">
        <w:rPr>
          <w:rFonts w:hint="eastAsia"/>
        </w:rPr>
        <w:t>apture into TR 38.825 the solution to address the issue of collision b</w:t>
      </w:r>
      <w:r w:rsidR="00104C1C">
        <w:rPr>
          <w:rFonts w:hint="eastAsia"/>
        </w:rPr>
        <w:t xml:space="preserve">etween URLLC SR and eMBB UL-SCH may </w:t>
      </w:r>
      <w:r w:rsidR="00104C1C">
        <w:t>include</w:t>
      </w:r>
      <w:r w:rsidR="00104C1C">
        <w:rPr>
          <w:rFonts w:hint="eastAsia"/>
        </w:rPr>
        <w:t>:</w:t>
      </w:r>
      <w:r w:rsidRPr="004101BB">
        <w:rPr>
          <w:rFonts w:hint="eastAsia"/>
        </w:rPr>
        <w:t xml:space="preserve"> </w:t>
      </w:r>
      <w:r>
        <w:rPr>
          <w:rFonts w:hint="eastAsia"/>
        </w:rPr>
        <w:t>A prioritization rule can be defined to</w:t>
      </w:r>
      <w:r w:rsidRPr="004101BB">
        <w:rPr>
          <w:rFonts w:hint="eastAsia"/>
        </w:rPr>
        <w:t xml:space="preserve"> determine whether to transmit SR or PUSCH</w:t>
      </w:r>
      <w:r w:rsidR="001240DC">
        <w:t>, e.g.</w:t>
      </w:r>
      <w:r w:rsidRPr="004101BB">
        <w:rPr>
          <w:rFonts w:hint="eastAsia"/>
        </w:rPr>
        <w:t xml:space="preserve"> based on the priority of the LCH which triggers the SR and priorities of </w:t>
      </w:r>
      <w:r w:rsidRPr="004101BB">
        <w:t>the</w:t>
      </w:r>
      <w:r w:rsidRPr="004101BB">
        <w:rPr>
          <w:rFonts w:hint="eastAsia"/>
        </w:rPr>
        <w:t xml:space="preserve"> data to be transmitted on the PUSCH resource. </w:t>
      </w:r>
    </w:p>
    <w:p w14:paraId="702C725B" w14:textId="77777777" w:rsidR="00B26379" w:rsidRDefault="00BD3230" w:rsidP="00475A14">
      <w:pPr>
        <w:pStyle w:val="Agreement"/>
      </w:pPr>
      <w:r w:rsidRPr="004101BB">
        <w:rPr>
          <w:rFonts w:hint="eastAsia"/>
        </w:rPr>
        <w:t>Leave</w:t>
      </w:r>
      <w:r w:rsidR="003055EB">
        <w:t xml:space="preserve"> to</w:t>
      </w:r>
      <w:r w:rsidRPr="004101BB">
        <w:rPr>
          <w:rFonts w:hint="eastAsia"/>
        </w:rPr>
        <w:t xml:space="preserve"> RAN1 to discuss the potential issue related to collision between eMBB PUSCH and HARQ feedback or CSI report for URLLC.</w:t>
      </w:r>
    </w:p>
    <w:p w14:paraId="742BF32F" w14:textId="77777777" w:rsidR="00B26379" w:rsidRDefault="00B26379" w:rsidP="00AC1D56">
      <w:pPr>
        <w:pStyle w:val="Doc-text2"/>
      </w:pPr>
    </w:p>
    <w:p w14:paraId="551D4217" w14:textId="77777777" w:rsidR="00AC1D56" w:rsidRPr="00AC1D56" w:rsidRDefault="00AC1D56" w:rsidP="00AC1D56">
      <w:pPr>
        <w:pStyle w:val="Doc-text2"/>
      </w:pPr>
    </w:p>
    <w:p w14:paraId="5E7D5B79" w14:textId="544137A0" w:rsidR="0026360D" w:rsidRDefault="0026360D" w:rsidP="0026360D">
      <w:pPr>
        <w:pStyle w:val="Doc-title"/>
      </w:pPr>
      <w:r w:rsidRPr="000F3855">
        <w:t>R2-1901440</w:t>
      </w:r>
      <w:r>
        <w:tab/>
        <w:t>TP on Intra-UE Prioritization between UL control and data</w:t>
      </w:r>
      <w:r>
        <w:tab/>
        <w:t>Huawei, HiSilicon</w:t>
      </w:r>
      <w:r>
        <w:tab/>
        <w:t>discussion</w:t>
      </w:r>
      <w:r>
        <w:tab/>
        <w:t>Rel-16</w:t>
      </w:r>
      <w:r>
        <w:tab/>
        <w:t>FS_NR_IIOT</w:t>
      </w:r>
    </w:p>
    <w:p w14:paraId="0A2B191C" w14:textId="77777777" w:rsidR="00076736" w:rsidRDefault="00076736" w:rsidP="00076736">
      <w:pPr>
        <w:pStyle w:val="Agreement"/>
      </w:pPr>
      <w:r>
        <w:t>Revised in R2-1902363</w:t>
      </w:r>
    </w:p>
    <w:p w14:paraId="326F0D15" w14:textId="77777777" w:rsidR="00076736" w:rsidRDefault="00076736" w:rsidP="00076736">
      <w:pPr>
        <w:pStyle w:val="Doc-text2"/>
      </w:pPr>
    </w:p>
    <w:p w14:paraId="6955A429" w14:textId="77777777" w:rsidR="00076736" w:rsidRDefault="00076736" w:rsidP="0084218C">
      <w:pPr>
        <w:pStyle w:val="Doc-text2"/>
      </w:pPr>
      <w:r>
        <w:t>Comeback</w:t>
      </w:r>
    </w:p>
    <w:p w14:paraId="1587A851" w14:textId="47880AD0" w:rsidR="002B7ABF" w:rsidRDefault="002B7ABF" w:rsidP="002B7ABF">
      <w:pPr>
        <w:pStyle w:val="Doc-title"/>
      </w:pPr>
      <w:r w:rsidRPr="000F3855">
        <w:t>R2-1902363</w:t>
      </w:r>
      <w:r>
        <w:tab/>
        <w:t>TP on Intra-UE Prioritization between UL control and data</w:t>
      </w:r>
      <w:r>
        <w:tab/>
        <w:t>Huawei, HiSilicon</w:t>
      </w:r>
      <w:r>
        <w:tab/>
        <w:t>discussion</w:t>
      </w:r>
      <w:r>
        <w:tab/>
        <w:t>Rel-16</w:t>
      </w:r>
      <w:r>
        <w:tab/>
        <w:t>FS_NR_IIOT</w:t>
      </w:r>
    </w:p>
    <w:p w14:paraId="1050E2BA" w14:textId="77777777" w:rsidR="00076736" w:rsidRDefault="0084218C" w:rsidP="0084218C">
      <w:pPr>
        <w:pStyle w:val="Agreement"/>
      </w:pPr>
      <w:r>
        <w:t>agreed</w:t>
      </w:r>
    </w:p>
    <w:p w14:paraId="0A16AEFF" w14:textId="77777777" w:rsidR="002B7ABF" w:rsidRPr="00076736" w:rsidRDefault="002B7ABF" w:rsidP="00076736">
      <w:pPr>
        <w:pStyle w:val="Doc-text2"/>
      </w:pPr>
    </w:p>
    <w:p w14:paraId="234433AC" w14:textId="61B7D018" w:rsidR="00BA3AF9" w:rsidRDefault="00BA3AF9" w:rsidP="00BA3AF9">
      <w:pPr>
        <w:pStyle w:val="Doc-title"/>
      </w:pPr>
      <w:r w:rsidRPr="000F3855">
        <w:t>R2-1900843</w:t>
      </w:r>
      <w:r>
        <w:tab/>
        <w:t>SR cancellation for URLLC service</w:t>
      </w:r>
      <w:r>
        <w:tab/>
        <w:t>vivo</w:t>
      </w:r>
      <w:r>
        <w:tab/>
        <w:t>discussion</w:t>
      </w:r>
      <w:r>
        <w:tab/>
      </w:r>
      <w:r w:rsidRPr="000F3855">
        <w:t>R2-1816944</w:t>
      </w:r>
    </w:p>
    <w:p w14:paraId="0A7F0875" w14:textId="01B8994B" w:rsidR="00BA3AF9" w:rsidRDefault="00BA3AF9" w:rsidP="00BA3AF9">
      <w:pPr>
        <w:pStyle w:val="Doc-title"/>
      </w:pPr>
      <w:r w:rsidRPr="000F3855">
        <w:t>R2-1900846</w:t>
      </w:r>
      <w:r>
        <w:tab/>
        <w:t>URLLC transmission within measurement gap</w:t>
      </w:r>
      <w:r>
        <w:tab/>
        <w:t>vivo</w:t>
      </w:r>
      <w:r>
        <w:tab/>
        <w:t>discussion</w:t>
      </w:r>
    </w:p>
    <w:p w14:paraId="4674221B" w14:textId="4B235316" w:rsidR="00BA3AF9" w:rsidRDefault="00BA3AF9" w:rsidP="00BA3AF9">
      <w:pPr>
        <w:pStyle w:val="Doc-title"/>
      </w:pPr>
      <w:r w:rsidRPr="000F3855">
        <w:t>R2-1901210</w:t>
      </w:r>
      <w:r>
        <w:tab/>
        <w:t>Prioritization between MAC CE and data</w:t>
      </w:r>
      <w:r>
        <w:tab/>
        <w:t>Lenovo, Motorola Mobility</w:t>
      </w:r>
      <w:r>
        <w:tab/>
        <w:t>discussion</w:t>
      </w:r>
      <w:r>
        <w:tab/>
        <w:t>Rel-16</w:t>
      </w:r>
      <w:r>
        <w:tab/>
        <w:t>FS_NR_IIOT</w:t>
      </w:r>
    </w:p>
    <w:p w14:paraId="704D4916" w14:textId="572C264C" w:rsidR="00247EAD" w:rsidRDefault="00247EAD" w:rsidP="00247EAD">
      <w:pPr>
        <w:pStyle w:val="Doc-title"/>
      </w:pPr>
      <w:r w:rsidRPr="000F3855">
        <w:t>R2-1901301</w:t>
      </w:r>
      <w:r>
        <w:tab/>
        <w:t>On prioritization between MAC CE and data</w:t>
      </w:r>
      <w:r>
        <w:tab/>
        <w:t>Ericsson</w:t>
      </w:r>
      <w:r>
        <w:tab/>
        <w:t>discussion</w:t>
      </w:r>
      <w:r>
        <w:tab/>
        <w:t>Rel-16</w:t>
      </w:r>
      <w:r>
        <w:tab/>
        <w:t>FS_NR_IIOT</w:t>
      </w:r>
    </w:p>
    <w:p w14:paraId="5FF9C4AE" w14:textId="72109129" w:rsidR="00247EAD" w:rsidRDefault="00247EAD" w:rsidP="00247EAD">
      <w:pPr>
        <w:pStyle w:val="Doc-title"/>
      </w:pPr>
      <w:r w:rsidRPr="000F3855">
        <w:t>R2-1901302</w:t>
      </w:r>
      <w:r>
        <w:tab/>
        <w:t>On scheduling request overlapping with UL-SCH</w:t>
      </w:r>
      <w:r>
        <w:tab/>
        <w:t>Ericsson</w:t>
      </w:r>
      <w:r>
        <w:tab/>
        <w:t>discussion</w:t>
      </w:r>
      <w:r>
        <w:tab/>
        <w:t>Rel-16</w:t>
      </w:r>
      <w:r>
        <w:tab/>
        <w:t>FS_NR_IIOT</w:t>
      </w:r>
    </w:p>
    <w:p w14:paraId="0BFB3270" w14:textId="3DAC67A1" w:rsidR="00247EAD" w:rsidRDefault="00247EAD" w:rsidP="00247EAD">
      <w:pPr>
        <w:pStyle w:val="Doc-title"/>
      </w:pPr>
      <w:r w:rsidRPr="000F3855">
        <w:t>R2-1901349</w:t>
      </w:r>
      <w:r>
        <w:tab/>
        <w:t>Intra-UE prioritization for Resource Collision involving Control Channel</w:t>
      </w:r>
      <w:r>
        <w:tab/>
        <w:t>Nokia, Nokia Shanghai Bell</w:t>
      </w:r>
      <w:r>
        <w:tab/>
        <w:t>discussion</w:t>
      </w:r>
      <w:r>
        <w:tab/>
        <w:t>Rel-16</w:t>
      </w:r>
      <w:r>
        <w:tab/>
        <w:t>FS_NR_IIOT</w:t>
      </w:r>
    </w:p>
    <w:p w14:paraId="3ECAA364" w14:textId="03903332" w:rsidR="00815F99" w:rsidRDefault="00815F99" w:rsidP="00815F99">
      <w:pPr>
        <w:pStyle w:val="Doc-title"/>
      </w:pPr>
      <w:r w:rsidRPr="000F3855">
        <w:t>R2-1901423</w:t>
      </w:r>
      <w:r>
        <w:tab/>
        <w:t>UL Intra-UE prioritization and multiplexing of Control and Data</w:t>
      </w:r>
      <w:r>
        <w:tab/>
        <w:t>Sony</w:t>
      </w:r>
      <w:r>
        <w:tab/>
        <w:t>discussion</w:t>
      </w:r>
      <w:r>
        <w:tab/>
        <w:t>Rel-16</w:t>
      </w:r>
      <w:r>
        <w:tab/>
        <w:t>FS_NR_IIOT</w:t>
      </w:r>
    </w:p>
    <w:p w14:paraId="7EEB0FB6" w14:textId="41386AE3" w:rsidR="00815F99" w:rsidRDefault="00815F99" w:rsidP="00815F99">
      <w:pPr>
        <w:pStyle w:val="Doc-title"/>
      </w:pPr>
      <w:r w:rsidRPr="000F3855">
        <w:t>R2-1901462</w:t>
      </w:r>
      <w:r>
        <w:tab/>
        <w:t>Intra UE prioritization between SR and PUSCH</w:t>
      </w:r>
      <w:r>
        <w:tab/>
        <w:t>InterDigital</w:t>
      </w:r>
      <w:r>
        <w:tab/>
        <w:t>discussion</w:t>
      </w:r>
      <w:r>
        <w:tab/>
        <w:t>Rel-16</w:t>
      </w:r>
      <w:r>
        <w:tab/>
        <w:t>FS_NR_IIOT</w:t>
      </w:r>
    </w:p>
    <w:p w14:paraId="1AC6B7E6" w14:textId="60197398" w:rsidR="004C3F67" w:rsidRDefault="004C3F67" w:rsidP="004C3F67">
      <w:pPr>
        <w:pStyle w:val="Doc-title"/>
      </w:pPr>
      <w:r w:rsidRPr="000F3855">
        <w:t>R2-1901891</w:t>
      </w:r>
      <w:r>
        <w:tab/>
        <w:t>Intra-UE handling on URLLC and measurement gap</w:t>
      </w:r>
      <w:r>
        <w:tab/>
        <w:t>Fujitsu</w:t>
      </w:r>
      <w:r>
        <w:tab/>
        <w:t>discussion</w:t>
      </w:r>
      <w:r>
        <w:tab/>
        <w:t>Rel-16</w:t>
      </w:r>
      <w:r>
        <w:tab/>
        <w:t>FS_NR_IIOT</w:t>
      </w:r>
    </w:p>
    <w:p w14:paraId="5489B2EB" w14:textId="4F38718C" w:rsidR="004C3F67" w:rsidRDefault="004C3F67" w:rsidP="004C3F67">
      <w:pPr>
        <w:pStyle w:val="Doc-title"/>
      </w:pPr>
      <w:r w:rsidRPr="000F3855">
        <w:t>R2-1901913</w:t>
      </w:r>
      <w:r>
        <w:tab/>
        <w:t>Add an Intra-UE UL Prioritization Scenario:Resource Conflict between PRACH Channel and Control/Data Channel</w:t>
      </w:r>
      <w:r>
        <w:tab/>
        <w:t>Xiaomi Communications</w:t>
      </w:r>
      <w:r>
        <w:tab/>
        <w:t>discussion</w:t>
      </w:r>
      <w:r>
        <w:tab/>
        <w:t>Rel-16</w:t>
      </w:r>
    </w:p>
    <w:p w14:paraId="41A1BC56" w14:textId="2A53D9F1" w:rsidR="004C3F67" w:rsidRDefault="004C3F67" w:rsidP="004C3F67">
      <w:pPr>
        <w:pStyle w:val="Doc-title"/>
      </w:pPr>
      <w:r w:rsidRPr="000F3855">
        <w:t>R2-1902171</w:t>
      </w:r>
      <w:r>
        <w:tab/>
        <w:t>Prioritization between URLLC SR and eMBB PUSCH</w:t>
      </w:r>
      <w:r>
        <w:tab/>
        <w:t>LG Electronics Inc</w:t>
      </w:r>
      <w:r>
        <w:tab/>
        <w:t>discussion</w:t>
      </w:r>
      <w:r>
        <w:tab/>
        <w:t>FS_NR_IIOT</w:t>
      </w:r>
    </w:p>
    <w:p w14:paraId="74C2F659" w14:textId="47F94843" w:rsidR="004C3F67" w:rsidRDefault="004C3F67" w:rsidP="004C3F67">
      <w:pPr>
        <w:pStyle w:val="Doc-title"/>
      </w:pPr>
      <w:r w:rsidRPr="000F3855">
        <w:t>R2-1902179</w:t>
      </w:r>
      <w:r>
        <w:tab/>
        <w:t>Unnecessary Segmentation of URLLC Data due to MAC CE</w:t>
      </w:r>
      <w:r>
        <w:tab/>
        <w:t>Samsung</w:t>
      </w:r>
      <w:r>
        <w:tab/>
        <w:t>discussion</w:t>
      </w:r>
      <w:r>
        <w:tab/>
        <w:t>Rel-16</w:t>
      </w:r>
      <w:r>
        <w:tab/>
        <w:t>FS_NR_IIOT</w:t>
      </w:r>
    </w:p>
    <w:p w14:paraId="76719CA1" w14:textId="77777777" w:rsidR="0026360D" w:rsidRPr="0026360D" w:rsidRDefault="004948A2" w:rsidP="0026360D">
      <w:pPr>
        <w:pStyle w:val="BoldComments"/>
        <w:rPr>
          <w:lang w:val="en-US"/>
        </w:rPr>
      </w:pPr>
      <w:r>
        <w:rPr>
          <w:lang w:val="en-US"/>
        </w:rPr>
        <w:t>General</w:t>
      </w:r>
    </w:p>
    <w:p w14:paraId="7F92C6B1" w14:textId="1DD60A1C" w:rsidR="00C15E50" w:rsidRDefault="00C15E50" w:rsidP="00C15E50">
      <w:pPr>
        <w:pStyle w:val="Doc-title"/>
      </w:pPr>
      <w:r w:rsidRPr="000F3855">
        <w:t>R2-1900155</w:t>
      </w:r>
      <w:r>
        <w:tab/>
        <w:t>Scenarios Analysis for intra-UE prioritization and multiplexing</w:t>
      </w:r>
      <w:r>
        <w:tab/>
        <w:t>CATT</w:t>
      </w:r>
      <w:r>
        <w:tab/>
        <w:t>discussion</w:t>
      </w:r>
      <w:r>
        <w:tab/>
        <w:t>Rel-16</w:t>
      </w:r>
      <w:r>
        <w:tab/>
        <w:t>FS_NR_IIOT</w:t>
      </w:r>
    </w:p>
    <w:p w14:paraId="3CDD7E65" w14:textId="5B5D7579" w:rsidR="00C15E50" w:rsidRDefault="00C15E50" w:rsidP="00C15E50">
      <w:pPr>
        <w:pStyle w:val="Doc-title"/>
      </w:pPr>
      <w:r w:rsidRPr="000F3855">
        <w:t>R2-1900156</w:t>
      </w:r>
      <w:r>
        <w:tab/>
        <w:t>Solutions for intra-UE prioritization and multiplexing</w:t>
      </w:r>
      <w:r>
        <w:tab/>
        <w:t>CATT</w:t>
      </w:r>
      <w:r>
        <w:tab/>
        <w:t>discussion</w:t>
      </w:r>
      <w:r>
        <w:tab/>
        <w:t>Rel-16</w:t>
      </w:r>
      <w:r>
        <w:tab/>
        <w:t>FS_NR_IIOT</w:t>
      </w:r>
    </w:p>
    <w:p w14:paraId="1846B98B" w14:textId="19CBBD9B" w:rsidR="00C15E50" w:rsidRDefault="00C15E50" w:rsidP="00C15E50">
      <w:pPr>
        <w:pStyle w:val="Doc-title"/>
      </w:pPr>
      <w:r w:rsidRPr="000F3855">
        <w:t>R2-1900550</w:t>
      </w:r>
      <w:r>
        <w:tab/>
        <w:t>Intra-UE Prioritization for IIoT</w:t>
      </w:r>
      <w:r>
        <w:tab/>
        <w:t>OPPO</w:t>
      </w:r>
      <w:r>
        <w:tab/>
        <w:t>discussion</w:t>
      </w:r>
      <w:r>
        <w:tab/>
        <w:t>Rel-16</w:t>
      </w:r>
    </w:p>
    <w:p w14:paraId="6C48BC98" w14:textId="7CAC9A41" w:rsidR="00C15E50" w:rsidRDefault="00C15E50" w:rsidP="00C15E50">
      <w:pPr>
        <w:pStyle w:val="Doc-title"/>
      </w:pPr>
      <w:r w:rsidRPr="000F3855">
        <w:t>R2-1901096</w:t>
      </w:r>
      <w:r>
        <w:tab/>
        <w:t>Uplink intra-UE prioritisation</w:t>
      </w:r>
      <w:r>
        <w:tab/>
        <w:t>MediaTek Inc.</w:t>
      </w:r>
      <w:r>
        <w:tab/>
        <w:t>discussion</w:t>
      </w:r>
      <w:r>
        <w:tab/>
        <w:t>Rel-16</w:t>
      </w:r>
      <w:r>
        <w:tab/>
        <w:t>FS_NR_IIOT</w:t>
      </w:r>
    </w:p>
    <w:p w14:paraId="3D780EC7" w14:textId="09CAB5A4" w:rsidR="00980633" w:rsidRDefault="00C15E50" w:rsidP="00980633">
      <w:pPr>
        <w:pStyle w:val="Doc-title"/>
      </w:pPr>
      <w:r w:rsidRPr="000F3855">
        <w:t>R2-1901547</w:t>
      </w:r>
      <w:r>
        <w:tab/>
        <w:t>Intra-UE Prioritization for IIoT</w:t>
      </w:r>
      <w:r>
        <w:tab/>
        <w:t>Sequans Communications</w:t>
      </w:r>
      <w:r>
        <w:tab/>
        <w:t>discussion</w:t>
      </w:r>
      <w:r>
        <w:tab/>
        <w:t>Rel-16</w:t>
      </w:r>
      <w:r>
        <w:tab/>
        <w:t>FS_NR_IIOT</w:t>
      </w:r>
    </w:p>
    <w:p w14:paraId="41DBB000" w14:textId="64B5DE31" w:rsidR="00C15E50" w:rsidRDefault="00C15E50" w:rsidP="00C15E50">
      <w:pPr>
        <w:pStyle w:val="Doc-title"/>
      </w:pPr>
      <w:r w:rsidRPr="000F3855">
        <w:t>R2-1901890</w:t>
      </w:r>
      <w:r>
        <w:tab/>
        <w:t>UL procedure for intra-UE multiplexing</w:t>
      </w:r>
      <w:r>
        <w:tab/>
        <w:t>Fujitsu</w:t>
      </w:r>
      <w:r>
        <w:tab/>
        <w:t>discussion</w:t>
      </w:r>
      <w:r>
        <w:tab/>
        <w:t>Rel-16</w:t>
      </w:r>
      <w:r>
        <w:tab/>
        <w:t>FS_NR_IIOT</w:t>
      </w:r>
    </w:p>
    <w:p w14:paraId="23FBC353" w14:textId="77777777" w:rsidR="00B5353F" w:rsidRPr="00854F46" w:rsidRDefault="00B5353F" w:rsidP="00B5353F">
      <w:pPr>
        <w:pStyle w:val="Heading3"/>
      </w:pPr>
      <w:r>
        <w:rPr>
          <w:lang w:val="en-US"/>
        </w:rPr>
        <w:lastRenderedPageBreak/>
        <w:t>11.7.4</w:t>
      </w:r>
      <w:r>
        <w:rPr>
          <w:lang w:val="en-US"/>
        </w:rPr>
        <w:tab/>
      </w:r>
      <w:r w:rsidRPr="0026677A">
        <w:rPr>
          <w:lang w:val="en-US"/>
        </w:rPr>
        <w:t>Data duplication</w:t>
      </w:r>
      <w:r>
        <w:rPr>
          <w:lang w:val="en-US"/>
        </w:rPr>
        <w:t xml:space="preserve"> and multi-connectivity</w:t>
      </w:r>
    </w:p>
    <w:p w14:paraId="0C80FA08" w14:textId="77777777" w:rsidR="004C3F67" w:rsidRPr="00E35B50" w:rsidRDefault="004C3F67" w:rsidP="004C3F67">
      <w:pPr>
        <w:pStyle w:val="Comments"/>
      </w:pPr>
      <w:r>
        <w:t>Including output of email discussion [104</w:t>
      </w:r>
      <w:r w:rsidRPr="00E35B50">
        <w:t>#40][NR/IIOT] PDCP Duplication Enhancement (Ericsson)</w:t>
      </w:r>
    </w:p>
    <w:p w14:paraId="4B04C532" w14:textId="77777777" w:rsidR="00C15E50" w:rsidRDefault="00432322" w:rsidP="00432322">
      <w:pPr>
        <w:pStyle w:val="BoldComments"/>
      </w:pPr>
      <w:r>
        <w:t>Email Discussion</w:t>
      </w:r>
    </w:p>
    <w:p w14:paraId="110DE329" w14:textId="6FAB241C" w:rsidR="000C77B7" w:rsidRDefault="00432322" w:rsidP="000C77B7">
      <w:pPr>
        <w:pStyle w:val="Doc-title"/>
      </w:pPr>
      <w:r w:rsidRPr="000F3855">
        <w:t>R2-1901367</w:t>
      </w:r>
      <w:r>
        <w:tab/>
        <w:t>104_40NR_IIOT_ PDCPduplication_report of email discussion</w:t>
      </w:r>
      <w:r>
        <w:tab/>
        <w:t>Ericsson</w:t>
      </w:r>
      <w:r>
        <w:tab/>
        <w:t>report</w:t>
      </w:r>
      <w:r>
        <w:tab/>
        <w:t>Rel-16</w:t>
      </w:r>
      <w:r>
        <w:tab/>
        <w:t>FS_NR_IIOT</w:t>
      </w:r>
    </w:p>
    <w:p w14:paraId="5CD0671F" w14:textId="77777777" w:rsidR="00060738" w:rsidRPr="002C5553" w:rsidRDefault="002B7ABF" w:rsidP="002B7ABF">
      <w:pPr>
        <w:pStyle w:val="Agreement"/>
        <w:rPr>
          <w:rFonts w:cstheme="minorBidi"/>
          <w:bCs/>
          <w:noProof/>
          <w:lang w:val="en-US"/>
        </w:rPr>
      </w:pPr>
      <w:r>
        <w:rPr>
          <w:rFonts w:cstheme="minorHAnsi"/>
          <w:bCs/>
          <w:szCs w:val="20"/>
          <w:lang w:val="en-US"/>
        </w:rPr>
        <w:t>Noted</w:t>
      </w:r>
      <w:r w:rsidR="00060738" w:rsidRPr="003A37CE">
        <w:rPr>
          <w:rFonts w:cstheme="minorHAnsi"/>
          <w:bCs/>
          <w:szCs w:val="20"/>
          <w:lang w:val="en-US"/>
        </w:rPr>
        <w:fldChar w:fldCharType="begin"/>
      </w:r>
      <w:r w:rsidR="00060738" w:rsidRPr="003A37CE">
        <w:rPr>
          <w:lang w:val="en-US"/>
        </w:rPr>
        <w:instrText xml:space="preserve"> TOC \f \p " " \h \z \t "Proposal,1,Observation,1" </w:instrText>
      </w:r>
      <w:r w:rsidR="00060738" w:rsidRPr="003A37CE">
        <w:rPr>
          <w:rFonts w:cstheme="minorHAnsi"/>
          <w:bCs/>
          <w:szCs w:val="20"/>
          <w:lang w:val="en-US"/>
        </w:rPr>
        <w:fldChar w:fldCharType="separate"/>
      </w:r>
    </w:p>
    <w:p w14:paraId="4210F830" w14:textId="77777777" w:rsidR="00060738" w:rsidRPr="002C5553" w:rsidRDefault="00060738" w:rsidP="00060738">
      <w:pPr>
        <w:pStyle w:val="Doc-text2"/>
        <w:rPr>
          <w:rFonts w:cstheme="minorBidi"/>
          <w:b/>
          <w:bCs/>
          <w:noProof/>
          <w:sz w:val="24"/>
          <w:lang w:val="en-US"/>
        </w:rPr>
      </w:pPr>
    </w:p>
    <w:p w14:paraId="200E20CE" w14:textId="77777777" w:rsidR="008669F5" w:rsidRDefault="00060738" w:rsidP="00060738">
      <w:pPr>
        <w:pStyle w:val="Doc-text2"/>
      </w:pPr>
      <w:r w:rsidRPr="003A37CE">
        <w:fldChar w:fldCharType="end"/>
      </w:r>
      <w:r>
        <w:t>DISCUSSION</w:t>
      </w:r>
    </w:p>
    <w:p w14:paraId="590D50BB" w14:textId="77777777" w:rsidR="008D6795" w:rsidRDefault="008D6795" w:rsidP="00060738">
      <w:pPr>
        <w:pStyle w:val="Doc-text2"/>
      </w:pPr>
      <w:r>
        <w:t>P1</w:t>
      </w:r>
    </w:p>
    <w:p w14:paraId="6EDF043A" w14:textId="77777777" w:rsidR="008D6795" w:rsidRDefault="008D6795" w:rsidP="00060738">
      <w:pPr>
        <w:pStyle w:val="Doc-text2"/>
      </w:pPr>
      <w:r>
        <w:t xml:space="preserve">- </w:t>
      </w:r>
      <w:r>
        <w:tab/>
      </w:r>
      <w:r w:rsidR="00065A34">
        <w:t xml:space="preserve">Xiaomi think that 4 configurations is ok, but 2 copies is enough. Can we really agree to this? Lenovo think the main question is the diversity gain we get. </w:t>
      </w:r>
    </w:p>
    <w:p w14:paraId="7CB20D4B" w14:textId="77777777" w:rsidR="008C7FE1" w:rsidRDefault="008C7FE1" w:rsidP="00060738">
      <w:pPr>
        <w:pStyle w:val="Doc-text2"/>
      </w:pPr>
      <w:r>
        <w:t xml:space="preserve">- </w:t>
      </w:r>
      <w:r>
        <w:tab/>
        <w:t xml:space="preserve">AT&amp;T think we can assume this as a baseline, although many cases will not need 4 copies. </w:t>
      </w:r>
    </w:p>
    <w:p w14:paraId="55B4E98F" w14:textId="77777777" w:rsidR="00060738" w:rsidRDefault="003C75EB" w:rsidP="00060738">
      <w:pPr>
        <w:pStyle w:val="Doc-text2"/>
      </w:pPr>
      <w:r>
        <w:t>P4</w:t>
      </w:r>
    </w:p>
    <w:p w14:paraId="187101C5" w14:textId="77777777" w:rsidR="003C75EB" w:rsidRDefault="003C75EB" w:rsidP="00060738">
      <w:pPr>
        <w:pStyle w:val="Doc-text2"/>
      </w:pPr>
      <w:r>
        <w:t xml:space="preserve">- </w:t>
      </w:r>
      <w:r>
        <w:tab/>
        <w:t>Ericsson clarifies that dynamic control means “with MAC CE” or similar. Nokia think there could also be preconfigured criteria for switching. Nokia think we also need more dynamic switching of carrier / cells. Ericsson point out that duplication control is separate from acti</w:t>
      </w:r>
      <w:r w:rsidR="00625401">
        <w:t>vation etc of Cells/carriers.</w:t>
      </w:r>
    </w:p>
    <w:p w14:paraId="425DAED8" w14:textId="77777777" w:rsidR="00625401" w:rsidRDefault="003C75EB" w:rsidP="00060738">
      <w:pPr>
        <w:pStyle w:val="Doc-text2"/>
      </w:pPr>
      <w:r>
        <w:t xml:space="preserve">- </w:t>
      </w:r>
      <w:r>
        <w:tab/>
      </w:r>
      <w:r w:rsidR="00625401">
        <w:t xml:space="preserve">MTK wonders if this precludes UE based selection of legs. Ericsson think not. LG think UE based selection is not needed. </w:t>
      </w:r>
    </w:p>
    <w:p w14:paraId="1F096ADD" w14:textId="77777777" w:rsidR="003C75EB" w:rsidRDefault="00625401" w:rsidP="00060738">
      <w:pPr>
        <w:pStyle w:val="Doc-text2"/>
      </w:pPr>
      <w:r>
        <w:t xml:space="preserve">- </w:t>
      </w:r>
      <w:r>
        <w:tab/>
        <w:t xml:space="preserve">LG wonders what would be the benefit of UE based selection. </w:t>
      </w:r>
    </w:p>
    <w:p w14:paraId="47556452" w14:textId="77777777" w:rsidR="00EC480C" w:rsidRDefault="00EC480C" w:rsidP="00060738">
      <w:pPr>
        <w:pStyle w:val="Doc-text2"/>
      </w:pPr>
      <w:r>
        <w:t xml:space="preserve">- </w:t>
      </w:r>
      <w:r>
        <w:tab/>
        <w:t xml:space="preserve">Lenovo understands that Nokia want flexible LCH restrictions. Huawei think there could be benefits in terms of using lower number of LCH-id. </w:t>
      </w:r>
    </w:p>
    <w:p w14:paraId="31F674EF" w14:textId="77777777" w:rsidR="003C75EB" w:rsidRDefault="00CA365F" w:rsidP="00060738">
      <w:pPr>
        <w:pStyle w:val="Doc-text2"/>
      </w:pPr>
      <w:r>
        <w:t>P5</w:t>
      </w:r>
    </w:p>
    <w:p w14:paraId="56F0B1D1" w14:textId="77777777" w:rsidR="00CA365F" w:rsidRDefault="00CA365F" w:rsidP="00060738">
      <w:pPr>
        <w:pStyle w:val="Doc-text2"/>
        <w:rPr>
          <w:noProof/>
          <w:lang w:val="en-US"/>
        </w:rPr>
      </w:pPr>
      <w:r>
        <w:t xml:space="preserve">- </w:t>
      </w:r>
      <w:r>
        <w:tab/>
      </w:r>
      <w:r w:rsidR="00A73558">
        <w:t>Ericsson explains that</w:t>
      </w:r>
      <w:r>
        <w:t xml:space="preserve"> the </w:t>
      </w:r>
      <w:r w:rsidRPr="00CA365F">
        <w:rPr>
          <w:noProof/>
          <w:lang w:val="en-US"/>
        </w:rPr>
        <w:t>DC+CA(NR Only)</w:t>
      </w:r>
      <w:r>
        <w:rPr>
          <w:noProof/>
          <w:lang w:val="en-US"/>
        </w:rPr>
        <w:t xml:space="preserve"> option support up to 4 copies</w:t>
      </w:r>
      <w:r w:rsidR="002E02DD">
        <w:rPr>
          <w:noProof/>
          <w:lang w:val="en-US"/>
        </w:rPr>
        <w:t>. CATT agrees that we shall restrict this</w:t>
      </w:r>
      <w:r w:rsidR="00A73558">
        <w:rPr>
          <w:noProof/>
          <w:lang w:val="en-US"/>
        </w:rPr>
        <w:t xml:space="preserve"> for the other cases</w:t>
      </w:r>
      <w:r w:rsidR="002E02DD">
        <w:rPr>
          <w:noProof/>
          <w:lang w:val="en-US"/>
        </w:rPr>
        <w:t xml:space="preserve">. Huawei agrees. </w:t>
      </w:r>
      <w:r w:rsidR="00A73558">
        <w:rPr>
          <w:noProof/>
          <w:lang w:val="en-US"/>
        </w:rPr>
        <w:t xml:space="preserve">Huawei would like to restrict CA to 2 copies. </w:t>
      </w:r>
    </w:p>
    <w:p w14:paraId="6AE27338" w14:textId="77777777" w:rsidR="00A73558" w:rsidRDefault="00A73558" w:rsidP="00A73558">
      <w:pPr>
        <w:pStyle w:val="Doc-text2"/>
        <w:rPr>
          <w:noProof/>
          <w:lang w:val="en-US"/>
        </w:rPr>
      </w:pPr>
      <w:r>
        <w:rPr>
          <w:noProof/>
          <w:lang w:val="en-US"/>
        </w:rPr>
        <w:t xml:space="preserve">- </w:t>
      </w:r>
      <w:r>
        <w:rPr>
          <w:noProof/>
          <w:lang w:val="en-US"/>
        </w:rPr>
        <w:tab/>
        <w:t xml:space="preserve">Oppo think we shouldn’t restrict this now. MTK agrees we shold keep this open. Samsung as well </w:t>
      </w:r>
    </w:p>
    <w:p w14:paraId="0C6B1273" w14:textId="77777777" w:rsidR="0020574C" w:rsidRDefault="0020574C" w:rsidP="00A73558">
      <w:pPr>
        <w:pStyle w:val="Doc-text2"/>
        <w:rPr>
          <w:noProof/>
          <w:lang w:val="en-US"/>
        </w:rPr>
      </w:pPr>
      <w:r>
        <w:rPr>
          <w:noProof/>
          <w:lang w:val="en-US"/>
        </w:rPr>
        <w:t>P6</w:t>
      </w:r>
    </w:p>
    <w:p w14:paraId="02AF76DC" w14:textId="77777777" w:rsidR="009D488B" w:rsidRDefault="009D488B" w:rsidP="00A73558">
      <w:pPr>
        <w:pStyle w:val="Doc-text2"/>
        <w:rPr>
          <w:noProof/>
          <w:lang w:val="en-US"/>
        </w:rPr>
      </w:pPr>
      <w:r>
        <w:rPr>
          <w:noProof/>
          <w:lang w:val="en-US"/>
        </w:rPr>
        <w:t xml:space="preserve">- </w:t>
      </w:r>
      <w:r>
        <w:rPr>
          <w:noProof/>
          <w:lang w:val="en-US"/>
        </w:rPr>
        <w:tab/>
        <w:t xml:space="preserve">Fujitsu think that RLC mode is also unclear after the email discussion. LG think that it could make sense to have combinations of RLC modes. Ericsson thikn we don’t need to specify anyting for that. Huawei think we should just agree to support only one mode. </w:t>
      </w:r>
    </w:p>
    <w:p w14:paraId="206F886D" w14:textId="77777777" w:rsidR="00FB7FBC" w:rsidRDefault="00FB7FBC" w:rsidP="00A73558">
      <w:pPr>
        <w:pStyle w:val="Doc-text2"/>
        <w:rPr>
          <w:noProof/>
          <w:lang w:val="en-US"/>
        </w:rPr>
      </w:pPr>
      <w:r>
        <w:rPr>
          <w:noProof/>
          <w:lang w:val="en-US"/>
        </w:rPr>
        <w:t xml:space="preserve">- </w:t>
      </w:r>
      <w:r>
        <w:rPr>
          <w:noProof/>
          <w:lang w:val="en-US"/>
        </w:rPr>
        <w:tab/>
        <w:t xml:space="preserve">Ericsson anyway think that we should not optimize for this case. </w:t>
      </w:r>
    </w:p>
    <w:p w14:paraId="71D18168" w14:textId="77777777" w:rsidR="00FB7FBC" w:rsidRPr="00A73558" w:rsidRDefault="00FB7FBC" w:rsidP="00A73558">
      <w:pPr>
        <w:pStyle w:val="Doc-text2"/>
        <w:rPr>
          <w:noProof/>
          <w:lang w:val="en-US"/>
        </w:rPr>
      </w:pPr>
      <w:r>
        <w:rPr>
          <w:noProof/>
          <w:lang w:val="en-US"/>
        </w:rPr>
        <w:t xml:space="preserve">- </w:t>
      </w:r>
      <w:r>
        <w:rPr>
          <w:noProof/>
          <w:lang w:val="en-US"/>
        </w:rPr>
        <w:tab/>
        <w:t xml:space="preserve">QC thikn that RLC UM only would be used for low latency IIOT cases. </w:t>
      </w:r>
    </w:p>
    <w:p w14:paraId="0D5E7263" w14:textId="77777777" w:rsidR="003C75EB" w:rsidRDefault="003C75EB" w:rsidP="00060738">
      <w:pPr>
        <w:pStyle w:val="Doc-text2"/>
      </w:pPr>
    </w:p>
    <w:p w14:paraId="7B570053" w14:textId="77777777" w:rsidR="00060738" w:rsidRDefault="00060738" w:rsidP="00060738">
      <w:pPr>
        <w:pStyle w:val="Agreement"/>
      </w:pPr>
      <w:r w:rsidRPr="00060738">
        <w:t>PDCP duplication support a configuration delivering up to 4 copies</w:t>
      </w:r>
      <w:r w:rsidR="008C7FE1">
        <w:t>.</w:t>
      </w:r>
    </w:p>
    <w:p w14:paraId="53B4717A" w14:textId="77777777" w:rsidR="00EC480C" w:rsidRDefault="00060738" w:rsidP="00CA365F">
      <w:pPr>
        <w:pStyle w:val="Agreement"/>
      </w:pPr>
      <w:r w:rsidRPr="00060738">
        <w:t xml:space="preserve">Up to 4 RLC entities/legs </w:t>
      </w:r>
      <w:r w:rsidR="0032623A">
        <w:t xml:space="preserve">per bearer </w:t>
      </w:r>
      <w:r w:rsidRPr="00060738">
        <w:t>are possible to configure</w:t>
      </w:r>
      <w:r>
        <w:t xml:space="preserve"> by RRC</w:t>
      </w:r>
      <w:r w:rsidRPr="00060738">
        <w:t xml:space="preserve"> for PDCP duplication</w:t>
      </w:r>
    </w:p>
    <w:p w14:paraId="4C7242F1" w14:textId="77777777" w:rsidR="00CA365F" w:rsidRPr="009D488B" w:rsidRDefault="00060738" w:rsidP="009D488B">
      <w:pPr>
        <w:pStyle w:val="Agreement"/>
      </w:pPr>
      <w:r w:rsidRPr="00EC480C">
        <w:t>The NW can dynamically control</w:t>
      </w:r>
      <w:r w:rsidR="00CA365F">
        <w:t xml:space="preserve"> (MAC CE or similar)</w:t>
      </w:r>
      <w:r w:rsidRPr="00EC480C">
        <w:t xml:space="preserve"> how a set or subset of configured </w:t>
      </w:r>
      <w:r w:rsidR="00CA365F">
        <w:t xml:space="preserve">RLC entities or </w:t>
      </w:r>
      <w:r w:rsidRPr="00EC480C">
        <w:t>legs are used by the UE for PDCP duplication</w:t>
      </w:r>
      <w:r w:rsidR="0032623A">
        <w:t>. This does not preclude other</w:t>
      </w:r>
      <w:r w:rsidR="008D6795">
        <w:t xml:space="preserve"> </w:t>
      </w:r>
      <w:r w:rsidR="0032623A">
        <w:t xml:space="preserve">methods of </w:t>
      </w:r>
      <w:r w:rsidR="008D6795">
        <w:t xml:space="preserve">leg selection. </w:t>
      </w:r>
    </w:p>
    <w:p w14:paraId="567EE76C" w14:textId="77777777" w:rsidR="00060738" w:rsidRPr="009B603F" w:rsidRDefault="00CA365F" w:rsidP="009B603F">
      <w:pPr>
        <w:pStyle w:val="Agreement"/>
        <w:rPr>
          <w:noProof/>
          <w:lang w:val="en-US"/>
        </w:rPr>
      </w:pPr>
      <w:r w:rsidRPr="00CA365F">
        <w:rPr>
          <w:noProof/>
          <w:lang w:val="en-US"/>
        </w:rPr>
        <w:t>The architectural combinations supported for</w:t>
      </w:r>
      <w:r w:rsidR="009B603F">
        <w:rPr>
          <w:noProof/>
          <w:lang w:val="en-US"/>
        </w:rPr>
        <w:t xml:space="preserve"> the work on</w:t>
      </w:r>
      <w:r w:rsidRPr="00CA365F">
        <w:rPr>
          <w:noProof/>
          <w:lang w:val="en-US"/>
        </w:rPr>
        <w:t xml:space="preserve"> </w:t>
      </w:r>
      <w:r w:rsidRPr="009B603F">
        <w:rPr>
          <w:i/>
          <w:noProof/>
          <w:lang w:val="en-US"/>
        </w:rPr>
        <w:t>PDCP duplication enhancements</w:t>
      </w:r>
      <w:r w:rsidRPr="00CA365F">
        <w:rPr>
          <w:noProof/>
          <w:lang w:val="en-US"/>
        </w:rPr>
        <w:t xml:space="preserve"> are CA, DC(NR only) and DC+CA(NR Only)</w:t>
      </w:r>
    </w:p>
    <w:p w14:paraId="5D810C33" w14:textId="77777777" w:rsidR="00FB7FBC" w:rsidRDefault="009B603F" w:rsidP="009B603F">
      <w:pPr>
        <w:pStyle w:val="Agreement"/>
        <w:rPr>
          <w:lang w:val="en-US"/>
        </w:rPr>
      </w:pPr>
      <w:r>
        <w:rPr>
          <w:lang w:val="en-US"/>
        </w:rPr>
        <w:t xml:space="preserve">R2 assumes that </w:t>
      </w:r>
      <w:r w:rsidR="00060738" w:rsidRPr="00FB7FBC">
        <w:rPr>
          <w:lang w:val="en-US"/>
        </w:rPr>
        <w:t>For PDCP dupli</w:t>
      </w:r>
      <w:r w:rsidR="008D6795">
        <w:rPr>
          <w:lang w:val="en-US"/>
        </w:rPr>
        <w:t xml:space="preserve">cation, all RLC entities for a </w:t>
      </w:r>
      <w:r w:rsidR="00060738" w:rsidRPr="00FB7FBC">
        <w:rPr>
          <w:lang w:val="en-US"/>
        </w:rPr>
        <w:t>RB are configured using the same RLC mode.</w:t>
      </w:r>
    </w:p>
    <w:p w14:paraId="3ABDE4EF" w14:textId="77777777" w:rsidR="002B7ABF" w:rsidRPr="002B7ABF" w:rsidRDefault="002B7ABF" w:rsidP="002B7ABF">
      <w:pPr>
        <w:pStyle w:val="Doc-text2"/>
        <w:rPr>
          <w:lang w:val="en-US"/>
        </w:rPr>
      </w:pPr>
    </w:p>
    <w:p w14:paraId="22046796" w14:textId="77777777" w:rsidR="00061883" w:rsidRPr="00061883" w:rsidRDefault="00061883" w:rsidP="0084218C">
      <w:pPr>
        <w:pStyle w:val="Doc-text2"/>
        <w:rPr>
          <w:lang w:val="en-US"/>
        </w:rPr>
      </w:pPr>
      <w:r>
        <w:rPr>
          <w:lang w:val="en-US"/>
        </w:rPr>
        <w:t xml:space="preserve">Comeback (111) TP updated, revision in R2-1902362 (Ericsson), to align with agreements. </w:t>
      </w:r>
    </w:p>
    <w:p w14:paraId="1E06B944" w14:textId="60F0403D" w:rsidR="009E4A02" w:rsidRDefault="009E4A02" w:rsidP="009E4A02">
      <w:pPr>
        <w:pStyle w:val="Doc-title"/>
      </w:pPr>
      <w:r w:rsidRPr="000F3855">
        <w:t>R2-1902362</w:t>
      </w:r>
      <w:r>
        <w:tab/>
        <w:t>104_40NR_IIOT_ PDCPduplication_report of email discussion</w:t>
      </w:r>
      <w:r>
        <w:tab/>
        <w:t>Ericsson</w:t>
      </w:r>
      <w:r>
        <w:tab/>
        <w:t>report</w:t>
      </w:r>
      <w:r>
        <w:tab/>
        <w:t>Rel-16</w:t>
      </w:r>
      <w:r>
        <w:tab/>
        <w:t>FS_NR_IIOT</w:t>
      </w:r>
    </w:p>
    <w:p w14:paraId="02FE1C08" w14:textId="77777777" w:rsidR="00FB7FBC" w:rsidRPr="00060738" w:rsidRDefault="00513597" w:rsidP="00513597">
      <w:pPr>
        <w:pStyle w:val="Agreement"/>
        <w:rPr>
          <w:lang w:val="en-US"/>
        </w:rPr>
      </w:pPr>
      <w:r>
        <w:rPr>
          <w:lang w:val="en-US"/>
        </w:rPr>
        <w:t>TP is agreed</w:t>
      </w:r>
    </w:p>
    <w:p w14:paraId="69860677" w14:textId="77777777" w:rsidR="000C77B7" w:rsidRPr="000C77B7" w:rsidRDefault="000C77B7" w:rsidP="000C77B7">
      <w:pPr>
        <w:pStyle w:val="BoldComments"/>
        <w:rPr>
          <w:lang w:val="en-US"/>
        </w:rPr>
      </w:pPr>
      <w:r>
        <w:rPr>
          <w:lang w:val="en-US"/>
        </w:rPr>
        <w:t xml:space="preserve">General </w:t>
      </w:r>
    </w:p>
    <w:p w14:paraId="55B2FFD6" w14:textId="7369631B" w:rsidR="00C15E50" w:rsidRDefault="00C15E50" w:rsidP="00C15E50">
      <w:pPr>
        <w:pStyle w:val="Doc-title"/>
      </w:pPr>
      <w:r w:rsidRPr="000F3855">
        <w:t>R2-1900157</w:t>
      </w:r>
      <w:r>
        <w:tab/>
        <w:t>PDCP duplication in IIoT</w:t>
      </w:r>
      <w:r>
        <w:tab/>
        <w:t>CATT</w:t>
      </w:r>
      <w:r>
        <w:tab/>
        <w:t>discussion</w:t>
      </w:r>
      <w:r>
        <w:tab/>
        <w:t>Rel-16</w:t>
      </w:r>
      <w:r>
        <w:tab/>
        <w:t>FS_NR_IIOT</w:t>
      </w:r>
    </w:p>
    <w:p w14:paraId="4F0DA835" w14:textId="405821C9" w:rsidR="00C15E50" w:rsidRPr="00654783" w:rsidRDefault="00C15E50" w:rsidP="00C15E50">
      <w:pPr>
        <w:pStyle w:val="Doc-title"/>
      </w:pPr>
      <w:r w:rsidRPr="000F3855">
        <w:t>R2-1900578</w:t>
      </w:r>
      <w:r>
        <w:tab/>
      </w:r>
      <w:r w:rsidRPr="00654783">
        <w:t>Consideration on the enhancement of PDCP Duplication</w:t>
      </w:r>
      <w:r w:rsidRPr="00654783">
        <w:tab/>
        <w:t>ZTE Corporation, Sanechips</w:t>
      </w:r>
      <w:r w:rsidRPr="00654783">
        <w:tab/>
        <w:t>discussion</w:t>
      </w:r>
      <w:r w:rsidRPr="00654783">
        <w:tab/>
        <w:t>FS_NR_IIOT</w:t>
      </w:r>
    </w:p>
    <w:p w14:paraId="59FACF92" w14:textId="0FCCA33A" w:rsidR="00C15E50" w:rsidRPr="00654783" w:rsidRDefault="00C15E50" w:rsidP="00C15E50">
      <w:pPr>
        <w:pStyle w:val="Doc-title"/>
      </w:pPr>
      <w:r w:rsidRPr="000F3855">
        <w:lastRenderedPageBreak/>
        <w:t>R2-1900845</w:t>
      </w:r>
      <w:r w:rsidRPr="00654783">
        <w:tab/>
        <w:t>Discussion on duplication configuration</w:t>
      </w:r>
      <w:r w:rsidRPr="00654783">
        <w:tab/>
        <w:t>vivo</w:t>
      </w:r>
      <w:r w:rsidRPr="00654783">
        <w:tab/>
        <w:t>discussion</w:t>
      </w:r>
    </w:p>
    <w:p w14:paraId="05F9F779" w14:textId="36FBC475" w:rsidR="00C15E50" w:rsidRPr="00654783" w:rsidRDefault="00C15E50" w:rsidP="00C15E50">
      <w:pPr>
        <w:pStyle w:val="Doc-title"/>
      </w:pPr>
      <w:r w:rsidRPr="000F3855">
        <w:t>R2-1901097</w:t>
      </w:r>
      <w:r w:rsidRPr="00654783">
        <w:tab/>
        <w:t>Duplication and multi-link operation</w:t>
      </w:r>
      <w:r w:rsidRPr="00654783">
        <w:tab/>
        <w:t>MediaTek Inc.</w:t>
      </w:r>
      <w:r w:rsidRPr="00654783">
        <w:tab/>
        <w:t>discussion</w:t>
      </w:r>
      <w:r w:rsidRPr="00654783">
        <w:tab/>
        <w:t>Rel-16</w:t>
      </w:r>
      <w:r w:rsidRPr="00654783">
        <w:tab/>
        <w:t>FS_NR_IIOT</w:t>
      </w:r>
    </w:p>
    <w:p w14:paraId="619791DB" w14:textId="3B9E0758" w:rsidR="00C15E50" w:rsidRDefault="00C15E50" w:rsidP="00C15E50">
      <w:pPr>
        <w:pStyle w:val="Doc-title"/>
      </w:pPr>
      <w:r w:rsidRPr="000F3855">
        <w:t>R2-1901209</w:t>
      </w:r>
      <w:r w:rsidRPr="00654783">
        <w:tab/>
        <w:t>Cell restriction for CA duplication</w:t>
      </w:r>
      <w:r>
        <w:tab/>
        <w:t>Lenovo, Motorola Mobility</w:t>
      </w:r>
      <w:r>
        <w:tab/>
        <w:t>discussion</w:t>
      </w:r>
      <w:r>
        <w:tab/>
        <w:t>Rel-16</w:t>
      </w:r>
      <w:r>
        <w:tab/>
        <w:t>FS_NR_IIOT</w:t>
      </w:r>
    </w:p>
    <w:p w14:paraId="0EC3618B" w14:textId="04079CF2" w:rsidR="00C15E50" w:rsidRDefault="00C15E50" w:rsidP="00C15E50">
      <w:pPr>
        <w:pStyle w:val="Doc-title"/>
      </w:pPr>
      <w:r w:rsidRPr="000F3855">
        <w:t>R2-1901352</w:t>
      </w:r>
      <w:r>
        <w:tab/>
        <w:t>RLC Entity Configuration and Activation for PDCP Duplication Enhancement</w:t>
      </w:r>
      <w:r>
        <w:tab/>
        <w:t>Nokia, Nokia Shanghai Bell</w:t>
      </w:r>
      <w:r>
        <w:tab/>
        <w:t>pCR</w:t>
      </w:r>
      <w:r>
        <w:tab/>
        <w:t>Rel-16</w:t>
      </w:r>
      <w:r>
        <w:tab/>
        <w:t>38.825</w:t>
      </w:r>
      <w:r>
        <w:tab/>
        <w:t>0.1.0</w:t>
      </w:r>
      <w:r>
        <w:tab/>
        <w:t>FS_NR_IIOT</w:t>
      </w:r>
    </w:p>
    <w:p w14:paraId="7881C2F2" w14:textId="6B05D866" w:rsidR="00C15E50" w:rsidRDefault="00C15E50" w:rsidP="00C15E50">
      <w:pPr>
        <w:pStyle w:val="Doc-title"/>
      </w:pPr>
      <w:r w:rsidRPr="000F3855">
        <w:t>R2-1901443</w:t>
      </w:r>
      <w:r>
        <w:tab/>
        <w:t>PDCP Duplication leftover enhancements</w:t>
      </w:r>
      <w:r>
        <w:tab/>
        <w:t>Huawei, HiSilicon</w:t>
      </w:r>
      <w:r>
        <w:tab/>
        <w:t>discussion</w:t>
      </w:r>
      <w:r>
        <w:tab/>
        <w:t>Rel-16</w:t>
      </w:r>
      <w:r>
        <w:tab/>
        <w:t>FS_NR_IIOT</w:t>
      </w:r>
    </w:p>
    <w:p w14:paraId="2520B99F" w14:textId="22178E37" w:rsidR="00C15E50" w:rsidRDefault="00C15E50" w:rsidP="00C15E50">
      <w:pPr>
        <w:pStyle w:val="Doc-title"/>
      </w:pPr>
      <w:r w:rsidRPr="000F3855">
        <w:t>R2-1901804</w:t>
      </w:r>
      <w:r>
        <w:tab/>
        <w:t>Discussion on PDCP Duplication Enhancements</w:t>
      </w:r>
      <w:r>
        <w:tab/>
        <w:t>III</w:t>
      </w:r>
      <w:r>
        <w:tab/>
        <w:t>discussion</w:t>
      </w:r>
      <w:r>
        <w:tab/>
        <w:t>Rel-16</w:t>
      </w:r>
      <w:r>
        <w:tab/>
        <w:t>FS_NR_IIOT</w:t>
      </w:r>
    </w:p>
    <w:p w14:paraId="737DDE67" w14:textId="2329D563" w:rsidR="00C15E50" w:rsidRDefault="00C15E50" w:rsidP="00C15E50">
      <w:pPr>
        <w:pStyle w:val="Doc-title"/>
        <w:rPr>
          <w:rStyle w:val="Hyperlink"/>
        </w:rPr>
      </w:pPr>
      <w:r w:rsidRPr="000F3855">
        <w:t>R2-1901897</w:t>
      </w:r>
      <w:r>
        <w:tab/>
        <w:t>TM DRB for IIOT</w:t>
      </w:r>
      <w:r>
        <w:tab/>
        <w:t>LG Electronics Inc.</w:t>
      </w:r>
      <w:r>
        <w:tab/>
        <w:t>discussion</w:t>
      </w:r>
      <w:r>
        <w:tab/>
        <w:t>Rel-16</w:t>
      </w:r>
      <w:r>
        <w:tab/>
        <w:t>FS_NR_IIOT</w:t>
      </w:r>
      <w:r>
        <w:tab/>
      </w:r>
      <w:r w:rsidRPr="000F3855">
        <w:t>R2-1818108</w:t>
      </w:r>
    </w:p>
    <w:p w14:paraId="3ECA06DC" w14:textId="23009FFF" w:rsidR="001B5C75" w:rsidRPr="001B5C75" w:rsidRDefault="001B5C75" w:rsidP="001B5C75">
      <w:pPr>
        <w:pStyle w:val="Doc-title"/>
      </w:pPr>
      <w:r w:rsidRPr="000F3855">
        <w:t>R2-1902181</w:t>
      </w:r>
      <w:r>
        <w:tab/>
        <w:t>Analysis of Duplication with More Than 2 Legs</w:t>
      </w:r>
      <w:r>
        <w:tab/>
        <w:t>Samsung</w:t>
      </w:r>
      <w:r>
        <w:tab/>
        <w:t>discussion</w:t>
      </w:r>
      <w:r>
        <w:tab/>
        <w:t>Rel-16</w:t>
      </w:r>
      <w:r>
        <w:tab/>
        <w:t>FS_NR_IIOT</w:t>
      </w:r>
      <w:r>
        <w:tab/>
      </w:r>
      <w:r w:rsidRPr="000F3855">
        <w:t>R2-1818466</w:t>
      </w:r>
    </w:p>
    <w:p w14:paraId="6776000F" w14:textId="77777777" w:rsidR="00857EEC" w:rsidRPr="000F6479" w:rsidRDefault="00857EEC" w:rsidP="00857EEC">
      <w:pPr>
        <w:pStyle w:val="BoldComments"/>
        <w:rPr>
          <w:lang w:val="en-US"/>
        </w:rPr>
      </w:pPr>
      <w:r>
        <w:t>Leg Selection</w:t>
      </w:r>
      <w:r w:rsidR="000F6479">
        <w:rPr>
          <w:lang w:val="en-US"/>
        </w:rPr>
        <w:t xml:space="preserve"> </w:t>
      </w:r>
    </w:p>
    <w:p w14:paraId="34ED2CFF" w14:textId="1DFDD9C5" w:rsidR="00857EEC" w:rsidRDefault="00857EEC" w:rsidP="00857EEC">
      <w:pPr>
        <w:pStyle w:val="Doc-title"/>
      </w:pPr>
      <w:r w:rsidRPr="000F3855">
        <w:t>R2-1901353</w:t>
      </w:r>
      <w:r>
        <w:tab/>
        <w:t>Enhancements for Uplink PDCP Duplication</w:t>
      </w:r>
      <w:r>
        <w:tab/>
        <w:t>Nokia, Nokia Shanghai Bell</w:t>
      </w:r>
      <w:r>
        <w:tab/>
        <w:t>discussion</w:t>
      </w:r>
      <w:r>
        <w:tab/>
        <w:t>Rel-16</w:t>
      </w:r>
      <w:r>
        <w:tab/>
        <w:t>FS_NR_IIOT</w:t>
      </w:r>
    </w:p>
    <w:p w14:paraId="09E3FB8C" w14:textId="1B3723F9" w:rsidR="001470B9" w:rsidRDefault="001470B9" w:rsidP="001470B9">
      <w:pPr>
        <w:pStyle w:val="Doc-title"/>
      </w:pPr>
      <w:r w:rsidRPr="000F3855">
        <w:t>R2-1901442</w:t>
      </w:r>
      <w:r>
        <w:tab/>
        <w:t>Enhancements to PDCP duplication to enable dynamic carrier selection</w:t>
      </w:r>
      <w:r>
        <w:tab/>
        <w:t>Huawei, HiSilicon</w:t>
      </w:r>
      <w:r>
        <w:tab/>
        <w:t>discussion</w:t>
      </w:r>
      <w:r>
        <w:tab/>
        <w:t>Rel-16</w:t>
      </w:r>
      <w:r>
        <w:tab/>
        <w:t>FS_NR_IIOT</w:t>
      </w:r>
    </w:p>
    <w:p w14:paraId="0A35D339" w14:textId="188A9906" w:rsidR="000F6479" w:rsidRDefault="000F6479" w:rsidP="000F6479">
      <w:pPr>
        <w:pStyle w:val="Doc-title"/>
      </w:pPr>
      <w:r w:rsidRPr="000F3855">
        <w:t>R2-1901303</w:t>
      </w:r>
      <w:r>
        <w:tab/>
        <w:t>Leg selection for UL transmission when multiple legs are configured</w:t>
      </w:r>
      <w:r>
        <w:tab/>
        <w:t>Ericsson</w:t>
      </w:r>
      <w:r>
        <w:tab/>
        <w:t>discussion</w:t>
      </w:r>
      <w:r>
        <w:tab/>
        <w:t>Rel-16</w:t>
      </w:r>
      <w:r>
        <w:tab/>
        <w:t>FS_NR_IIOT</w:t>
      </w:r>
    </w:p>
    <w:p w14:paraId="4DF4EF5F" w14:textId="36E0A32C" w:rsidR="000F6479" w:rsidRDefault="000F6479" w:rsidP="000F6479">
      <w:pPr>
        <w:pStyle w:val="Doc-title"/>
      </w:pPr>
      <w:r w:rsidRPr="000F3855">
        <w:t>R2-1900552</w:t>
      </w:r>
      <w:r>
        <w:tab/>
        <w:t>Discussion on data duplication</w:t>
      </w:r>
      <w:r>
        <w:tab/>
        <w:t>OPPO</w:t>
      </w:r>
      <w:r>
        <w:tab/>
        <w:t>discussion</w:t>
      </w:r>
      <w:r>
        <w:tab/>
        <w:t>Rel-16</w:t>
      </w:r>
    </w:p>
    <w:p w14:paraId="488FFC28" w14:textId="5ED6628A" w:rsidR="001B5C75" w:rsidRDefault="001B5C75" w:rsidP="001B5C75">
      <w:pPr>
        <w:pStyle w:val="Doc-title"/>
      </w:pPr>
      <w:r w:rsidRPr="000F3855">
        <w:t>R2-1902174</w:t>
      </w:r>
      <w:r>
        <w:tab/>
        <w:t>Dynamic control of PDCP duplication leg</w:t>
      </w:r>
      <w:r>
        <w:tab/>
        <w:t>LG Electronics Inc.</w:t>
      </w:r>
      <w:r>
        <w:tab/>
        <w:t>discussion</w:t>
      </w:r>
      <w:r>
        <w:tab/>
        <w:t>Rel-16</w:t>
      </w:r>
      <w:r>
        <w:tab/>
        <w:t>FS_NR_IIOT</w:t>
      </w:r>
    </w:p>
    <w:p w14:paraId="56C972E8" w14:textId="4DD19FB4" w:rsidR="000F6479" w:rsidRDefault="000F6479" w:rsidP="000F6479">
      <w:pPr>
        <w:pStyle w:val="Doc-title"/>
      </w:pPr>
      <w:r w:rsidRPr="000F3855">
        <w:t>R2-1900928</w:t>
      </w:r>
      <w:r>
        <w:tab/>
        <w:t>Enhancements for PDCP duplication</w:t>
      </w:r>
      <w:r>
        <w:tab/>
        <w:t>Spreadtrum Communications</w:t>
      </w:r>
      <w:r>
        <w:tab/>
        <w:t>discussion</w:t>
      </w:r>
      <w:r>
        <w:tab/>
        <w:t>Rel-16</w:t>
      </w:r>
    </w:p>
    <w:p w14:paraId="094A0919" w14:textId="77777777" w:rsidR="00A41AF0" w:rsidRPr="00654783" w:rsidRDefault="00A41AF0" w:rsidP="00A41AF0">
      <w:pPr>
        <w:pStyle w:val="BoldComments"/>
      </w:pPr>
      <w:r>
        <w:t xml:space="preserve">Resource </w:t>
      </w:r>
      <w:r w:rsidRPr="00654783">
        <w:t>Efficiency</w:t>
      </w:r>
    </w:p>
    <w:p w14:paraId="784BBD40" w14:textId="5E2E8EBC" w:rsidR="00BB514B" w:rsidRPr="00654783" w:rsidRDefault="00BB514B" w:rsidP="00BB514B">
      <w:pPr>
        <w:pStyle w:val="Doc-title"/>
      </w:pPr>
      <w:r w:rsidRPr="000F3855">
        <w:t>R2-1902183</w:t>
      </w:r>
      <w:r w:rsidRPr="00654783">
        <w:tab/>
        <w:t>Resource efficient PDCP duplication operation</w:t>
      </w:r>
      <w:r w:rsidRPr="00654783">
        <w:tab/>
        <w:t>Samsung</w:t>
      </w:r>
      <w:r w:rsidRPr="00654783">
        <w:tab/>
        <w:t>discussion</w:t>
      </w:r>
      <w:r w:rsidRPr="00654783">
        <w:tab/>
        <w:t>Rel-16</w:t>
      </w:r>
      <w:r w:rsidRPr="00654783">
        <w:tab/>
        <w:t>FS_NR_IIOT</w:t>
      </w:r>
    </w:p>
    <w:p w14:paraId="0CA830CC" w14:textId="5523A6A9" w:rsidR="00BB514B" w:rsidRDefault="00BB514B" w:rsidP="00BB514B">
      <w:pPr>
        <w:pStyle w:val="Doc-title"/>
      </w:pPr>
      <w:r w:rsidRPr="000F3855">
        <w:t>R2-1901095</w:t>
      </w:r>
      <w:r w:rsidRPr="00654783">
        <w:tab/>
        <w:t>Duplicate discard</w:t>
      </w:r>
      <w:r>
        <w:t xml:space="preserve"> in UM operation</w:t>
      </w:r>
      <w:r>
        <w:tab/>
        <w:t>MediaTek Inc.</w:t>
      </w:r>
      <w:r>
        <w:tab/>
        <w:t>discussion</w:t>
      </w:r>
      <w:r>
        <w:tab/>
        <w:t>Rel-16</w:t>
      </w:r>
      <w:r>
        <w:tab/>
        <w:t>FS_NR_IIOT</w:t>
      </w:r>
    </w:p>
    <w:p w14:paraId="2B64AEFE" w14:textId="26D7425A" w:rsidR="001470B9" w:rsidRDefault="001470B9" w:rsidP="001470B9">
      <w:pPr>
        <w:pStyle w:val="Doc-title"/>
      </w:pPr>
      <w:r w:rsidRPr="000F3855">
        <w:t>R2-1901877</w:t>
      </w:r>
      <w:r>
        <w:tab/>
        <w:t>PDCP duplication enhancement</w:t>
      </w:r>
      <w:r>
        <w:tab/>
        <w:t>Apple Portugal</w:t>
      </w:r>
      <w:r>
        <w:tab/>
        <w:t>discussion</w:t>
      </w:r>
      <w:r>
        <w:tab/>
        <w:t>Rel-16</w:t>
      </w:r>
      <w:r>
        <w:tab/>
        <w:t>FS_NR_IIOT</w:t>
      </w:r>
    </w:p>
    <w:p w14:paraId="509A188B" w14:textId="00AA1DB1" w:rsidR="00D71846" w:rsidRDefault="00D71846" w:rsidP="00D71846">
      <w:pPr>
        <w:pStyle w:val="Doc-title"/>
      </w:pPr>
      <w:r w:rsidRPr="000F3855">
        <w:t>R2-1901808</w:t>
      </w:r>
      <w:r>
        <w:tab/>
        <w:t>PDCP Duplication Enhancements for URLLC traffic</w:t>
      </w:r>
      <w:r>
        <w:tab/>
        <w:t>Qualcomm Incorporated</w:t>
      </w:r>
      <w:r>
        <w:tab/>
        <w:t>discussion</w:t>
      </w:r>
    </w:p>
    <w:p w14:paraId="42AC7745" w14:textId="0D13445D" w:rsidR="00273DD1" w:rsidRPr="00654783" w:rsidRDefault="00273DD1" w:rsidP="00273DD1">
      <w:pPr>
        <w:pStyle w:val="Doc-title"/>
      </w:pPr>
      <w:r w:rsidRPr="000F3855">
        <w:t>R2-1901304</w:t>
      </w:r>
      <w:r w:rsidRPr="00654783">
        <w:tab/>
        <w:t>Selective duplication</w:t>
      </w:r>
      <w:r w:rsidRPr="00654783">
        <w:tab/>
        <w:t>Ericsson</w:t>
      </w:r>
      <w:r w:rsidRPr="00654783">
        <w:tab/>
        <w:t>discussion</w:t>
      </w:r>
      <w:r w:rsidRPr="00654783">
        <w:tab/>
        <w:t>Rel-16</w:t>
      </w:r>
      <w:r w:rsidRPr="00654783">
        <w:tab/>
        <w:t>FS_NR_IIOT</w:t>
      </w:r>
    </w:p>
    <w:p w14:paraId="6D6865AF" w14:textId="2165C5C9" w:rsidR="00273DD1" w:rsidRPr="00654783" w:rsidRDefault="00273DD1" w:rsidP="00273DD1">
      <w:pPr>
        <w:pStyle w:val="Doc-title"/>
      </w:pPr>
      <w:r w:rsidRPr="000F3855">
        <w:t>R2-1901351</w:t>
      </w:r>
      <w:r w:rsidRPr="00654783">
        <w:tab/>
        <w:t>Resource Efficient PDCP Duplication</w:t>
      </w:r>
      <w:r w:rsidRPr="00654783">
        <w:tab/>
        <w:t>Nokia, Nokia Shanghai Bell</w:t>
      </w:r>
      <w:r w:rsidRPr="00654783">
        <w:tab/>
        <w:t>discussion</w:t>
      </w:r>
      <w:r w:rsidRPr="00654783">
        <w:tab/>
        <w:t>Rel-16</w:t>
      </w:r>
      <w:r w:rsidRPr="00654783">
        <w:tab/>
        <w:t>FS_NR_IIOT</w:t>
      </w:r>
    </w:p>
    <w:p w14:paraId="5911DFB0" w14:textId="2DE1D1E7" w:rsidR="000F7CC6" w:rsidRPr="00654783" w:rsidRDefault="000F7CC6" w:rsidP="000F7CC6">
      <w:pPr>
        <w:pStyle w:val="Doc-title"/>
      </w:pPr>
      <w:r w:rsidRPr="000F3855">
        <w:t>R2-1901040</w:t>
      </w:r>
      <w:r w:rsidRPr="00654783">
        <w:tab/>
        <w:t>Enhancements for increasing PDCP duplication efficiency</w:t>
      </w:r>
      <w:r w:rsidRPr="00654783">
        <w:tab/>
        <w:t>ASUSTeK</w:t>
      </w:r>
      <w:r w:rsidRPr="00654783">
        <w:tab/>
        <w:t>discussion</w:t>
      </w:r>
      <w:r w:rsidRPr="00654783">
        <w:tab/>
        <w:t>Rel-16</w:t>
      </w:r>
      <w:r w:rsidRPr="00654783">
        <w:tab/>
        <w:t>FS_NR_IIOT</w:t>
      </w:r>
    </w:p>
    <w:p w14:paraId="1DBF392F" w14:textId="2FBB458B" w:rsidR="00A41AF0" w:rsidRPr="00654783" w:rsidRDefault="00A41AF0" w:rsidP="00A41AF0">
      <w:pPr>
        <w:pStyle w:val="Doc-title"/>
      </w:pPr>
      <w:r w:rsidRPr="000F3855">
        <w:t>R2-1901977</w:t>
      </w:r>
      <w:r w:rsidRPr="00654783">
        <w:tab/>
        <w:t>Resource-efficient of multi-leg PDCP duplication</w:t>
      </w:r>
      <w:r w:rsidRPr="00654783">
        <w:tab/>
        <w:t>CMCC</w:t>
      </w:r>
      <w:r w:rsidRPr="00654783">
        <w:tab/>
        <w:t>discussion</w:t>
      </w:r>
    </w:p>
    <w:p w14:paraId="4C01762C" w14:textId="2B60CC38" w:rsidR="00A41AF0" w:rsidRPr="00654783" w:rsidRDefault="00A41AF0" w:rsidP="00A41AF0">
      <w:pPr>
        <w:pStyle w:val="Doc-title"/>
      </w:pPr>
      <w:r w:rsidRPr="000F3855">
        <w:t>R2-1902070</w:t>
      </w:r>
      <w:r w:rsidRPr="00654783">
        <w:tab/>
        <w:t>Selective PDCP duplication</w:t>
      </w:r>
      <w:r w:rsidRPr="00654783">
        <w:tab/>
        <w:t>LG Electronics Finland</w:t>
      </w:r>
      <w:r w:rsidRPr="00654783">
        <w:tab/>
        <w:t>discussion</w:t>
      </w:r>
      <w:r w:rsidRPr="00654783">
        <w:tab/>
        <w:t>Rel-16</w:t>
      </w:r>
      <w:r w:rsidRPr="00654783">
        <w:tab/>
        <w:t>FS_NR_IIOT</w:t>
      </w:r>
    </w:p>
    <w:p w14:paraId="6F1F555E" w14:textId="51C3F872" w:rsidR="00961406" w:rsidRPr="00654783" w:rsidRDefault="00961406" w:rsidP="00961406">
      <w:pPr>
        <w:pStyle w:val="Doc-title"/>
      </w:pPr>
      <w:r w:rsidRPr="000F3855">
        <w:t>R2-1900158</w:t>
      </w:r>
      <w:r w:rsidRPr="00654783">
        <w:tab/>
        <w:t>Resource efficiency considering PDCP duplication</w:t>
      </w:r>
      <w:r w:rsidRPr="00654783">
        <w:tab/>
        <w:t>CATT</w:t>
      </w:r>
      <w:r w:rsidRPr="00654783">
        <w:tab/>
        <w:t>discussion</w:t>
      </w:r>
      <w:r w:rsidRPr="00654783">
        <w:tab/>
        <w:t>Rel-16</w:t>
      </w:r>
      <w:r w:rsidRPr="00654783">
        <w:tab/>
        <w:t>FS_NR_IIOT</w:t>
      </w:r>
    </w:p>
    <w:p w14:paraId="201AD9C2" w14:textId="77777777" w:rsidR="00655DB2" w:rsidRDefault="00A41AF0" w:rsidP="00A41AF0">
      <w:pPr>
        <w:pStyle w:val="BoldComments"/>
      </w:pPr>
      <w:r w:rsidRPr="00654783">
        <w:t>Higher Layer multi-connectivity</w:t>
      </w:r>
    </w:p>
    <w:p w14:paraId="41209C73" w14:textId="4FA8374F" w:rsidR="00273DD1" w:rsidRDefault="00273DD1" w:rsidP="00273DD1">
      <w:pPr>
        <w:pStyle w:val="Doc-title"/>
      </w:pPr>
      <w:r w:rsidRPr="000F3855">
        <w:t>R2-1901354</w:t>
      </w:r>
      <w:r>
        <w:tab/>
        <w:t>TP on Higher-Layer Multi-Connectivity</w:t>
      </w:r>
      <w:r>
        <w:tab/>
        <w:t>Nokia, Nokia Shanghai Bell</w:t>
      </w:r>
      <w:r>
        <w:tab/>
        <w:t>pCR</w:t>
      </w:r>
      <w:r>
        <w:tab/>
        <w:t>Rel-16</w:t>
      </w:r>
      <w:r>
        <w:tab/>
        <w:t>38.825</w:t>
      </w:r>
      <w:r>
        <w:tab/>
        <w:t>0.1.0</w:t>
      </w:r>
      <w:r>
        <w:tab/>
        <w:t>FS_NR_IIOT</w:t>
      </w:r>
    </w:p>
    <w:p w14:paraId="1B1ED1BB" w14:textId="77777777" w:rsidR="00513597" w:rsidRDefault="00513597" w:rsidP="00513597">
      <w:pPr>
        <w:pStyle w:val="Agreement"/>
      </w:pPr>
      <w:r>
        <w:t xml:space="preserve">Typo “impacta” </w:t>
      </w:r>
    </w:p>
    <w:p w14:paraId="0860A045" w14:textId="77777777" w:rsidR="00513597" w:rsidRPr="00513597" w:rsidRDefault="00513597" w:rsidP="00513597">
      <w:pPr>
        <w:pStyle w:val="Agreement"/>
      </w:pPr>
      <w:r>
        <w:t>TP is agreed, fix typo in the TR</w:t>
      </w:r>
    </w:p>
    <w:p w14:paraId="7DF1266B" w14:textId="77777777" w:rsidR="00513597" w:rsidRPr="00513597" w:rsidRDefault="00513597" w:rsidP="00513597">
      <w:pPr>
        <w:pStyle w:val="Doc-text2"/>
      </w:pPr>
    </w:p>
    <w:p w14:paraId="275BCF48" w14:textId="64E15C88" w:rsidR="00A41AF0" w:rsidRDefault="00A41AF0" w:rsidP="00A41AF0">
      <w:pPr>
        <w:pStyle w:val="Doc-title"/>
      </w:pPr>
      <w:r w:rsidRPr="000F3855">
        <w:t>R2-1900160</w:t>
      </w:r>
      <w:r>
        <w:tab/>
        <w:t>Discussion on higher layer multi-connectivity</w:t>
      </w:r>
      <w:r>
        <w:tab/>
        <w:t>CATT</w:t>
      </w:r>
      <w:r>
        <w:tab/>
        <w:t>discussion</w:t>
      </w:r>
      <w:r>
        <w:tab/>
        <w:t>Rel-16</w:t>
      </w:r>
      <w:r>
        <w:tab/>
        <w:t>FS_NR_IIOT</w:t>
      </w:r>
    </w:p>
    <w:p w14:paraId="082BD31A" w14:textId="77777777" w:rsidR="00273DD1" w:rsidRDefault="00273DD1" w:rsidP="00273DD1">
      <w:pPr>
        <w:pStyle w:val="BoldComments"/>
      </w:pPr>
      <w:r>
        <w:t xml:space="preserve">Other </w:t>
      </w:r>
    </w:p>
    <w:p w14:paraId="144E4D09" w14:textId="21C76B08" w:rsidR="001E58A6" w:rsidRPr="00654783" w:rsidRDefault="001E58A6" w:rsidP="001E58A6">
      <w:pPr>
        <w:pStyle w:val="Doc-title"/>
      </w:pPr>
      <w:r w:rsidRPr="000F3855">
        <w:t>R2-1900844</w:t>
      </w:r>
      <w:r>
        <w:tab/>
      </w:r>
      <w:r w:rsidRPr="00654783">
        <w:t>Consideration on efficient duplication at SCell failure</w:t>
      </w:r>
      <w:r w:rsidRPr="00654783">
        <w:tab/>
        <w:t>vivo</w:t>
      </w:r>
      <w:r w:rsidRPr="00654783">
        <w:tab/>
        <w:t>discussion</w:t>
      </w:r>
    </w:p>
    <w:p w14:paraId="1AEE1BC7" w14:textId="69E0B638" w:rsidR="00273DD1" w:rsidRPr="00654783" w:rsidRDefault="00273DD1" w:rsidP="00273DD1">
      <w:pPr>
        <w:pStyle w:val="Doc-title"/>
      </w:pPr>
      <w:r w:rsidRPr="000F3855">
        <w:lastRenderedPageBreak/>
        <w:t>R2-1901548</w:t>
      </w:r>
      <w:r w:rsidRPr="00654783">
        <w:tab/>
        <w:t>BSR operation with CA packet duplication</w:t>
      </w:r>
      <w:r w:rsidRPr="00654783">
        <w:tab/>
        <w:t>Sequans Communications</w:t>
      </w:r>
      <w:r w:rsidRPr="00654783">
        <w:tab/>
        <w:t>discussion</w:t>
      </w:r>
      <w:r w:rsidRPr="00654783">
        <w:tab/>
        <w:t>Rel-16</w:t>
      </w:r>
      <w:r w:rsidRPr="00654783">
        <w:tab/>
        <w:t>FS_NR_IIOT</w:t>
      </w:r>
      <w:r w:rsidRPr="00654783">
        <w:tab/>
      </w:r>
      <w:r w:rsidRPr="000F3855">
        <w:t>R2-1817317</w:t>
      </w:r>
    </w:p>
    <w:p w14:paraId="3BAC5C0A" w14:textId="6B73013E" w:rsidR="00273DD1" w:rsidRDefault="00273DD1" w:rsidP="00273DD1">
      <w:pPr>
        <w:pStyle w:val="Doc-title"/>
      </w:pPr>
      <w:r w:rsidRPr="000F3855">
        <w:t>R2-1900159</w:t>
      </w:r>
      <w:r w:rsidRPr="00654783">
        <w:tab/>
        <w:t>Survival time support in 5GS</w:t>
      </w:r>
      <w:r w:rsidRPr="00654783">
        <w:tab/>
        <w:t>CATT</w:t>
      </w:r>
      <w:r w:rsidRPr="00654783">
        <w:tab/>
        <w:t>discussion</w:t>
      </w:r>
      <w:r w:rsidRPr="00654783">
        <w:tab/>
        <w:t>Rel-16</w:t>
      </w:r>
      <w:r w:rsidRPr="00654783">
        <w:tab/>
        <w:t>FS_NR_IIOT</w:t>
      </w:r>
    </w:p>
    <w:bookmarkEnd w:id="1"/>
    <w:p w14:paraId="5E53AEB1" w14:textId="09D059ED" w:rsidR="00A01294" w:rsidRDefault="00A01294" w:rsidP="00436B14">
      <w:pPr>
        <w:spacing w:before="0"/>
        <w:rPr>
          <w:noProof/>
        </w:rPr>
      </w:pPr>
    </w:p>
    <w:p w14:paraId="510A18FA" w14:textId="77777777" w:rsidR="0010512F" w:rsidRDefault="0010512F" w:rsidP="00436B14">
      <w:pPr>
        <w:spacing w:before="0"/>
        <w:rPr>
          <w:noProof/>
        </w:rPr>
      </w:pPr>
    </w:p>
    <w:p w14:paraId="0B6D0C7C" w14:textId="7184A678" w:rsidR="0010512F" w:rsidRDefault="0010512F">
      <w:pPr>
        <w:spacing w:before="0"/>
        <w:rPr>
          <w:noProof/>
        </w:rPr>
      </w:pPr>
      <w:r>
        <w:rPr>
          <w:noProof/>
        </w:rPr>
        <w:br w:type="page"/>
      </w:r>
    </w:p>
    <w:p w14:paraId="7591693D" w14:textId="77777777" w:rsidR="0010512F" w:rsidRDefault="0010512F" w:rsidP="0010512F">
      <w:pPr>
        <w:pStyle w:val="Doc-text2"/>
        <w:ind w:left="0" w:firstLine="0"/>
      </w:pPr>
    </w:p>
    <w:p w14:paraId="667F477D" w14:textId="77777777" w:rsidR="0010512F" w:rsidRPr="00F16057" w:rsidRDefault="0010512F" w:rsidP="0010512F">
      <w:pPr>
        <w:pStyle w:val="Doc-text2"/>
        <w:ind w:left="0" w:firstLine="0"/>
        <w:rPr>
          <w:b/>
        </w:rPr>
      </w:pPr>
      <w:r w:rsidRPr="00F16057">
        <w:rPr>
          <w:b/>
          <w:sz w:val="28"/>
        </w:rPr>
        <w:t>Summary</w:t>
      </w:r>
    </w:p>
    <w:p w14:paraId="1177385F" w14:textId="77777777" w:rsidR="0010512F" w:rsidRDefault="0010512F" w:rsidP="00010F56">
      <w:pPr>
        <w:pStyle w:val="BoldComments"/>
      </w:pPr>
      <w:r>
        <w:t>NR UP Rel-15</w:t>
      </w:r>
    </w:p>
    <w:p w14:paraId="25BA5121" w14:textId="77777777" w:rsidR="0010512F" w:rsidRDefault="0010512F" w:rsidP="0010512F">
      <w:pPr>
        <w:pStyle w:val="EmailDiscussion"/>
      </w:pPr>
      <w:r>
        <w:t>[105#xx][NR UP] Correction on PDCP re-establishment for AM DRB (Huawei)</w:t>
      </w:r>
    </w:p>
    <w:p w14:paraId="77C736CD" w14:textId="77777777" w:rsidR="0010512F" w:rsidRDefault="0010512F" w:rsidP="0010512F">
      <w:pPr>
        <w:pStyle w:val="EmailDiscussion2"/>
      </w:pPr>
      <w:r>
        <w:tab/>
        <w:t>Intended outcome: Agreed CR</w:t>
      </w:r>
    </w:p>
    <w:p w14:paraId="308E522E" w14:textId="77777777" w:rsidR="0010512F" w:rsidRPr="00436B14" w:rsidRDefault="0010512F" w:rsidP="0010512F">
      <w:pPr>
        <w:pStyle w:val="EmailDiscussion2"/>
      </w:pPr>
      <w:r>
        <w:tab/>
        <w:t>Deadline: 1 week</w:t>
      </w:r>
    </w:p>
    <w:p w14:paraId="5EF3845A" w14:textId="77777777" w:rsidR="0010512F" w:rsidRDefault="0010512F" w:rsidP="00010F56">
      <w:pPr>
        <w:pStyle w:val="BoldComments"/>
      </w:pPr>
      <w:r>
        <w:t>IAB</w:t>
      </w:r>
    </w:p>
    <w:p w14:paraId="3F296223" w14:textId="77777777" w:rsidR="0010512F" w:rsidRDefault="0010512F" w:rsidP="0010512F">
      <w:pPr>
        <w:pStyle w:val="EmailDiscussion"/>
      </w:pPr>
      <w:r>
        <w:t>[105#xx][IAB] IAB running CR (Qualcomm)</w:t>
      </w:r>
    </w:p>
    <w:p w14:paraId="31A6B2B4" w14:textId="77777777" w:rsidR="0010512F" w:rsidRDefault="0010512F" w:rsidP="0010512F">
      <w:pPr>
        <w:pStyle w:val="EmailDiscussion2"/>
      </w:pPr>
      <w:r>
        <w:tab/>
        <w:t>Intended outcome: Agreed Running CR, Capture agreements from this meeting,</w:t>
      </w:r>
    </w:p>
    <w:p w14:paraId="632282FF" w14:textId="77777777" w:rsidR="0010512F" w:rsidRDefault="0010512F" w:rsidP="0010512F">
      <w:pPr>
        <w:pStyle w:val="EmailDiscussion2"/>
      </w:pPr>
      <w:r>
        <w:tab/>
        <w:t>Deadline: One week</w:t>
      </w:r>
    </w:p>
    <w:p w14:paraId="3E086826" w14:textId="77777777" w:rsidR="0010512F" w:rsidRDefault="0010512F" w:rsidP="0010512F">
      <w:pPr>
        <w:pStyle w:val="EmailDiscussion"/>
      </w:pPr>
      <w:r>
        <w:t>[105#xx][IAB] RAN2 and RAN3: IAB Miscellaneous (Qualcomm)</w:t>
      </w:r>
    </w:p>
    <w:p w14:paraId="639048C7" w14:textId="77777777" w:rsidR="0010512F" w:rsidRDefault="0010512F" w:rsidP="0010512F">
      <w:pPr>
        <w:pStyle w:val="EmailDiscussion2"/>
      </w:pPr>
      <w:r>
        <w:tab/>
        <w:t xml:space="preserve">Intended outcome: Report, identify and capture “easy agreements” from the SI, agree on a name for the new protocol. </w:t>
      </w:r>
    </w:p>
    <w:p w14:paraId="3144E55E" w14:textId="77777777" w:rsidR="0010512F" w:rsidRPr="00963B27" w:rsidRDefault="0010512F" w:rsidP="0010512F">
      <w:pPr>
        <w:pStyle w:val="EmailDiscussion2"/>
      </w:pPr>
      <w:r>
        <w:tab/>
        <w:t>Deadline: Next meeting</w:t>
      </w:r>
    </w:p>
    <w:p w14:paraId="3B201047" w14:textId="77777777" w:rsidR="0010512F" w:rsidRDefault="0010512F" w:rsidP="0010512F">
      <w:pPr>
        <w:pStyle w:val="EmailDiscussion"/>
      </w:pPr>
      <w:r>
        <w:t>[105#xx][IAB] Routing (LG)</w:t>
      </w:r>
    </w:p>
    <w:p w14:paraId="581D586C" w14:textId="77777777" w:rsidR="0010512F" w:rsidRDefault="0010512F" w:rsidP="0010512F">
      <w:pPr>
        <w:pStyle w:val="EmailDiscussion2"/>
      </w:pPr>
      <w:r>
        <w:tab/>
        <w:t xml:space="preserve">Intended outcome: Report, identify options, tentative easy agreements, see also </w:t>
      </w:r>
      <w:r w:rsidRPr="002C57FF">
        <w:t>R2-1902645</w:t>
      </w:r>
    </w:p>
    <w:p w14:paraId="78D5FEE6" w14:textId="77777777" w:rsidR="0010512F" w:rsidRDefault="0010512F" w:rsidP="0010512F">
      <w:pPr>
        <w:pStyle w:val="EmailDiscussion2"/>
      </w:pPr>
      <w:r>
        <w:tab/>
        <w:t>Deadline: Next Meeting</w:t>
      </w:r>
    </w:p>
    <w:p w14:paraId="44A0AB53" w14:textId="77777777" w:rsidR="0010512F" w:rsidRDefault="0010512F" w:rsidP="0010512F">
      <w:pPr>
        <w:pStyle w:val="EmailDiscussion"/>
      </w:pPr>
      <w:r>
        <w:t>[105#xx][IAB] Bearer mapping (Ericsson)</w:t>
      </w:r>
    </w:p>
    <w:p w14:paraId="62D96D09" w14:textId="77777777" w:rsidR="0010512F" w:rsidRDefault="0010512F" w:rsidP="0010512F">
      <w:pPr>
        <w:pStyle w:val="EmailDiscussion2"/>
      </w:pPr>
      <w:r>
        <w:tab/>
        <w:t xml:space="preserve">Intended outcome: Report, identify options, tentative easy agreements, see also </w:t>
      </w:r>
      <w:r w:rsidRPr="002C57FF">
        <w:t>R2-1902645</w:t>
      </w:r>
    </w:p>
    <w:p w14:paraId="4A38E2F6" w14:textId="77777777" w:rsidR="0010512F" w:rsidRDefault="0010512F" w:rsidP="0010512F">
      <w:pPr>
        <w:pStyle w:val="EmailDiscussion2"/>
      </w:pPr>
      <w:r>
        <w:tab/>
        <w:t>Deadline: Next Meeting</w:t>
      </w:r>
    </w:p>
    <w:p w14:paraId="0367D867" w14:textId="77777777" w:rsidR="0010512F" w:rsidRDefault="0010512F" w:rsidP="00010F56">
      <w:pPr>
        <w:pStyle w:val="BoldComments"/>
      </w:pPr>
      <w:r>
        <w:t>NR-U</w:t>
      </w:r>
    </w:p>
    <w:p w14:paraId="41E5A383" w14:textId="77777777" w:rsidR="0010512F" w:rsidRDefault="0010512F" w:rsidP="0010512F">
      <w:pPr>
        <w:pStyle w:val="EmailDiscussion"/>
      </w:pPr>
      <w:r>
        <w:t>[105#xx][NR-U] NR-U agreements (Qualcomm)</w:t>
      </w:r>
    </w:p>
    <w:p w14:paraId="21BEA5FE" w14:textId="77777777" w:rsidR="0010512F" w:rsidRDefault="0010512F" w:rsidP="0010512F">
      <w:pPr>
        <w:pStyle w:val="EmailDiscussion2"/>
      </w:pPr>
      <w:r>
        <w:tab/>
        <w:t>Intended outcome: Agreed Running CR (draft CR), capture agreements</w:t>
      </w:r>
    </w:p>
    <w:p w14:paraId="29F2CD1A" w14:textId="77777777" w:rsidR="0010512F" w:rsidRDefault="0010512F" w:rsidP="0010512F">
      <w:pPr>
        <w:pStyle w:val="EmailDiscussion2"/>
      </w:pPr>
      <w:r>
        <w:tab/>
        <w:t>Deadline: 1 week</w:t>
      </w:r>
    </w:p>
    <w:p w14:paraId="62B33164" w14:textId="77777777" w:rsidR="0010512F" w:rsidRDefault="0010512F" w:rsidP="0010512F">
      <w:pPr>
        <w:pStyle w:val="EmailDiscussion"/>
      </w:pPr>
      <w:r>
        <w:t>[105#xx][NR-U] Connected mode measurements (Qualcomm)</w:t>
      </w:r>
    </w:p>
    <w:p w14:paraId="0F7AA618" w14:textId="77777777" w:rsidR="0010512F" w:rsidRDefault="0010512F" w:rsidP="0010512F">
      <w:pPr>
        <w:pStyle w:val="EmailDiscussion2"/>
      </w:pPr>
      <w:r>
        <w:tab/>
        <w:t>Intended outcome: Report, clarify agreements from SI, identify tentative “easy” agreements, and</w:t>
      </w:r>
      <w:r w:rsidRPr="00A63288">
        <w:t xml:space="preserve"> questions to be resolved</w:t>
      </w:r>
    </w:p>
    <w:p w14:paraId="6F42953F" w14:textId="77777777" w:rsidR="0010512F" w:rsidRDefault="0010512F" w:rsidP="0010512F">
      <w:pPr>
        <w:pStyle w:val="EmailDiscussion2"/>
      </w:pPr>
      <w:r>
        <w:tab/>
        <w:t>Deadline: Next Meeting</w:t>
      </w:r>
    </w:p>
    <w:p w14:paraId="68648A5F" w14:textId="77777777" w:rsidR="0010512F" w:rsidRDefault="0010512F" w:rsidP="0010512F">
      <w:pPr>
        <w:pStyle w:val="EmailDiscussion"/>
      </w:pPr>
      <w:r>
        <w:t>[105#xx][NR-U] LBT impact in MAC (except RACH and SR) (Huawei)</w:t>
      </w:r>
    </w:p>
    <w:p w14:paraId="741D3B58" w14:textId="77777777" w:rsidR="0010512F" w:rsidRDefault="0010512F" w:rsidP="0010512F">
      <w:pPr>
        <w:pStyle w:val="EmailDiscussion2"/>
      </w:pPr>
      <w:r>
        <w:tab/>
        <w:t>Intended outcome: Report, clarify agreements from SI, identify tentative “easy” agreements, and</w:t>
      </w:r>
      <w:r w:rsidRPr="00A63288">
        <w:t xml:space="preserve"> questions to be resolved</w:t>
      </w:r>
    </w:p>
    <w:p w14:paraId="207AA132" w14:textId="77777777" w:rsidR="0010512F" w:rsidRDefault="0010512F" w:rsidP="0010512F">
      <w:pPr>
        <w:pStyle w:val="EmailDiscussion2"/>
      </w:pPr>
      <w:r>
        <w:tab/>
        <w:t>Deadline: Next Meeting</w:t>
      </w:r>
    </w:p>
    <w:p w14:paraId="1B86C951" w14:textId="77777777" w:rsidR="0010512F" w:rsidRDefault="0010512F" w:rsidP="0010512F">
      <w:pPr>
        <w:pStyle w:val="EmailDiscussion"/>
      </w:pPr>
      <w:r>
        <w:t>[105#xx][NR-U] RACH 4-step and SR (Oppo)</w:t>
      </w:r>
    </w:p>
    <w:p w14:paraId="1CE5ED36" w14:textId="77777777" w:rsidR="0010512F" w:rsidRDefault="0010512F" w:rsidP="0010512F">
      <w:pPr>
        <w:pStyle w:val="EmailDiscussion2"/>
      </w:pPr>
      <w:r>
        <w:tab/>
        <w:t>Intended outcome: Report, clarify agreements from SI, identify tentative “easy” agreements, and</w:t>
      </w:r>
      <w:r w:rsidRPr="00A63288">
        <w:t xml:space="preserve"> questions to be resolved</w:t>
      </w:r>
    </w:p>
    <w:p w14:paraId="3BCA00B7" w14:textId="77777777" w:rsidR="0010512F" w:rsidRDefault="0010512F" w:rsidP="0010512F">
      <w:pPr>
        <w:pStyle w:val="EmailDiscussion2"/>
      </w:pPr>
      <w:r>
        <w:tab/>
        <w:t>Deadline: Next Meeting</w:t>
      </w:r>
    </w:p>
    <w:p w14:paraId="4F8A4CFD" w14:textId="77777777" w:rsidR="0010512F" w:rsidRDefault="0010512F" w:rsidP="0010512F">
      <w:pPr>
        <w:pStyle w:val="EmailDiscussion"/>
      </w:pPr>
      <w:r>
        <w:t>[105#xx][NR-U] Configured Grants (Ericsson)</w:t>
      </w:r>
    </w:p>
    <w:p w14:paraId="07B85DF4" w14:textId="77777777" w:rsidR="0010512F" w:rsidRDefault="0010512F" w:rsidP="0010512F">
      <w:pPr>
        <w:pStyle w:val="EmailDiscussion2"/>
      </w:pPr>
      <w:r>
        <w:tab/>
        <w:t>Intended outcome: Report, clarify agreements from SI, identify tentative “easy” agreements, and</w:t>
      </w:r>
      <w:r w:rsidRPr="00A63288">
        <w:t xml:space="preserve"> questions to be resolved</w:t>
      </w:r>
    </w:p>
    <w:p w14:paraId="5DEE8D3F" w14:textId="7C36DA60" w:rsidR="0010512F" w:rsidRDefault="0010512F" w:rsidP="00010F56">
      <w:pPr>
        <w:pStyle w:val="EmailDiscussion2"/>
      </w:pPr>
      <w:r>
        <w:tab/>
        <w:t>Deadline: Next Meeting</w:t>
      </w:r>
    </w:p>
    <w:p w14:paraId="23AD957C" w14:textId="77777777" w:rsidR="0010512F" w:rsidRDefault="0010512F" w:rsidP="00010F56">
      <w:pPr>
        <w:pStyle w:val="BoldComments"/>
      </w:pPr>
      <w:r>
        <w:t>IIOT</w:t>
      </w:r>
    </w:p>
    <w:p w14:paraId="554C8997" w14:textId="77777777" w:rsidR="0010512F" w:rsidRDefault="0010512F" w:rsidP="0010512F">
      <w:pPr>
        <w:pStyle w:val="Agreement"/>
      </w:pPr>
      <w:r>
        <w:t>From R2 point of view the SI can be closed</w:t>
      </w:r>
    </w:p>
    <w:p w14:paraId="744753FF" w14:textId="77777777" w:rsidR="0010512F" w:rsidRDefault="0010512F" w:rsidP="0010512F">
      <w:pPr>
        <w:pStyle w:val="Doc-text2"/>
        <w:ind w:left="0" w:firstLine="0"/>
      </w:pPr>
    </w:p>
    <w:p w14:paraId="6F6E5E49" w14:textId="77777777" w:rsidR="0010512F" w:rsidRPr="00D56C37" w:rsidRDefault="0010512F" w:rsidP="0010512F">
      <w:pPr>
        <w:pStyle w:val="Doc-text2"/>
        <w:rPr>
          <w:b/>
        </w:rPr>
      </w:pPr>
      <w:r w:rsidRPr="00D56C37">
        <w:rPr>
          <w:b/>
        </w:rPr>
        <w:t>OPTIONS for Ethernet Header Compression</w:t>
      </w:r>
    </w:p>
    <w:p w14:paraId="78241213" w14:textId="77777777" w:rsidR="0010512F" w:rsidRDefault="0010512F" w:rsidP="0010512F">
      <w:pPr>
        <w:pStyle w:val="Doc-text2"/>
        <w:numPr>
          <w:ilvl w:val="0"/>
          <w:numId w:val="27"/>
        </w:numPr>
      </w:pPr>
      <w:r>
        <w:t>A new ROHC profile, specified by 3GPP/RAN2</w:t>
      </w:r>
    </w:p>
    <w:p w14:paraId="1AD650F9" w14:textId="77777777" w:rsidR="0010512F" w:rsidRDefault="0010512F" w:rsidP="0010512F">
      <w:pPr>
        <w:pStyle w:val="Doc-text2"/>
        <w:numPr>
          <w:ilvl w:val="0"/>
          <w:numId w:val="27"/>
        </w:numPr>
      </w:pPr>
      <w:r>
        <w:t>Ethernet Header Compression specified from scratch by 3GPP/RAN2</w:t>
      </w:r>
    </w:p>
    <w:p w14:paraId="2AED33DB" w14:textId="77777777" w:rsidR="0010512F" w:rsidRDefault="0010512F" w:rsidP="0010512F">
      <w:pPr>
        <w:pStyle w:val="Doc-text2"/>
        <w:numPr>
          <w:ilvl w:val="0"/>
          <w:numId w:val="27"/>
        </w:numPr>
      </w:pPr>
      <w:r>
        <w:t>“Uplink Data Compression” aka UDC, with some modification, of the whole PDU, based on DEFLATE (the LTE solution)</w:t>
      </w:r>
    </w:p>
    <w:p w14:paraId="68EB1267" w14:textId="77777777" w:rsidR="0010512F" w:rsidRDefault="0010512F" w:rsidP="0010512F">
      <w:pPr>
        <w:pStyle w:val="Doc-text2"/>
        <w:ind w:left="0" w:firstLine="0"/>
      </w:pPr>
    </w:p>
    <w:p w14:paraId="1D2DDBF3" w14:textId="77777777" w:rsidR="0010512F" w:rsidRDefault="0010512F" w:rsidP="0010512F">
      <w:pPr>
        <w:pStyle w:val="EmailDiscussion"/>
      </w:pPr>
      <w:r>
        <w:t>[105#xx][IIOT] Agreed TR 38.825 (Nokia)</w:t>
      </w:r>
    </w:p>
    <w:p w14:paraId="035BCDA7" w14:textId="77777777" w:rsidR="0010512F" w:rsidRDefault="0010512F" w:rsidP="0010512F">
      <w:pPr>
        <w:pStyle w:val="EmailDiscussion2"/>
      </w:pPr>
      <w:r>
        <w:tab/>
        <w:t xml:space="preserve">Intended outcome: Agreed TR for submission to RP, Incorporating agreed TPs from all groups. </w:t>
      </w:r>
    </w:p>
    <w:p w14:paraId="08F336FE" w14:textId="5F64862A" w:rsidR="0010512F" w:rsidRDefault="0010512F" w:rsidP="00010F56">
      <w:pPr>
        <w:pStyle w:val="EmailDiscussion2"/>
        <w:rPr>
          <w:noProof/>
        </w:rPr>
      </w:pPr>
      <w:r>
        <w:tab/>
        <w:t>Deadline: 1 week</w:t>
      </w:r>
    </w:p>
    <w:sectPr w:rsidR="0010512F" w:rsidSect="00397C34">
      <w:footerReference w:type="default" r:id="rId8"/>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3F2DE5" w14:textId="77777777" w:rsidR="006F2F7B" w:rsidRDefault="006F2F7B">
      <w:r>
        <w:separator/>
      </w:r>
    </w:p>
    <w:p w14:paraId="19D07C04" w14:textId="77777777" w:rsidR="006F2F7B" w:rsidRDefault="006F2F7B"/>
  </w:endnote>
  <w:endnote w:type="continuationSeparator" w:id="0">
    <w:p w14:paraId="1E8FDCDB" w14:textId="77777777" w:rsidR="006F2F7B" w:rsidRDefault="006F2F7B">
      <w:r>
        <w:continuationSeparator/>
      </w:r>
    </w:p>
    <w:p w14:paraId="10188A37" w14:textId="77777777" w:rsidR="006F2F7B" w:rsidRDefault="006F2F7B"/>
  </w:endnote>
  <w:endnote w:type="continuationNotice" w:id="1">
    <w:p w14:paraId="439AED34" w14:textId="77777777" w:rsidR="006F2F7B" w:rsidRDefault="006F2F7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A17B2D" w14:textId="77777777" w:rsidR="00E759BB" w:rsidRDefault="00E759BB"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0F3855">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0F3855">
      <w:rPr>
        <w:rStyle w:val="PageNumber"/>
        <w:noProof/>
      </w:rPr>
      <w:t>50</w:t>
    </w:r>
    <w:r>
      <w:rPr>
        <w:rStyle w:val="PageNumber"/>
      </w:rPr>
      <w:fldChar w:fldCharType="end"/>
    </w:r>
  </w:p>
  <w:p w14:paraId="4DFF2CA9" w14:textId="77777777" w:rsidR="00E759BB" w:rsidRDefault="00E759B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68E78" w14:textId="77777777" w:rsidR="006F2F7B" w:rsidRDefault="006F2F7B">
      <w:r>
        <w:separator/>
      </w:r>
    </w:p>
    <w:p w14:paraId="5DE46536" w14:textId="77777777" w:rsidR="006F2F7B" w:rsidRDefault="006F2F7B"/>
  </w:footnote>
  <w:footnote w:type="continuationSeparator" w:id="0">
    <w:p w14:paraId="437A851A" w14:textId="77777777" w:rsidR="006F2F7B" w:rsidRDefault="006F2F7B">
      <w:r>
        <w:continuationSeparator/>
      </w:r>
    </w:p>
    <w:p w14:paraId="4E510BF0" w14:textId="77777777" w:rsidR="006F2F7B" w:rsidRDefault="006F2F7B"/>
  </w:footnote>
  <w:footnote w:type="continuationNotice" w:id="1">
    <w:p w14:paraId="44033D88" w14:textId="77777777" w:rsidR="006F2F7B" w:rsidRDefault="006F2F7B">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8" type="#_x0000_t75" style="width:32.9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E83D7C"/>
    <w:multiLevelType w:val="hybridMultilevel"/>
    <w:tmpl w:val="682002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1F4B45"/>
    <w:multiLevelType w:val="hybridMultilevel"/>
    <w:tmpl w:val="B2B6A28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942BEA"/>
    <w:multiLevelType w:val="hybridMultilevel"/>
    <w:tmpl w:val="C9C2AFF0"/>
    <w:lvl w:ilvl="0" w:tplc="6B62EFD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6B62EFD4">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9D702EE"/>
    <w:multiLevelType w:val="hybridMultilevel"/>
    <w:tmpl w:val="E780D326"/>
    <w:lvl w:ilvl="0" w:tplc="1416E782">
      <w:start w:val="1"/>
      <w:numFmt w:val="low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AF20B8"/>
    <w:multiLevelType w:val="hybridMultilevel"/>
    <w:tmpl w:val="FD241C3E"/>
    <w:lvl w:ilvl="0" w:tplc="CF6A9CBE">
      <w:start w:val="1"/>
      <w:numFmt w:val="decimal"/>
      <w:lvlText w:val="Observation %1."/>
      <w:lvlJc w:val="left"/>
      <w:pPr>
        <w:ind w:left="600" w:hanging="420"/>
      </w:pPr>
      <w:rPr>
        <w:rFonts w:hint="eastAsia"/>
        <w:b/>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D940C2"/>
    <w:multiLevelType w:val="hybridMultilevel"/>
    <w:tmpl w:val="6FCED4E2"/>
    <w:lvl w:ilvl="0" w:tplc="C914A4D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6F7F4A"/>
    <w:multiLevelType w:val="hybridMultilevel"/>
    <w:tmpl w:val="FB605C0E"/>
    <w:lvl w:ilvl="0" w:tplc="04090011">
      <w:start w:val="1"/>
      <w:numFmt w:val="decimal"/>
      <w:lvlText w:val="%1)"/>
      <w:lvlJc w:val="left"/>
      <w:pPr>
        <w:ind w:left="420" w:hanging="420"/>
      </w:pPr>
    </w:lvl>
    <w:lvl w:ilvl="1" w:tplc="5DB2EA34">
      <w:start w:val="2"/>
      <w:numFmt w:val="bullet"/>
      <w:lvlText w:val="-"/>
      <w:lvlJc w:val="left"/>
      <w:pPr>
        <w:ind w:left="840" w:hanging="42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25E91"/>
    <w:multiLevelType w:val="hybridMultilevel"/>
    <w:tmpl w:val="C46E5ECC"/>
    <w:lvl w:ilvl="0" w:tplc="401CE4B6">
      <w:numFmt w:val="bullet"/>
      <w:lvlText w:val=""/>
      <w:lvlJc w:val="left"/>
      <w:pPr>
        <w:ind w:left="360" w:hanging="360"/>
      </w:pPr>
      <w:rPr>
        <w:rFonts w:ascii="Wingdings" w:eastAsia="Arial Unicode MS"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A612F8"/>
    <w:multiLevelType w:val="hybridMultilevel"/>
    <w:tmpl w:val="929876C4"/>
    <w:lvl w:ilvl="0" w:tplc="A8BE1C0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DE0D24"/>
    <w:multiLevelType w:val="hybridMultilevel"/>
    <w:tmpl w:val="B8808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F5581"/>
    <w:multiLevelType w:val="hybridMultilevel"/>
    <w:tmpl w:val="B24828B6"/>
    <w:lvl w:ilvl="0" w:tplc="04090011">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6866786"/>
    <w:multiLevelType w:val="hybridMultilevel"/>
    <w:tmpl w:val="A9B626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A34518"/>
    <w:multiLevelType w:val="hybridMultilevel"/>
    <w:tmpl w:val="4A68ECDE"/>
    <w:lvl w:ilvl="0" w:tplc="F9DAB280">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83D3F21"/>
    <w:multiLevelType w:val="hybridMultilevel"/>
    <w:tmpl w:val="117E8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5A52EF"/>
    <w:multiLevelType w:val="hybridMultilevel"/>
    <w:tmpl w:val="1BB668F4"/>
    <w:lvl w:ilvl="0" w:tplc="C11844E2">
      <w:start w:val="1"/>
      <w:numFmt w:val="low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E6747E6"/>
    <w:multiLevelType w:val="hybridMultilevel"/>
    <w:tmpl w:val="9C501B62"/>
    <w:lvl w:ilvl="0" w:tplc="3E7EF03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461E2188"/>
    <w:multiLevelType w:val="hybridMultilevel"/>
    <w:tmpl w:val="EAEAACB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81E7CD6"/>
    <w:multiLevelType w:val="hybridMultilevel"/>
    <w:tmpl w:val="607E2E34"/>
    <w:lvl w:ilvl="0" w:tplc="015C6198">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75501F"/>
    <w:multiLevelType w:val="hybridMultilevel"/>
    <w:tmpl w:val="67D26FA6"/>
    <w:lvl w:ilvl="0" w:tplc="2686680E">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15741D3"/>
    <w:multiLevelType w:val="hybridMultilevel"/>
    <w:tmpl w:val="E572D132"/>
    <w:lvl w:ilvl="0" w:tplc="6B62EFD4">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92E79AE"/>
    <w:multiLevelType w:val="hybridMultilevel"/>
    <w:tmpl w:val="7B84E01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BF647A8"/>
    <w:multiLevelType w:val="hybridMultilevel"/>
    <w:tmpl w:val="2FAE879E"/>
    <w:lvl w:ilvl="0" w:tplc="1102EFD4">
      <w:start w:val="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6C4CA6"/>
    <w:multiLevelType w:val="hybridMultilevel"/>
    <w:tmpl w:val="B37899D6"/>
    <w:lvl w:ilvl="0" w:tplc="A60C9612">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3A6184"/>
    <w:multiLevelType w:val="hybridMultilevel"/>
    <w:tmpl w:val="F7DA0046"/>
    <w:lvl w:ilvl="0" w:tplc="8CC8757E">
      <w:start w:val="1"/>
      <w:numFmt w:val="low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F80185B"/>
    <w:multiLevelType w:val="hybridMultilevel"/>
    <w:tmpl w:val="397E281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38"/>
  </w:num>
  <w:num w:numId="3">
    <w:abstractNumId w:val="12"/>
  </w:num>
  <w:num w:numId="4">
    <w:abstractNumId w:val="39"/>
  </w:num>
  <w:num w:numId="5">
    <w:abstractNumId w:val="32"/>
  </w:num>
  <w:num w:numId="6">
    <w:abstractNumId w:val="0"/>
  </w:num>
  <w:num w:numId="7">
    <w:abstractNumId w:val="33"/>
  </w:num>
  <w:num w:numId="8">
    <w:abstractNumId w:val="25"/>
  </w:num>
  <w:num w:numId="9">
    <w:abstractNumId w:val="10"/>
  </w:num>
  <w:num w:numId="10">
    <w:abstractNumId w:val="9"/>
  </w:num>
  <w:num w:numId="11">
    <w:abstractNumId w:val="7"/>
  </w:num>
  <w:num w:numId="12">
    <w:abstractNumId w:val="4"/>
  </w:num>
  <w:num w:numId="13">
    <w:abstractNumId w:val="8"/>
  </w:num>
  <w:num w:numId="14">
    <w:abstractNumId w:val="21"/>
  </w:num>
  <w:num w:numId="15">
    <w:abstractNumId w:val="2"/>
  </w:num>
  <w:num w:numId="16">
    <w:abstractNumId w:val="30"/>
  </w:num>
  <w:num w:numId="17">
    <w:abstractNumId w:val="24"/>
  </w:num>
  <w:num w:numId="18">
    <w:abstractNumId w:val="35"/>
  </w:num>
  <w:num w:numId="19">
    <w:abstractNumId w:val="26"/>
  </w:num>
  <w:num w:numId="20">
    <w:abstractNumId w:val="14"/>
  </w:num>
  <w:num w:numId="21">
    <w:abstractNumId w:val="28"/>
  </w:num>
  <w:num w:numId="22">
    <w:abstractNumId w:val="16"/>
  </w:num>
  <w:num w:numId="23">
    <w:abstractNumId w:val="20"/>
  </w:num>
  <w:num w:numId="24">
    <w:abstractNumId w:val="41"/>
  </w:num>
  <w:num w:numId="25">
    <w:abstractNumId w:val="27"/>
  </w:num>
  <w:num w:numId="26">
    <w:abstractNumId w:val="11"/>
  </w:num>
  <w:num w:numId="27">
    <w:abstractNumId w:val="22"/>
  </w:num>
  <w:num w:numId="28">
    <w:abstractNumId w:val="3"/>
  </w:num>
  <w:num w:numId="29">
    <w:abstractNumId w:val="31"/>
  </w:num>
  <w:num w:numId="30">
    <w:abstractNumId w:val="19"/>
  </w:num>
  <w:num w:numId="31">
    <w:abstractNumId w:val="19"/>
    <w:lvlOverride w:ilvl="0">
      <w:startOverride w:val="1"/>
    </w:lvlOverride>
  </w:num>
  <w:num w:numId="32">
    <w:abstractNumId w:val="30"/>
    <w:lvlOverride w:ilvl="0">
      <w:startOverride w:val="1"/>
    </w:lvlOverride>
  </w:num>
  <w:num w:numId="33">
    <w:abstractNumId w:val="17"/>
  </w:num>
  <w:num w:numId="34">
    <w:abstractNumId w:val="13"/>
  </w:num>
  <w:num w:numId="35">
    <w:abstractNumId w:val="34"/>
  </w:num>
  <w:num w:numId="36">
    <w:abstractNumId w:val="5"/>
  </w:num>
  <w:num w:numId="37">
    <w:abstractNumId w:val="23"/>
  </w:num>
  <w:num w:numId="38">
    <w:abstractNumId w:val="18"/>
  </w:num>
  <w:num w:numId="39">
    <w:abstractNumId w:val="1"/>
  </w:num>
  <w:num w:numId="40">
    <w:abstractNumId w:val="36"/>
  </w:num>
  <w:num w:numId="41">
    <w:abstractNumId w:val="40"/>
  </w:num>
  <w:num w:numId="42">
    <w:abstractNumId w:val="29"/>
  </w:num>
  <w:num w:numId="43">
    <w:abstractNumId w:val="6"/>
  </w:num>
  <w:num w:numId="44">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removeDateAndTime/>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7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56"/>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6B"/>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0EE"/>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9F"/>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CFA"/>
    <w:rsid w:val="00020D9E"/>
    <w:rsid w:val="00020EB3"/>
    <w:rsid w:val="00020F79"/>
    <w:rsid w:val="000210EB"/>
    <w:rsid w:val="000210EC"/>
    <w:rsid w:val="00021193"/>
    <w:rsid w:val="000211A2"/>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2"/>
    <w:rsid w:val="00026CB7"/>
    <w:rsid w:val="00026CE6"/>
    <w:rsid w:val="00026CF6"/>
    <w:rsid w:val="00026DBC"/>
    <w:rsid w:val="00026E50"/>
    <w:rsid w:val="00026EAD"/>
    <w:rsid w:val="00026ED0"/>
    <w:rsid w:val="00026F24"/>
    <w:rsid w:val="00026F2F"/>
    <w:rsid w:val="00026FE7"/>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B6"/>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41"/>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8B"/>
    <w:rsid w:val="000365AA"/>
    <w:rsid w:val="000365DA"/>
    <w:rsid w:val="00036618"/>
    <w:rsid w:val="00036688"/>
    <w:rsid w:val="00036723"/>
    <w:rsid w:val="000367DC"/>
    <w:rsid w:val="000367F0"/>
    <w:rsid w:val="000367F3"/>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0FF"/>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31"/>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38"/>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3"/>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34"/>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FD"/>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0B"/>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736"/>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66"/>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70"/>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8D4"/>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2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C94"/>
    <w:rsid w:val="000A1D98"/>
    <w:rsid w:val="000A2018"/>
    <w:rsid w:val="000A212C"/>
    <w:rsid w:val="000A214D"/>
    <w:rsid w:val="000A2173"/>
    <w:rsid w:val="000A22AF"/>
    <w:rsid w:val="000A233F"/>
    <w:rsid w:val="000A2464"/>
    <w:rsid w:val="000A253C"/>
    <w:rsid w:val="000A2551"/>
    <w:rsid w:val="000A25B7"/>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5B"/>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C7"/>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319"/>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5E"/>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B7"/>
    <w:rsid w:val="000C77CF"/>
    <w:rsid w:val="000C7801"/>
    <w:rsid w:val="000C7817"/>
    <w:rsid w:val="000C782A"/>
    <w:rsid w:val="000C7926"/>
    <w:rsid w:val="000C7972"/>
    <w:rsid w:val="000C79C2"/>
    <w:rsid w:val="000C7A39"/>
    <w:rsid w:val="000C7AA3"/>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43"/>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BB1"/>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435"/>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55"/>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79"/>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CC6"/>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5AE"/>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15"/>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C1C"/>
    <w:rsid w:val="00104D47"/>
    <w:rsid w:val="00104D6F"/>
    <w:rsid w:val="00104E50"/>
    <w:rsid w:val="00104EE1"/>
    <w:rsid w:val="00104F67"/>
    <w:rsid w:val="00104F7B"/>
    <w:rsid w:val="0010510A"/>
    <w:rsid w:val="0010512F"/>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B6"/>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BA4"/>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2FE"/>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0DC"/>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D2"/>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D9D"/>
    <w:rsid w:val="00125F41"/>
    <w:rsid w:val="00126030"/>
    <w:rsid w:val="00126067"/>
    <w:rsid w:val="001261AE"/>
    <w:rsid w:val="00126265"/>
    <w:rsid w:val="0012629B"/>
    <w:rsid w:val="00126303"/>
    <w:rsid w:val="001263BD"/>
    <w:rsid w:val="0012648C"/>
    <w:rsid w:val="00126697"/>
    <w:rsid w:val="001267E6"/>
    <w:rsid w:val="0012685A"/>
    <w:rsid w:val="0012686A"/>
    <w:rsid w:val="00126890"/>
    <w:rsid w:val="001268CC"/>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39"/>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709"/>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4BD"/>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39"/>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1E"/>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B9"/>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846"/>
    <w:rsid w:val="00153935"/>
    <w:rsid w:val="00153A41"/>
    <w:rsid w:val="00153A93"/>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2F"/>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557"/>
    <w:rsid w:val="001605AD"/>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87"/>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832"/>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63"/>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14"/>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3"/>
    <w:rsid w:val="001831D8"/>
    <w:rsid w:val="001832A0"/>
    <w:rsid w:val="001832CE"/>
    <w:rsid w:val="001834D1"/>
    <w:rsid w:val="00183505"/>
    <w:rsid w:val="00183549"/>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88"/>
    <w:rsid w:val="00195CB8"/>
    <w:rsid w:val="00195CCF"/>
    <w:rsid w:val="00195CF2"/>
    <w:rsid w:val="00195D9D"/>
    <w:rsid w:val="00195E71"/>
    <w:rsid w:val="00195E8E"/>
    <w:rsid w:val="00195EAE"/>
    <w:rsid w:val="00195F32"/>
    <w:rsid w:val="00195FE0"/>
    <w:rsid w:val="0019613E"/>
    <w:rsid w:val="00196186"/>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3F"/>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5D8"/>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58"/>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8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38"/>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75"/>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0E7"/>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2E"/>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12"/>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CA"/>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262"/>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41"/>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2"/>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8A6"/>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3DF"/>
    <w:rsid w:val="001E742F"/>
    <w:rsid w:val="001E747A"/>
    <w:rsid w:val="001E750E"/>
    <w:rsid w:val="001E75DD"/>
    <w:rsid w:val="001E75F8"/>
    <w:rsid w:val="001E7613"/>
    <w:rsid w:val="001E7629"/>
    <w:rsid w:val="001E7679"/>
    <w:rsid w:val="001E76AF"/>
    <w:rsid w:val="001E77A3"/>
    <w:rsid w:val="001E77AA"/>
    <w:rsid w:val="001E7859"/>
    <w:rsid w:val="001E78B6"/>
    <w:rsid w:val="001E7947"/>
    <w:rsid w:val="001E7970"/>
    <w:rsid w:val="001E79BC"/>
    <w:rsid w:val="001E7A0C"/>
    <w:rsid w:val="001E7A26"/>
    <w:rsid w:val="001E7AA8"/>
    <w:rsid w:val="001E7B36"/>
    <w:rsid w:val="001E7BC0"/>
    <w:rsid w:val="001E7C87"/>
    <w:rsid w:val="001E7CB3"/>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95"/>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5EE"/>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10"/>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329"/>
    <w:rsid w:val="001F5506"/>
    <w:rsid w:val="001F5520"/>
    <w:rsid w:val="001F5554"/>
    <w:rsid w:val="001F579C"/>
    <w:rsid w:val="001F583D"/>
    <w:rsid w:val="001F588D"/>
    <w:rsid w:val="001F58E8"/>
    <w:rsid w:val="001F5A3F"/>
    <w:rsid w:val="001F5ACA"/>
    <w:rsid w:val="001F5B1F"/>
    <w:rsid w:val="001F5C68"/>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6F5"/>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4C"/>
    <w:rsid w:val="00205754"/>
    <w:rsid w:val="00205794"/>
    <w:rsid w:val="002058B6"/>
    <w:rsid w:val="00205AFC"/>
    <w:rsid w:val="00205B92"/>
    <w:rsid w:val="00205BEE"/>
    <w:rsid w:val="00205C54"/>
    <w:rsid w:val="00205C6E"/>
    <w:rsid w:val="00205C93"/>
    <w:rsid w:val="00205D8E"/>
    <w:rsid w:val="00205E5E"/>
    <w:rsid w:val="00205F37"/>
    <w:rsid w:val="00205FC1"/>
    <w:rsid w:val="00206002"/>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EF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2BE"/>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36"/>
    <w:rsid w:val="002219CB"/>
    <w:rsid w:val="00221AB8"/>
    <w:rsid w:val="00221BEF"/>
    <w:rsid w:val="00221D3A"/>
    <w:rsid w:val="00221D73"/>
    <w:rsid w:val="00221E33"/>
    <w:rsid w:val="00221EDE"/>
    <w:rsid w:val="00221F04"/>
    <w:rsid w:val="00221F24"/>
    <w:rsid w:val="00221F38"/>
    <w:rsid w:val="00221F7A"/>
    <w:rsid w:val="002220E6"/>
    <w:rsid w:val="00222100"/>
    <w:rsid w:val="002222E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6B2"/>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44"/>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0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6F"/>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93"/>
    <w:rsid w:val="002455A1"/>
    <w:rsid w:val="002455BA"/>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A3"/>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AD"/>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551"/>
    <w:rsid w:val="0025266B"/>
    <w:rsid w:val="00252788"/>
    <w:rsid w:val="002527A0"/>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7F1"/>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D0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0D"/>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AF"/>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E4"/>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46"/>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58"/>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7F"/>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15"/>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D1"/>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71"/>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DA"/>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61"/>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938"/>
    <w:rsid w:val="00284A26"/>
    <w:rsid w:val="00284B08"/>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9A"/>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B7"/>
    <w:rsid w:val="002939C5"/>
    <w:rsid w:val="002939E4"/>
    <w:rsid w:val="00293B42"/>
    <w:rsid w:val="00293B55"/>
    <w:rsid w:val="00293BC2"/>
    <w:rsid w:val="00293D4B"/>
    <w:rsid w:val="00293D70"/>
    <w:rsid w:val="00293DC6"/>
    <w:rsid w:val="00293DCB"/>
    <w:rsid w:val="00293DCD"/>
    <w:rsid w:val="00293E46"/>
    <w:rsid w:val="00293E99"/>
    <w:rsid w:val="00293F4D"/>
    <w:rsid w:val="00293F89"/>
    <w:rsid w:val="00293F96"/>
    <w:rsid w:val="002940C4"/>
    <w:rsid w:val="0029423B"/>
    <w:rsid w:val="002942F8"/>
    <w:rsid w:val="00294403"/>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6B3"/>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0B"/>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EA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A7FB9"/>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20"/>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6D"/>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AB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0B"/>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53"/>
    <w:rsid w:val="002C5587"/>
    <w:rsid w:val="002C55F8"/>
    <w:rsid w:val="002C5680"/>
    <w:rsid w:val="002C5744"/>
    <w:rsid w:val="002C57BE"/>
    <w:rsid w:val="002C57F0"/>
    <w:rsid w:val="002C57FF"/>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5FEC"/>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10"/>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1BB"/>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D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50"/>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02"/>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2E6"/>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C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9D"/>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EB"/>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B84"/>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803"/>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712"/>
    <w:rsid w:val="00323837"/>
    <w:rsid w:val="003239B7"/>
    <w:rsid w:val="00323A4C"/>
    <w:rsid w:val="00323A59"/>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3A"/>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0EDF"/>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7C"/>
    <w:rsid w:val="00341E80"/>
    <w:rsid w:val="00341E83"/>
    <w:rsid w:val="00341EA7"/>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0A"/>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35"/>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94"/>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46"/>
    <w:rsid w:val="00371C8E"/>
    <w:rsid w:val="00371C99"/>
    <w:rsid w:val="00371D6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BF0"/>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341"/>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55"/>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0C"/>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7EE"/>
    <w:rsid w:val="00391950"/>
    <w:rsid w:val="00391983"/>
    <w:rsid w:val="00391A11"/>
    <w:rsid w:val="00391B24"/>
    <w:rsid w:val="00391B31"/>
    <w:rsid w:val="00391B92"/>
    <w:rsid w:val="00391B9D"/>
    <w:rsid w:val="00391CF8"/>
    <w:rsid w:val="00391D44"/>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11"/>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16C"/>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7C"/>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1"/>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1F1"/>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023"/>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4"/>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7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A7"/>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EB"/>
    <w:rsid w:val="003C75F0"/>
    <w:rsid w:val="003C7613"/>
    <w:rsid w:val="003C7647"/>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5A"/>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2E8"/>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0B4"/>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ED5"/>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C7F"/>
    <w:rsid w:val="003E6D66"/>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A0"/>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259"/>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5F"/>
    <w:rsid w:val="00402D68"/>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932"/>
    <w:rsid w:val="00403A10"/>
    <w:rsid w:val="00403A83"/>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715"/>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876"/>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BB1"/>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BFD"/>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83B"/>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70"/>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22"/>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14"/>
    <w:rsid w:val="00436B28"/>
    <w:rsid w:val="00436BAD"/>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DDB"/>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77C"/>
    <w:rsid w:val="0044085E"/>
    <w:rsid w:val="004408F5"/>
    <w:rsid w:val="0044092C"/>
    <w:rsid w:val="004409DA"/>
    <w:rsid w:val="00440A11"/>
    <w:rsid w:val="00440A20"/>
    <w:rsid w:val="00440AA1"/>
    <w:rsid w:val="00440B29"/>
    <w:rsid w:val="00440CB2"/>
    <w:rsid w:val="00440CDA"/>
    <w:rsid w:val="00440CFD"/>
    <w:rsid w:val="00440D11"/>
    <w:rsid w:val="00440D15"/>
    <w:rsid w:val="00440DA7"/>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9A6"/>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E6B"/>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29"/>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2DB"/>
    <w:rsid w:val="004602E7"/>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AB"/>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4A7"/>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20"/>
    <w:rsid w:val="00473932"/>
    <w:rsid w:val="004739E5"/>
    <w:rsid w:val="00473A85"/>
    <w:rsid w:val="00473AB7"/>
    <w:rsid w:val="00473C18"/>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14"/>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C4"/>
    <w:rsid w:val="00476FD8"/>
    <w:rsid w:val="004770ED"/>
    <w:rsid w:val="00477123"/>
    <w:rsid w:val="004771A6"/>
    <w:rsid w:val="00477225"/>
    <w:rsid w:val="004772DA"/>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1F24"/>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6D"/>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7CE"/>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B9"/>
    <w:rsid w:val="00493ED3"/>
    <w:rsid w:val="00493F40"/>
    <w:rsid w:val="00493F4D"/>
    <w:rsid w:val="00493F6D"/>
    <w:rsid w:val="00493F75"/>
    <w:rsid w:val="00493FD7"/>
    <w:rsid w:val="00494116"/>
    <w:rsid w:val="0049417F"/>
    <w:rsid w:val="004941E1"/>
    <w:rsid w:val="00494374"/>
    <w:rsid w:val="00494485"/>
    <w:rsid w:val="004945B3"/>
    <w:rsid w:val="00494664"/>
    <w:rsid w:val="004948A2"/>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D12"/>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C9"/>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6FC6"/>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3B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1"/>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36"/>
    <w:rsid w:val="004C3B56"/>
    <w:rsid w:val="004C3C44"/>
    <w:rsid w:val="004C3CA3"/>
    <w:rsid w:val="004C3CB1"/>
    <w:rsid w:val="004C3CB7"/>
    <w:rsid w:val="004C3CCD"/>
    <w:rsid w:val="004C3CE3"/>
    <w:rsid w:val="004C3DA2"/>
    <w:rsid w:val="004C3E47"/>
    <w:rsid w:val="004C3E49"/>
    <w:rsid w:val="004C3E84"/>
    <w:rsid w:val="004C3F67"/>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151"/>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16"/>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BD3"/>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34"/>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2C6"/>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A8A"/>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B9D"/>
    <w:rsid w:val="004F0CBA"/>
    <w:rsid w:val="004F0F83"/>
    <w:rsid w:val="004F0FCA"/>
    <w:rsid w:val="004F1181"/>
    <w:rsid w:val="004F11AB"/>
    <w:rsid w:val="004F11DF"/>
    <w:rsid w:val="004F126F"/>
    <w:rsid w:val="004F1298"/>
    <w:rsid w:val="004F12DA"/>
    <w:rsid w:val="004F13B2"/>
    <w:rsid w:val="004F13E1"/>
    <w:rsid w:val="004F1404"/>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AFE"/>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59"/>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71"/>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6F"/>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7"/>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2E"/>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486"/>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D89"/>
    <w:rsid w:val="00516ECA"/>
    <w:rsid w:val="00516ECB"/>
    <w:rsid w:val="00516F3B"/>
    <w:rsid w:val="00517023"/>
    <w:rsid w:val="00517048"/>
    <w:rsid w:val="0051715A"/>
    <w:rsid w:val="0051717D"/>
    <w:rsid w:val="0051719E"/>
    <w:rsid w:val="005171D6"/>
    <w:rsid w:val="00517263"/>
    <w:rsid w:val="00517411"/>
    <w:rsid w:val="00517536"/>
    <w:rsid w:val="0051761C"/>
    <w:rsid w:val="005176BE"/>
    <w:rsid w:val="005176F7"/>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6"/>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090"/>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4F"/>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AEF"/>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9C8"/>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41"/>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8AC"/>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7FC"/>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DEB"/>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1F"/>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4FD"/>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8D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4D"/>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6"/>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1F"/>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8D"/>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9FB"/>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C13"/>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EA"/>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84"/>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4E5"/>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21"/>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DD5"/>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C6"/>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3A6"/>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0"/>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EC"/>
    <w:rsid w:val="005D6BFD"/>
    <w:rsid w:val="005D6DB0"/>
    <w:rsid w:val="005D6DBE"/>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BD"/>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5F"/>
    <w:rsid w:val="005E527C"/>
    <w:rsid w:val="005E527E"/>
    <w:rsid w:val="005E5295"/>
    <w:rsid w:val="005E536A"/>
    <w:rsid w:val="005E53CB"/>
    <w:rsid w:val="005E5423"/>
    <w:rsid w:val="005E5519"/>
    <w:rsid w:val="005E5571"/>
    <w:rsid w:val="005E557C"/>
    <w:rsid w:val="005E5638"/>
    <w:rsid w:val="005E569F"/>
    <w:rsid w:val="005E5703"/>
    <w:rsid w:val="005E5792"/>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58"/>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B9"/>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39"/>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A6"/>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379"/>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CA"/>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3F5"/>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EDD"/>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5D"/>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3A"/>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BD"/>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7F6"/>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0C"/>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CEB"/>
    <w:rsid w:val="00624E45"/>
    <w:rsid w:val="00625040"/>
    <w:rsid w:val="00625165"/>
    <w:rsid w:val="006251C8"/>
    <w:rsid w:val="00625287"/>
    <w:rsid w:val="006252C2"/>
    <w:rsid w:val="00625366"/>
    <w:rsid w:val="006253A0"/>
    <w:rsid w:val="006253C0"/>
    <w:rsid w:val="00625401"/>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A9"/>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74"/>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10"/>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905"/>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D1"/>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2"/>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93"/>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CD"/>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CE8"/>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586"/>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ACA"/>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783"/>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6F"/>
    <w:rsid w:val="0065599E"/>
    <w:rsid w:val="006559A9"/>
    <w:rsid w:val="006559FF"/>
    <w:rsid w:val="00655B34"/>
    <w:rsid w:val="00655B80"/>
    <w:rsid w:val="00655C62"/>
    <w:rsid w:val="00655CD0"/>
    <w:rsid w:val="00655D35"/>
    <w:rsid w:val="00655D4F"/>
    <w:rsid w:val="00655DA3"/>
    <w:rsid w:val="00655DB2"/>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11"/>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4C"/>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96"/>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75F"/>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1DE"/>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3C4"/>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48F"/>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0B7"/>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61"/>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8F"/>
    <w:rsid w:val="00695AC3"/>
    <w:rsid w:val="00695B35"/>
    <w:rsid w:val="00695BDB"/>
    <w:rsid w:val="00695C59"/>
    <w:rsid w:val="00695C66"/>
    <w:rsid w:val="00695CD5"/>
    <w:rsid w:val="00695DB9"/>
    <w:rsid w:val="00695DC6"/>
    <w:rsid w:val="00695EC5"/>
    <w:rsid w:val="00695ECD"/>
    <w:rsid w:val="006961B0"/>
    <w:rsid w:val="0069641E"/>
    <w:rsid w:val="00696559"/>
    <w:rsid w:val="00696668"/>
    <w:rsid w:val="00696685"/>
    <w:rsid w:val="00696743"/>
    <w:rsid w:val="006967ED"/>
    <w:rsid w:val="006968F5"/>
    <w:rsid w:val="0069693A"/>
    <w:rsid w:val="0069699E"/>
    <w:rsid w:val="00696A0A"/>
    <w:rsid w:val="00696A24"/>
    <w:rsid w:val="00696A28"/>
    <w:rsid w:val="00696A53"/>
    <w:rsid w:val="00696C88"/>
    <w:rsid w:val="00696D49"/>
    <w:rsid w:val="00696F28"/>
    <w:rsid w:val="00696F9C"/>
    <w:rsid w:val="0069709F"/>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9F7"/>
    <w:rsid w:val="006A6C0B"/>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46"/>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121"/>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54"/>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ECD"/>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14"/>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A5E"/>
    <w:rsid w:val="006E4B61"/>
    <w:rsid w:val="006E4DD7"/>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9BB"/>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2F7B"/>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B3"/>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63"/>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E23"/>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1FFE"/>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01"/>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80"/>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C63"/>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3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C4B"/>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97C"/>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75"/>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826"/>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A2"/>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25"/>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6B"/>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94"/>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9D3"/>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8D1"/>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D1"/>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3E"/>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32"/>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DE"/>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64"/>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D9"/>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7"/>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36"/>
    <w:rsid w:val="007B6055"/>
    <w:rsid w:val="007B6069"/>
    <w:rsid w:val="007B608B"/>
    <w:rsid w:val="007B6107"/>
    <w:rsid w:val="007B6108"/>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5A"/>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02F"/>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CCD"/>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698"/>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830"/>
    <w:rsid w:val="007E3983"/>
    <w:rsid w:val="007E3A5F"/>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6FE8"/>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7AB"/>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2A"/>
    <w:rsid w:val="007F2AFA"/>
    <w:rsid w:val="007F2B3D"/>
    <w:rsid w:val="007F2C08"/>
    <w:rsid w:val="007F2C8A"/>
    <w:rsid w:val="007F2CCD"/>
    <w:rsid w:val="007F2D38"/>
    <w:rsid w:val="007F2D3F"/>
    <w:rsid w:val="007F2D4E"/>
    <w:rsid w:val="007F2DB9"/>
    <w:rsid w:val="007F2F34"/>
    <w:rsid w:val="007F2F7E"/>
    <w:rsid w:val="007F32D0"/>
    <w:rsid w:val="007F32E7"/>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07FA2"/>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D9A"/>
    <w:rsid w:val="00811E40"/>
    <w:rsid w:val="00811FA3"/>
    <w:rsid w:val="00811FEE"/>
    <w:rsid w:val="008120AD"/>
    <w:rsid w:val="008120B3"/>
    <w:rsid w:val="008120CB"/>
    <w:rsid w:val="008120ED"/>
    <w:rsid w:val="008122F4"/>
    <w:rsid w:val="0081236F"/>
    <w:rsid w:val="00812478"/>
    <w:rsid w:val="00812598"/>
    <w:rsid w:val="00812888"/>
    <w:rsid w:val="008128E5"/>
    <w:rsid w:val="00812ACF"/>
    <w:rsid w:val="00812B60"/>
    <w:rsid w:val="00812C27"/>
    <w:rsid w:val="00812D3C"/>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99"/>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20"/>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990"/>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9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C1"/>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4DA"/>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333"/>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5F"/>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18C"/>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B4A"/>
    <w:rsid w:val="00845CB0"/>
    <w:rsid w:val="00845CF1"/>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4B9"/>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EEC"/>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E9D"/>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4B"/>
    <w:rsid w:val="00866895"/>
    <w:rsid w:val="008668D3"/>
    <w:rsid w:val="00866957"/>
    <w:rsid w:val="008669F5"/>
    <w:rsid w:val="00866A43"/>
    <w:rsid w:val="00866C40"/>
    <w:rsid w:val="00866CAB"/>
    <w:rsid w:val="00866CDE"/>
    <w:rsid w:val="00866D19"/>
    <w:rsid w:val="00866D7F"/>
    <w:rsid w:val="00866D86"/>
    <w:rsid w:val="00866DCB"/>
    <w:rsid w:val="00866E18"/>
    <w:rsid w:val="00866E22"/>
    <w:rsid w:val="00866E7B"/>
    <w:rsid w:val="00866EDA"/>
    <w:rsid w:val="008670D5"/>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14"/>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409"/>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18B"/>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605"/>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98F"/>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691"/>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1CE"/>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7C"/>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05"/>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A8"/>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B84"/>
    <w:rsid w:val="008A3C31"/>
    <w:rsid w:val="008A3C52"/>
    <w:rsid w:val="008A3CCB"/>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38"/>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699"/>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A2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DCA"/>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0FA"/>
    <w:rsid w:val="008C113F"/>
    <w:rsid w:val="008C1214"/>
    <w:rsid w:val="008C1298"/>
    <w:rsid w:val="008C12A8"/>
    <w:rsid w:val="008C1346"/>
    <w:rsid w:val="008C137C"/>
    <w:rsid w:val="008C1398"/>
    <w:rsid w:val="008C1408"/>
    <w:rsid w:val="008C144B"/>
    <w:rsid w:val="008C14B5"/>
    <w:rsid w:val="008C151C"/>
    <w:rsid w:val="008C1528"/>
    <w:rsid w:val="008C15A3"/>
    <w:rsid w:val="008C15D0"/>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C7FE1"/>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1A"/>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BB"/>
    <w:rsid w:val="008D1EDA"/>
    <w:rsid w:val="008D1F40"/>
    <w:rsid w:val="008D1F88"/>
    <w:rsid w:val="008D1FCA"/>
    <w:rsid w:val="008D1FF4"/>
    <w:rsid w:val="008D2012"/>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DE3"/>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795"/>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35"/>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06"/>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5D9"/>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B4F"/>
    <w:rsid w:val="008F3C63"/>
    <w:rsid w:val="008F3D47"/>
    <w:rsid w:val="008F3D6B"/>
    <w:rsid w:val="008F3D9D"/>
    <w:rsid w:val="008F3DA6"/>
    <w:rsid w:val="008F3DC6"/>
    <w:rsid w:val="008F3E72"/>
    <w:rsid w:val="008F3FAF"/>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1C"/>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292"/>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28"/>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703"/>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C0E"/>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0DE"/>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43"/>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56"/>
    <w:rsid w:val="009277C2"/>
    <w:rsid w:val="009277C5"/>
    <w:rsid w:val="00927834"/>
    <w:rsid w:val="00927871"/>
    <w:rsid w:val="0092790E"/>
    <w:rsid w:val="0092794B"/>
    <w:rsid w:val="009279E9"/>
    <w:rsid w:val="00927A27"/>
    <w:rsid w:val="00927A44"/>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04"/>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21C"/>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8CB"/>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8FA"/>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9"/>
    <w:rsid w:val="0094727B"/>
    <w:rsid w:val="00947407"/>
    <w:rsid w:val="009474B7"/>
    <w:rsid w:val="00947526"/>
    <w:rsid w:val="0094752A"/>
    <w:rsid w:val="00947629"/>
    <w:rsid w:val="0094762F"/>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03"/>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3C"/>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06"/>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27"/>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210"/>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33"/>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2DF"/>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2F"/>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0"/>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0C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1F3"/>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3F"/>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C1"/>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30C"/>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2C"/>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88B"/>
    <w:rsid w:val="009D491A"/>
    <w:rsid w:val="009D499B"/>
    <w:rsid w:val="009D4A04"/>
    <w:rsid w:val="009D4AA0"/>
    <w:rsid w:val="009D4B03"/>
    <w:rsid w:val="009D4B3A"/>
    <w:rsid w:val="009D4C4A"/>
    <w:rsid w:val="009D4C58"/>
    <w:rsid w:val="009D4D4F"/>
    <w:rsid w:val="009D4E37"/>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1"/>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2FC4"/>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02"/>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2F"/>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64"/>
    <w:rsid w:val="009E7B72"/>
    <w:rsid w:val="009E7B75"/>
    <w:rsid w:val="009E7C2B"/>
    <w:rsid w:val="009E7CC7"/>
    <w:rsid w:val="009E7D2D"/>
    <w:rsid w:val="009E7D83"/>
    <w:rsid w:val="009E7FC1"/>
    <w:rsid w:val="009E7FF4"/>
    <w:rsid w:val="009F00E4"/>
    <w:rsid w:val="009F0138"/>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395"/>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2E2"/>
    <w:rsid w:val="009F5305"/>
    <w:rsid w:val="009F5389"/>
    <w:rsid w:val="009F538B"/>
    <w:rsid w:val="009F538D"/>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94"/>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57"/>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92F"/>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2"/>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61"/>
    <w:rsid w:val="00A063AD"/>
    <w:rsid w:val="00A06426"/>
    <w:rsid w:val="00A0649C"/>
    <w:rsid w:val="00A065D0"/>
    <w:rsid w:val="00A067A4"/>
    <w:rsid w:val="00A06825"/>
    <w:rsid w:val="00A068A8"/>
    <w:rsid w:val="00A069B3"/>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0B"/>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539"/>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C8"/>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73"/>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90"/>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1D"/>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26"/>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0F93"/>
    <w:rsid w:val="00A31063"/>
    <w:rsid w:val="00A31073"/>
    <w:rsid w:val="00A31431"/>
    <w:rsid w:val="00A31457"/>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C9A"/>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311"/>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AF0"/>
    <w:rsid w:val="00A41B6F"/>
    <w:rsid w:val="00A41BA3"/>
    <w:rsid w:val="00A41BC0"/>
    <w:rsid w:val="00A41BD3"/>
    <w:rsid w:val="00A41BEA"/>
    <w:rsid w:val="00A41C8E"/>
    <w:rsid w:val="00A41CA2"/>
    <w:rsid w:val="00A41CA8"/>
    <w:rsid w:val="00A41D55"/>
    <w:rsid w:val="00A41D65"/>
    <w:rsid w:val="00A41FC8"/>
    <w:rsid w:val="00A42044"/>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65"/>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147"/>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CF2"/>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88"/>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31"/>
    <w:rsid w:val="00A67798"/>
    <w:rsid w:val="00A67862"/>
    <w:rsid w:val="00A67AD8"/>
    <w:rsid w:val="00A67BE3"/>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5F"/>
    <w:rsid w:val="00A70C73"/>
    <w:rsid w:val="00A70C82"/>
    <w:rsid w:val="00A70CFB"/>
    <w:rsid w:val="00A70D0E"/>
    <w:rsid w:val="00A70D63"/>
    <w:rsid w:val="00A70DDA"/>
    <w:rsid w:val="00A70E20"/>
    <w:rsid w:val="00A70EC8"/>
    <w:rsid w:val="00A70F72"/>
    <w:rsid w:val="00A7103A"/>
    <w:rsid w:val="00A711B5"/>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58"/>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1F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03"/>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CB"/>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32"/>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3"/>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0D"/>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83"/>
    <w:rsid w:val="00A968A1"/>
    <w:rsid w:val="00A968CF"/>
    <w:rsid w:val="00A968D9"/>
    <w:rsid w:val="00A96953"/>
    <w:rsid w:val="00A96957"/>
    <w:rsid w:val="00A96972"/>
    <w:rsid w:val="00A9697D"/>
    <w:rsid w:val="00A96A4B"/>
    <w:rsid w:val="00A96A5E"/>
    <w:rsid w:val="00A96A7A"/>
    <w:rsid w:val="00A96B34"/>
    <w:rsid w:val="00A96C1F"/>
    <w:rsid w:val="00A96CB5"/>
    <w:rsid w:val="00A96D04"/>
    <w:rsid w:val="00A96DE6"/>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42E"/>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8CC"/>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4A"/>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8DE"/>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30"/>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56"/>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4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81"/>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744"/>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04"/>
    <w:rsid w:val="00AE3C96"/>
    <w:rsid w:val="00AE3CB5"/>
    <w:rsid w:val="00AE3DBD"/>
    <w:rsid w:val="00AE3E15"/>
    <w:rsid w:val="00AE3E75"/>
    <w:rsid w:val="00AE3F65"/>
    <w:rsid w:val="00AE40CA"/>
    <w:rsid w:val="00AE4132"/>
    <w:rsid w:val="00AE4167"/>
    <w:rsid w:val="00AE4185"/>
    <w:rsid w:val="00AE41B9"/>
    <w:rsid w:val="00AE41F7"/>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E7FD3"/>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EFC"/>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765"/>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34C"/>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449"/>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02"/>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50"/>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BEC"/>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A05"/>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79"/>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07"/>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BC7"/>
    <w:rsid w:val="00B33D4D"/>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8"/>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2FF"/>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0F6"/>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4"/>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7F"/>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E50"/>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69"/>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2FAD"/>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29"/>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35"/>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7C"/>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8"/>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16"/>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740"/>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10"/>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3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BD0"/>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AF9"/>
    <w:rsid w:val="00BA3B1C"/>
    <w:rsid w:val="00BA3CC0"/>
    <w:rsid w:val="00BA3CDC"/>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278"/>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3D"/>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C9"/>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14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B2C"/>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46"/>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8CC"/>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9CD"/>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C4"/>
    <w:rsid w:val="00BC45E7"/>
    <w:rsid w:val="00BC45F6"/>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F1"/>
    <w:rsid w:val="00BD0B55"/>
    <w:rsid w:val="00BD0B89"/>
    <w:rsid w:val="00BD0E24"/>
    <w:rsid w:val="00BD0E26"/>
    <w:rsid w:val="00BD0EFF"/>
    <w:rsid w:val="00BD1029"/>
    <w:rsid w:val="00BD1051"/>
    <w:rsid w:val="00BD111E"/>
    <w:rsid w:val="00BD1155"/>
    <w:rsid w:val="00BD11C0"/>
    <w:rsid w:val="00BD1212"/>
    <w:rsid w:val="00BD1359"/>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1F9B"/>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0"/>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76"/>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CC1"/>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42"/>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95"/>
    <w:rsid w:val="00BF2FD2"/>
    <w:rsid w:val="00BF30A9"/>
    <w:rsid w:val="00BF323D"/>
    <w:rsid w:val="00BF327D"/>
    <w:rsid w:val="00BF32A8"/>
    <w:rsid w:val="00BF332F"/>
    <w:rsid w:val="00BF346C"/>
    <w:rsid w:val="00BF349C"/>
    <w:rsid w:val="00BF34B8"/>
    <w:rsid w:val="00BF3579"/>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7C"/>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E23"/>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1B7"/>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BE4"/>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73"/>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AB4"/>
    <w:rsid w:val="00C13B07"/>
    <w:rsid w:val="00C13B3E"/>
    <w:rsid w:val="00C13B4B"/>
    <w:rsid w:val="00C13C1A"/>
    <w:rsid w:val="00C13C4A"/>
    <w:rsid w:val="00C13DDB"/>
    <w:rsid w:val="00C13DF9"/>
    <w:rsid w:val="00C13E85"/>
    <w:rsid w:val="00C13E9F"/>
    <w:rsid w:val="00C13F1E"/>
    <w:rsid w:val="00C13F21"/>
    <w:rsid w:val="00C14085"/>
    <w:rsid w:val="00C14094"/>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50"/>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CD4"/>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AF"/>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2"/>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4A"/>
    <w:rsid w:val="00C4385F"/>
    <w:rsid w:val="00C4395A"/>
    <w:rsid w:val="00C43977"/>
    <w:rsid w:val="00C439B8"/>
    <w:rsid w:val="00C439F1"/>
    <w:rsid w:val="00C43A46"/>
    <w:rsid w:val="00C43A7B"/>
    <w:rsid w:val="00C43A92"/>
    <w:rsid w:val="00C43B37"/>
    <w:rsid w:val="00C43B95"/>
    <w:rsid w:val="00C43BA7"/>
    <w:rsid w:val="00C43C26"/>
    <w:rsid w:val="00C43E61"/>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C5"/>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0F"/>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4"/>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00"/>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2FC"/>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3F"/>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19"/>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B40"/>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392"/>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60"/>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2E0"/>
    <w:rsid w:val="00C9731C"/>
    <w:rsid w:val="00C97323"/>
    <w:rsid w:val="00C973DF"/>
    <w:rsid w:val="00C973ED"/>
    <w:rsid w:val="00C97429"/>
    <w:rsid w:val="00C974D4"/>
    <w:rsid w:val="00C97507"/>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5F"/>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1A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7C"/>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BF1"/>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4F8"/>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4FA6"/>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A8"/>
    <w:rsid w:val="00CE6DDB"/>
    <w:rsid w:val="00CE6E3C"/>
    <w:rsid w:val="00CE6F2E"/>
    <w:rsid w:val="00CE6F42"/>
    <w:rsid w:val="00CE703F"/>
    <w:rsid w:val="00CE7084"/>
    <w:rsid w:val="00CE71C6"/>
    <w:rsid w:val="00CE7202"/>
    <w:rsid w:val="00CE7213"/>
    <w:rsid w:val="00CE72B3"/>
    <w:rsid w:val="00CE72DE"/>
    <w:rsid w:val="00CE7308"/>
    <w:rsid w:val="00CE734A"/>
    <w:rsid w:val="00CE737B"/>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1C1"/>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1EDE"/>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6AD"/>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3EC"/>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21"/>
    <w:rsid w:val="00D2056C"/>
    <w:rsid w:val="00D20578"/>
    <w:rsid w:val="00D2073C"/>
    <w:rsid w:val="00D20772"/>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39"/>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4C"/>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8EF"/>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6B8"/>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A0"/>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0FE"/>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37"/>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5F"/>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5AC"/>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D41"/>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2A7"/>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0D"/>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846"/>
    <w:rsid w:val="00D71924"/>
    <w:rsid w:val="00D71A56"/>
    <w:rsid w:val="00D71B36"/>
    <w:rsid w:val="00D71CC4"/>
    <w:rsid w:val="00D71D13"/>
    <w:rsid w:val="00D71E5E"/>
    <w:rsid w:val="00D71F42"/>
    <w:rsid w:val="00D720F2"/>
    <w:rsid w:val="00D72111"/>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9E2"/>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9F9"/>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60"/>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59"/>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9A"/>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1"/>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23"/>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17"/>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AE0"/>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CEE"/>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7A"/>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291"/>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9E5"/>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BC7"/>
    <w:rsid w:val="00DB5CF0"/>
    <w:rsid w:val="00DB5DAE"/>
    <w:rsid w:val="00DB5EA9"/>
    <w:rsid w:val="00DB5EB6"/>
    <w:rsid w:val="00DB5EE0"/>
    <w:rsid w:val="00DB5F32"/>
    <w:rsid w:val="00DB5FE4"/>
    <w:rsid w:val="00DB6026"/>
    <w:rsid w:val="00DB61CB"/>
    <w:rsid w:val="00DB6299"/>
    <w:rsid w:val="00DB63E7"/>
    <w:rsid w:val="00DB6472"/>
    <w:rsid w:val="00DB647B"/>
    <w:rsid w:val="00DB64AB"/>
    <w:rsid w:val="00DB6612"/>
    <w:rsid w:val="00DB6644"/>
    <w:rsid w:val="00DB6765"/>
    <w:rsid w:val="00DB677D"/>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29"/>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6F4"/>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09"/>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BF3"/>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1A"/>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947"/>
    <w:rsid w:val="00DE49BD"/>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49"/>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31"/>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B6B"/>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02"/>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8C"/>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4FE"/>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A4"/>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6"/>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5F6E"/>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1A5"/>
    <w:rsid w:val="00E23303"/>
    <w:rsid w:val="00E23394"/>
    <w:rsid w:val="00E233A0"/>
    <w:rsid w:val="00E233D6"/>
    <w:rsid w:val="00E23417"/>
    <w:rsid w:val="00E234AE"/>
    <w:rsid w:val="00E2352C"/>
    <w:rsid w:val="00E2364A"/>
    <w:rsid w:val="00E236C8"/>
    <w:rsid w:val="00E23771"/>
    <w:rsid w:val="00E2378B"/>
    <w:rsid w:val="00E238BA"/>
    <w:rsid w:val="00E23922"/>
    <w:rsid w:val="00E23955"/>
    <w:rsid w:val="00E23A9F"/>
    <w:rsid w:val="00E23B3A"/>
    <w:rsid w:val="00E23BA6"/>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58"/>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B12"/>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AD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EF9"/>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DEF"/>
    <w:rsid w:val="00E57E5A"/>
    <w:rsid w:val="00E57EBC"/>
    <w:rsid w:val="00E60090"/>
    <w:rsid w:val="00E60235"/>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7"/>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2F75"/>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3"/>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BB"/>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1"/>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08"/>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4B"/>
    <w:rsid w:val="00E84C86"/>
    <w:rsid w:val="00E84D95"/>
    <w:rsid w:val="00E84EB5"/>
    <w:rsid w:val="00E84F1F"/>
    <w:rsid w:val="00E84F70"/>
    <w:rsid w:val="00E84FDD"/>
    <w:rsid w:val="00E84FEC"/>
    <w:rsid w:val="00E8503C"/>
    <w:rsid w:val="00E85231"/>
    <w:rsid w:val="00E852DF"/>
    <w:rsid w:val="00E8536E"/>
    <w:rsid w:val="00E853E4"/>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790"/>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14"/>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1D"/>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5C"/>
    <w:rsid w:val="00EA00EC"/>
    <w:rsid w:val="00EA0306"/>
    <w:rsid w:val="00EA0325"/>
    <w:rsid w:val="00EA0366"/>
    <w:rsid w:val="00EA0375"/>
    <w:rsid w:val="00EA0433"/>
    <w:rsid w:val="00EA0564"/>
    <w:rsid w:val="00EA05A9"/>
    <w:rsid w:val="00EA05C1"/>
    <w:rsid w:val="00EA05FA"/>
    <w:rsid w:val="00EA06F3"/>
    <w:rsid w:val="00EA0743"/>
    <w:rsid w:val="00EA0778"/>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0ED"/>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48"/>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2F9"/>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1FC"/>
    <w:rsid w:val="00EC421D"/>
    <w:rsid w:val="00EC4221"/>
    <w:rsid w:val="00EC42D3"/>
    <w:rsid w:val="00EC4331"/>
    <w:rsid w:val="00EC4373"/>
    <w:rsid w:val="00EC439E"/>
    <w:rsid w:val="00EC4478"/>
    <w:rsid w:val="00EC449C"/>
    <w:rsid w:val="00EC45AD"/>
    <w:rsid w:val="00EC46A6"/>
    <w:rsid w:val="00EC46F7"/>
    <w:rsid w:val="00EC480C"/>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5DC"/>
    <w:rsid w:val="00EC66C0"/>
    <w:rsid w:val="00EC6767"/>
    <w:rsid w:val="00EC676F"/>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686"/>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0B7"/>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5BD"/>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0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CD4"/>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6"/>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63F"/>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63"/>
    <w:rsid w:val="00EF5178"/>
    <w:rsid w:val="00EF51ED"/>
    <w:rsid w:val="00EF5208"/>
    <w:rsid w:val="00EF521F"/>
    <w:rsid w:val="00EF5275"/>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93"/>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0F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63"/>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99"/>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5C"/>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7C"/>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46"/>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C9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B7"/>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840"/>
    <w:rsid w:val="00F439AC"/>
    <w:rsid w:val="00F43A77"/>
    <w:rsid w:val="00F43A89"/>
    <w:rsid w:val="00F43AB5"/>
    <w:rsid w:val="00F43AB9"/>
    <w:rsid w:val="00F43B7F"/>
    <w:rsid w:val="00F43BF8"/>
    <w:rsid w:val="00F43C1E"/>
    <w:rsid w:val="00F43D13"/>
    <w:rsid w:val="00F43E1E"/>
    <w:rsid w:val="00F43E50"/>
    <w:rsid w:val="00F43F28"/>
    <w:rsid w:val="00F44055"/>
    <w:rsid w:val="00F4418D"/>
    <w:rsid w:val="00F4422B"/>
    <w:rsid w:val="00F44270"/>
    <w:rsid w:val="00F442F6"/>
    <w:rsid w:val="00F44368"/>
    <w:rsid w:val="00F444AA"/>
    <w:rsid w:val="00F4459F"/>
    <w:rsid w:val="00F446E8"/>
    <w:rsid w:val="00F44759"/>
    <w:rsid w:val="00F44798"/>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BC"/>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23"/>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9F"/>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B29"/>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BC3"/>
    <w:rsid w:val="00F55CAB"/>
    <w:rsid w:val="00F55D12"/>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76"/>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0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4E"/>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5FD7"/>
    <w:rsid w:val="00F6604E"/>
    <w:rsid w:val="00F66184"/>
    <w:rsid w:val="00F6618A"/>
    <w:rsid w:val="00F661C8"/>
    <w:rsid w:val="00F661ED"/>
    <w:rsid w:val="00F66261"/>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48"/>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695"/>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48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A"/>
    <w:rsid w:val="00F7413B"/>
    <w:rsid w:val="00F7416C"/>
    <w:rsid w:val="00F74255"/>
    <w:rsid w:val="00F7428B"/>
    <w:rsid w:val="00F7429B"/>
    <w:rsid w:val="00F742A6"/>
    <w:rsid w:val="00F7430D"/>
    <w:rsid w:val="00F7434C"/>
    <w:rsid w:val="00F74358"/>
    <w:rsid w:val="00F74372"/>
    <w:rsid w:val="00F744AD"/>
    <w:rsid w:val="00F74527"/>
    <w:rsid w:val="00F746BF"/>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6FF9"/>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51"/>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CFE"/>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81"/>
    <w:rsid w:val="00F959B7"/>
    <w:rsid w:val="00F959D2"/>
    <w:rsid w:val="00F95A30"/>
    <w:rsid w:val="00F95AE9"/>
    <w:rsid w:val="00F95B7E"/>
    <w:rsid w:val="00F95C57"/>
    <w:rsid w:val="00F95C58"/>
    <w:rsid w:val="00F95C7D"/>
    <w:rsid w:val="00F95C95"/>
    <w:rsid w:val="00F95CA1"/>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6"/>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AF"/>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275"/>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9FE"/>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48"/>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1A"/>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31"/>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B7FBC"/>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8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356"/>
    <w:rsid w:val="00FC5442"/>
    <w:rsid w:val="00FC54E8"/>
    <w:rsid w:val="00FC5539"/>
    <w:rsid w:val="00FC5568"/>
    <w:rsid w:val="00FC5593"/>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28"/>
    <w:rsid w:val="00FD5A93"/>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8C6"/>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0C"/>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0"/>
    <w:rsid w:val="00FE39F1"/>
    <w:rsid w:val="00FE3A42"/>
    <w:rsid w:val="00FE3A4E"/>
    <w:rsid w:val="00FE3AAE"/>
    <w:rsid w:val="00FE3ABD"/>
    <w:rsid w:val="00FE3B1A"/>
    <w:rsid w:val="00FE3B37"/>
    <w:rsid w:val="00FE3D2F"/>
    <w:rsid w:val="00FE3E6B"/>
    <w:rsid w:val="00FE3E9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77"/>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A5"/>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EC06F6"/>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2F32E6"/>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link w:val="CommentTextChar"/>
    <w:qFormat/>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Lista1,?? ??,?????,????,목록 단락,列出段落,列出段落1,中等深浅网格 1 - 着色 21,リスト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customStyle="1" w:styleId="ListParagraphChar">
    <w:name w:val="List Paragraph Char"/>
    <w:aliases w:val="- Bullets Char,Lista1 Char,?? ?? Char,????? Char,???? Char,목록 단락 Char,列出段落 Char,列出段落1 Char,中等深浅网格 1 - 着色 21 Char,リスト段落 Char"/>
    <w:link w:val="ListParagraph"/>
    <w:uiPriority w:val="34"/>
    <w:qFormat/>
    <w:locked/>
    <w:rsid w:val="00870114"/>
    <w:rPr>
      <w:rFonts w:ascii="Calibri" w:eastAsia="Calibri" w:hAnsi="Calibri"/>
      <w:sz w:val="22"/>
      <w:szCs w:val="22"/>
    </w:rPr>
  </w:style>
  <w:style w:type="paragraph" w:customStyle="1" w:styleId="Proposal">
    <w:name w:val="Proposal"/>
    <w:basedOn w:val="Normal"/>
    <w:link w:val="ProposalChar"/>
    <w:qFormat/>
    <w:rsid w:val="003D555A"/>
    <w:pPr>
      <w:numPr>
        <w:numId w:val="14"/>
      </w:numPr>
      <w:tabs>
        <w:tab w:val="left" w:pos="1701"/>
      </w:tabs>
      <w:overflowPunct w:val="0"/>
      <w:autoSpaceDE w:val="0"/>
      <w:autoSpaceDN w:val="0"/>
      <w:adjustRightInd w:val="0"/>
      <w:spacing w:before="0" w:after="120"/>
      <w:jc w:val="both"/>
      <w:textAlignment w:val="baseline"/>
    </w:pPr>
    <w:rPr>
      <w:rFonts w:eastAsiaTheme="minorEastAsia"/>
      <w:b/>
      <w:bCs/>
      <w:szCs w:val="20"/>
      <w:lang w:eastAsia="zh-CN"/>
    </w:rPr>
  </w:style>
  <w:style w:type="character" w:customStyle="1" w:styleId="Heading7Char">
    <w:name w:val="Heading 7 Char"/>
    <w:basedOn w:val="DefaultParagraphFont"/>
    <w:link w:val="Heading7"/>
    <w:rsid w:val="002F32E6"/>
    <w:rPr>
      <w:rFonts w:asciiTheme="majorHAnsi" w:eastAsiaTheme="majorEastAsia" w:hAnsiTheme="majorHAnsi" w:cstheme="majorBidi"/>
      <w:i/>
      <w:iCs/>
      <w:color w:val="1F4D78" w:themeColor="accent1" w:themeShade="7F"/>
      <w:szCs w:val="24"/>
    </w:rPr>
  </w:style>
  <w:style w:type="paragraph" w:customStyle="1" w:styleId="Observation">
    <w:name w:val="Observation"/>
    <w:basedOn w:val="Proposal"/>
    <w:qFormat/>
    <w:rsid w:val="00106FB6"/>
    <w:pPr>
      <w:numPr>
        <w:numId w:val="16"/>
      </w:numPr>
      <w:ind w:left="1701" w:hanging="1701"/>
    </w:pPr>
    <w:rPr>
      <w:rFonts w:eastAsia="PMingLiU"/>
    </w:rPr>
  </w:style>
  <w:style w:type="paragraph" w:styleId="Caption">
    <w:name w:val="caption"/>
    <w:aliases w:val="cap,cap Char,Caption Char,Caption Char1 Char,cap Char Char1,Caption Char Char1 Char,cap Char2"/>
    <w:basedOn w:val="Normal"/>
    <w:next w:val="Normal"/>
    <w:link w:val="CaptionChar1"/>
    <w:qFormat/>
    <w:rsid w:val="001D24CA"/>
    <w:pPr>
      <w:overflowPunct w:val="0"/>
      <w:autoSpaceDE w:val="0"/>
      <w:autoSpaceDN w:val="0"/>
      <w:adjustRightInd w:val="0"/>
      <w:spacing w:before="120" w:after="120"/>
      <w:textAlignment w:val="baseline"/>
    </w:pPr>
    <w:rPr>
      <w:rFonts w:ascii="Times New Roman" w:eastAsia="SimSun" w:hAnsi="Times New Roman"/>
      <w:szCs w:val="2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1D24CA"/>
    <w:rPr>
      <w:rFonts w:eastAsia="SimSun"/>
      <w:lang w:eastAsia="en-US"/>
    </w:rPr>
  </w:style>
  <w:style w:type="character" w:customStyle="1" w:styleId="normaltextrun">
    <w:name w:val="normaltextrun"/>
    <w:rsid w:val="001E1CA2"/>
  </w:style>
  <w:style w:type="paragraph" w:customStyle="1" w:styleId="Reference">
    <w:name w:val="Reference"/>
    <w:basedOn w:val="Normal"/>
    <w:rsid w:val="00127C39"/>
    <w:pPr>
      <w:numPr>
        <w:numId w:val="21"/>
      </w:numPr>
      <w:spacing w:before="0"/>
    </w:pPr>
    <w:rPr>
      <w:rFonts w:ascii="Times New Roman" w:eastAsia="Times New Roman" w:hAnsi="Times New Roman"/>
      <w:sz w:val="24"/>
      <w:lang w:val="sv-SE" w:eastAsia="ja-JP"/>
    </w:rPr>
  </w:style>
  <w:style w:type="character" w:styleId="Strong">
    <w:name w:val="Strong"/>
    <w:qFormat/>
    <w:rsid w:val="00980633"/>
    <w:rPr>
      <w:b/>
      <w:bCs/>
    </w:rPr>
  </w:style>
  <w:style w:type="paragraph" w:customStyle="1" w:styleId="NO">
    <w:name w:val="NO"/>
    <w:basedOn w:val="Normal"/>
    <w:link w:val="NOChar"/>
    <w:rsid w:val="006018A6"/>
    <w:pPr>
      <w:keepLines/>
      <w:spacing w:before="0" w:after="180"/>
      <w:ind w:left="1135" w:hanging="851"/>
    </w:pPr>
    <w:rPr>
      <w:rFonts w:ascii="Times New Roman" w:eastAsia="Times New Roman" w:hAnsi="Times New Roman"/>
      <w:szCs w:val="20"/>
      <w:lang w:eastAsia="en-US"/>
    </w:rPr>
  </w:style>
  <w:style w:type="paragraph" w:styleId="NormalIndent">
    <w:name w:val="Normal Indent"/>
    <w:basedOn w:val="Normal"/>
    <w:uiPriority w:val="99"/>
    <w:unhideWhenUsed/>
    <w:qFormat/>
    <w:rsid w:val="006B6A54"/>
    <w:pPr>
      <w:spacing w:before="0"/>
      <w:ind w:left="720"/>
    </w:pPr>
    <w:rPr>
      <w:rFonts w:ascii="Times New Roman" w:eastAsia="Times New Roman" w:hAnsi="Times New Roman"/>
      <w:lang w:val="en-US" w:eastAsia="en-US"/>
    </w:rPr>
  </w:style>
  <w:style w:type="character" w:customStyle="1" w:styleId="ProposalChar">
    <w:name w:val="Proposal Char"/>
    <w:link w:val="Proposal"/>
    <w:rsid w:val="004F0B9D"/>
    <w:rPr>
      <w:rFonts w:ascii="Arial" w:eastAsiaTheme="minorEastAsia" w:hAnsi="Arial"/>
      <w:b/>
      <w:bCs/>
      <w:lang w:eastAsia="zh-CN"/>
    </w:rPr>
  </w:style>
  <w:style w:type="paragraph" w:customStyle="1" w:styleId="Confirmation">
    <w:name w:val="Confirmation"/>
    <w:basedOn w:val="Normal"/>
    <w:qFormat/>
    <w:rsid w:val="004F0B9D"/>
    <w:pPr>
      <w:numPr>
        <w:numId w:val="36"/>
      </w:numPr>
      <w:spacing w:before="0" w:after="180" w:line="0" w:lineRule="atLeast"/>
      <w:ind w:left="1701" w:hanging="1701"/>
      <w:jc w:val="both"/>
    </w:pPr>
    <w:rPr>
      <w:b/>
      <w:bCs/>
      <w:szCs w:val="20"/>
      <w:lang w:eastAsia="x-none"/>
    </w:rPr>
  </w:style>
  <w:style w:type="paragraph" w:customStyle="1" w:styleId="IvDInstructiontext">
    <w:name w:val="IvD Instructiontext"/>
    <w:basedOn w:val="BodyText"/>
    <w:link w:val="IvDInstructiontextChar"/>
    <w:uiPriority w:val="99"/>
    <w:qFormat/>
    <w:rsid w:val="004F0B9D"/>
    <w:pPr>
      <w:keepLines/>
      <w:tabs>
        <w:tab w:val="left" w:pos="2552"/>
        <w:tab w:val="left" w:pos="3856"/>
        <w:tab w:val="left" w:pos="5216"/>
        <w:tab w:val="left" w:pos="6464"/>
        <w:tab w:val="left" w:pos="7768"/>
        <w:tab w:val="left" w:pos="9072"/>
        <w:tab w:val="left" w:pos="9639"/>
      </w:tabs>
      <w:spacing w:before="240" w:after="0"/>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rsid w:val="004F0B9D"/>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4F0B9D"/>
    <w:pPr>
      <w:keepLines/>
      <w:tabs>
        <w:tab w:val="left" w:pos="2552"/>
        <w:tab w:val="left" w:pos="3856"/>
        <w:tab w:val="left" w:pos="5216"/>
        <w:tab w:val="left" w:pos="6464"/>
        <w:tab w:val="left" w:pos="7768"/>
        <w:tab w:val="left" w:pos="9072"/>
        <w:tab w:val="left" w:pos="9639"/>
      </w:tabs>
      <w:spacing w:before="240" w:after="0"/>
    </w:pPr>
    <w:rPr>
      <w:rFonts w:eastAsia="Times New Roman"/>
      <w:spacing w:val="2"/>
      <w:szCs w:val="20"/>
      <w:lang w:val="en-US" w:eastAsia="en-US"/>
    </w:rPr>
  </w:style>
  <w:style w:type="character" w:customStyle="1" w:styleId="IvDbodytextChar">
    <w:name w:val="IvD bodytext Char"/>
    <w:link w:val="IvDbodytext"/>
    <w:rsid w:val="004F0B9D"/>
    <w:rPr>
      <w:rFonts w:ascii="Arial" w:eastAsia="Times New Roman" w:hAnsi="Arial"/>
      <w:spacing w:val="2"/>
      <w:lang w:val="en-US" w:eastAsia="en-US"/>
    </w:rPr>
  </w:style>
  <w:style w:type="character" w:customStyle="1" w:styleId="NOChar">
    <w:name w:val="NO Char"/>
    <w:link w:val="NO"/>
    <w:rsid w:val="004F0B9D"/>
    <w:rPr>
      <w:rFonts w:eastAsia="Times New Roman"/>
      <w:lang w:eastAsia="en-US"/>
    </w:rPr>
  </w:style>
  <w:style w:type="paragraph" w:customStyle="1" w:styleId="DefaultText">
    <w:name w:val="Default Text"/>
    <w:basedOn w:val="Normal"/>
    <w:rsid w:val="004F0B9D"/>
    <w:pPr>
      <w:widowControl w:val="0"/>
      <w:autoSpaceDE w:val="0"/>
      <w:autoSpaceDN w:val="0"/>
      <w:adjustRightInd w:val="0"/>
      <w:spacing w:before="0"/>
    </w:pPr>
    <w:rPr>
      <w:rFonts w:ascii="Times New Roman" w:eastAsia="SimSun" w:hAnsi="Times New Roman"/>
      <w:sz w:val="24"/>
      <w:szCs w:val="20"/>
      <w:lang w:val="en-US" w:eastAsia="zh-CN"/>
    </w:rPr>
  </w:style>
  <w:style w:type="character" w:customStyle="1" w:styleId="B1Char">
    <w:name w:val="B1 Char"/>
    <w:locked/>
    <w:rsid w:val="00DB5BC7"/>
    <w:rPr>
      <w:lang w:val="en-GB" w:eastAsia="en-US"/>
    </w:rPr>
  </w:style>
  <w:style w:type="character" w:customStyle="1" w:styleId="CommentTextChar">
    <w:name w:val="Comment Text Char"/>
    <w:link w:val="CommentText"/>
    <w:qFormat/>
    <w:rsid w:val="00060738"/>
    <w:rPr>
      <w:rFonts w:ascii="Arial" w:eastAsia="MS Mincho" w:hAnsi="Arial"/>
    </w:rPr>
  </w:style>
  <w:style w:type="paragraph" w:customStyle="1" w:styleId="doc-text20">
    <w:name w:val="doc-text2"/>
    <w:basedOn w:val="Normal"/>
    <w:rsid w:val="005F1058"/>
    <w:pPr>
      <w:spacing w:before="100" w:beforeAutospacing="1" w:after="100" w:afterAutospacing="1"/>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07EDA-41FD-44F9-A18D-6DE9996DE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18674</Words>
  <Characters>106448</Characters>
  <Application>Microsoft Office Word</Application>
  <DocSecurity>0</DocSecurity>
  <Lines>887</Lines>
  <Paragraphs>249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124873</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dc:creator>
  <cp:keywords>CTPClassification=CTP_IC:VisualMarkings=, CTPClassification=CTP_IC, CTPClassification=CTP_NT</cp:keywords>
  <dc:description/>
  <cp:lastModifiedBy>Johan Johansson</cp:lastModifiedBy>
  <cp:revision>3</cp:revision>
  <dcterms:created xsi:type="dcterms:W3CDTF">2019-03-01T12:33:00Z</dcterms:created>
  <dcterms:modified xsi:type="dcterms:W3CDTF">2019-03-01T12:34:00Z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54f0e6b0-aede-40ed-a788-bb0aa0cdc217</vt:lpwstr>
  </property>
  <property fmtid="{D5CDD505-2E9C-101B-9397-08002B2CF9AE}" pid="3" name="CTP_BU">
    <vt:lpwstr>NA</vt:lpwstr>
  </property>
  <property fmtid="{D5CDD505-2E9C-101B-9397-08002B2CF9AE}" pid="4" name="CTP_TimeStamp">
    <vt:lpwstr>2019-02-15 11:17:03Z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